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30668" w14:textId="37D18B0C" w:rsidR="00C9392E" w:rsidRPr="00C9392E" w:rsidRDefault="00304434" w:rsidP="00C9392E">
      <w:pPr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6D6D6D"/>
          <w:sz w:val="36"/>
          <w:szCs w:val="36"/>
          <w:lang w:eastAsia="pt-BR"/>
        </w:rPr>
      </w:pPr>
      <w:bookmarkStart w:id="0" w:name="_GoBack"/>
      <w:r>
        <w:rPr>
          <w:rFonts w:ascii="inherit" w:eastAsia="Times New Roman" w:hAnsi="inherit" w:cs="Segoe UI"/>
          <w:b/>
          <w:bCs/>
          <w:color w:val="6D6D6D"/>
          <w:sz w:val="36"/>
          <w:szCs w:val="36"/>
          <w:bdr w:val="none" w:sz="0" w:space="0" w:color="auto" w:frame="1"/>
          <w:lang w:eastAsia="pt-BR"/>
        </w:rPr>
        <w:t xml:space="preserve"> </w:t>
      </w:r>
      <w:r w:rsidR="00C9392E" w:rsidRPr="00C9392E">
        <w:rPr>
          <w:rFonts w:ascii="inherit" w:eastAsia="Times New Roman" w:hAnsi="inherit" w:cs="Segoe UI"/>
          <w:b/>
          <w:bCs/>
          <w:color w:val="6D6D6D"/>
          <w:sz w:val="36"/>
          <w:szCs w:val="36"/>
          <w:bdr w:val="none" w:sz="0" w:space="0" w:color="auto" w:frame="1"/>
          <w:lang w:eastAsia="pt-BR"/>
        </w:rPr>
        <w:t xml:space="preserve"> Livro - A Vida na Porta da Geladeira</w:t>
      </w:r>
    </w:p>
    <w:bookmarkEnd w:id="0"/>
    <w:p w14:paraId="0DA9C569" w14:textId="77777777" w:rsidR="00C9392E" w:rsidRPr="00C9392E" w:rsidRDefault="00C9392E" w:rsidP="00C9392E">
      <w:pPr>
        <w:spacing w:after="0" w:line="240" w:lineRule="auto"/>
        <w:textAlignment w:val="baseline"/>
        <w:rPr>
          <w:rFonts w:ascii="Segoe UI" w:eastAsia="Times New Roman" w:hAnsi="Segoe UI" w:cs="Segoe UI"/>
          <w:color w:val="6D6D6D"/>
          <w:sz w:val="24"/>
          <w:szCs w:val="24"/>
          <w:lang w:eastAsia="pt-BR"/>
        </w:rPr>
      </w:pPr>
      <w:r w:rsidRPr="00C9392E">
        <w:rPr>
          <w:rFonts w:ascii="Segoe UI" w:eastAsia="Times New Roman" w:hAnsi="Segoe UI" w:cs="Segoe UI"/>
          <w:color w:val="6D6D6D"/>
          <w:sz w:val="24"/>
          <w:szCs w:val="24"/>
          <w:lang w:eastAsia="pt-BR"/>
        </w:rPr>
        <w:t xml:space="preserve">Claire, de 15 anos, e sua mãe têm uma rotina muito atribulada. Nos raros momentos em que a mãe está em casa (ela é obstetra), a filha está na escola, com amigos ou com o namorado. Resultado: as duas quase não se veem e se comunicam deixando recados na porta da geladeira. Esses recados vão desde cobranças banais [Oi, MÃE! (Que eu NUNCA MAIS vi!] até revelações tocantes e contundentes por parte de mãe e filha durante o penoso tratamento do câncer de mama da mãe, num ano que se revelará decisivo para as duas. Em seu romance de estreia, </w:t>
      </w:r>
      <w:proofErr w:type="spellStart"/>
      <w:r w:rsidRPr="00C9392E">
        <w:rPr>
          <w:rFonts w:ascii="Segoe UI" w:eastAsia="Times New Roman" w:hAnsi="Segoe UI" w:cs="Segoe UI"/>
          <w:color w:val="6D6D6D"/>
          <w:sz w:val="24"/>
          <w:szCs w:val="24"/>
          <w:lang w:eastAsia="pt-BR"/>
        </w:rPr>
        <w:t>Kuipers</w:t>
      </w:r>
      <w:proofErr w:type="spellEnd"/>
      <w:r w:rsidRPr="00C9392E">
        <w:rPr>
          <w:rFonts w:ascii="Segoe UI" w:eastAsia="Times New Roman" w:hAnsi="Segoe UI" w:cs="Segoe UI"/>
          <w:color w:val="6D6D6D"/>
          <w:sz w:val="24"/>
          <w:szCs w:val="24"/>
          <w:lang w:eastAsia="pt-BR"/>
        </w:rPr>
        <w:t xml:space="preserve"> capta a ansiedade por trás da tragédia e revela a importância de viver a vida intensamente, lembrando ao leitor a necessidade de encontrarmos tempo para as pessoas que amamos mesmo em momentos de dificuldade e desafios.</w:t>
      </w:r>
    </w:p>
    <w:p w14:paraId="450709E9" w14:textId="77777777" w:rsidR="00C9392E" w:rsidRPr="00C9392E" w:rsidRDefault="00C9392E" w:rsidP="00C9392E">
      <w:pPr>
        <w:spacing w:after="300" w:line="240" w:lineRule="auto"/>
        <w:textAlignment w:val="baseline"/>
        <w:outlineLvl w:val="2"/>
        <w:rPr>
          <w:rFonts w:ascii="Pluto" w:eastAsia="Times New Roman" w:hAnsi="Pluto" w:cs="Segoe UI"/>
          <w:color w:val="6D6D6D"/>
          <w:sz w:val="39"/>
          <w:szCs w:val="39"/>
          <w:lang w:eastAsia="pt-BR"/>
        </w:rPr>
      </w:pPr>
      <w:r w:rsidRPr="00C9392E">
        <w:rPr>
          <w:rFonts w:ascii="Pluto" w:eastAsia="Times New Roman" w:hAnsi="Pluto" w:cs="Segoe UI"/>
          <w:color w:val="6D6D6D"/>
          <w:sz w:val="39"/>
          <w:szCs w:val="39"/>
          <w:lang w:eastAsia="pt-BR"/>
        </w:rPr>
        <w:t>Características</w:t>
      </w:r>
    </w:p>
    <w:p w14:paraId="3A141566" w14:textId="77777777" w:rsidR="00C9392E" w:rsidRPr="00C9392E" w:rsidRDefault="00C9392E" w:rsidP="00C9392E">
      <w:pPr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6D6D6D"/>
          <w:sz w:val="24"/>
          <w:szCs w:val="24"/>
          <w:lang w:eastAsia="pt-BR"/>
        </w:rPr>
      </w:pPr>
      <w:r w:rsidRPr="00C9392E">
        <w:rPr>
          <w:rFonts w:ascii="inherit" w:eastAsia="Times New Roman" w:hAnsi="inherit" w:cs="Segoe UI"/>
          <w:b/>
          <w:bCs/>
          <w:color w:val="6D6D6D"/>
          <w:sz w:val="24"/>
          <w:szCs w:val="24"/>
          <w:lang w:eastAsia="pt-BR"/>
        </w:rPr>
        <w:t>Título</w:t>
      </w:r>
    </w:p>
    <w:p w14:paraId="2F85B728" w14:textId="77777777" w:rsidR="00C9392E" w:rsidRPr="00C9392E" w:rsidRDefault="00C9392E" w:rsidP="00C9392E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color w:val="6D6D6D"/>
          <w:sz w:val="24"/>
          <w:szCs w:val="24"/>
          <w:lang w:eastAsia="pt-BR"/>
        </w:rPr>
      </w:pPr>
      <w:r w:rsidRPr="00C9392E">
        <w:rPr>
          <w:rFonts w:ascii="Segoe UI" w:eastAsia="Times New Roman" w:hAnsi="Segoe UI" w:cs="Segoe UI"/>
          <w:color w:val="6D6D6D"/>
          <w:sz w:val="24"/>
          <w:szCs w:val="24"/>
          <w:lang w:eastAsia="pt-BR"/>
        </w:rPr>
        <w:t>A Vida na Porta da Geladeira</w:t>
      </w:r>
    </w:p>
    <w:p w14:paraId="37D04FD9" w14:textId="77777777" w:rsidR="00C9392E" w:rsidRPr="00C9392E" w:rsidRDefault="00C9392E" w:rsidP="00C9392E">
      <w:pPr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6D6D6D"/>
          <w:sz w:val="24"/>
          <w:szCs w:val="24"/>
          <w:lang w:eastAsia="pt-BR"/>
        </w:rPr>
      </w:pPr>
      <w:r w:rsidRPr="00C9392E">
        <w:rPr>
          <w:rFonts w:ascii="inherit" w:eastAsia="Times New Roman" w:hAnsi="inherit" w:cs="Segoe UI"/>
          <w:b/>
          <w:bCs/>
          <w:color w:val="6D6D6D"/>
          <w:sz w:val="24"/>
          <w:szCs w:val="24"/>
          <w:lang w:eastAsia="pt-BR"/>
        </w:rPr>
        <w:t>Autor</w:t>
      </w:r>
    </w:p>
    <w:p w14:paraId="4D941B43" w14:textId="77777777" w:rsidR="00C9392E" w:rsidRPr="00C9392E" w:rsidRDefault="00C9392E" w:rsidP="00C9392E">
      <w:pPr>
        <w:spacing w:line="240" w:lineRule="auto"/>
        <w:ind w:left="720"/>
        <w:textAlignment w:val="baseline"/>
        <w:rPr>
          <w:rFonts w:ascii="Segoe UI" w:eastAsia="Times New Roman" w:hAnsi="Segoe UI" w:cs="Segoe UI"/>
          <w:color w:val="6D6D6D"/>
          <w:sz w:val="24"/>
          <w:szCs w:val="24"/>
          <w:lang w:eastAsia="pt-BR"/>
        </w:rPr>
      </w:pPr>
      <w:proofErr w:type="spellStart"/>
      <w:r w:rsidRPr="00C9392E">
        <w:rPr>
          <w:rFonts w:ascii="Segoe UI" w:eastAsia="Times New Roman" w:hAnsi="Segoe UI" w:cs="Segoe UI"/>
          <w:color w:val="6D6D6D"/>
          <w:sz w:val="24"/>
          <w:szCs w:val="24"/>
          <w:lang w:eastAsia="pt-BR"/>
        </w:rPr>
        <w:t>Kuipers</w:t>
      </w:r>
      <w:proofErr w:type="spellEnd"/>
      <w:r w:rsidRPr="00C9392E">
        <w:rPr>
          <w:rFonts w:ascii="Segoe UI" w:eastAsia="Times New Roman" w:hAnsi="Segoe UI" w:cs="Segoe UI"/>
          <w:color w:val="6D6D6D"/>
          <w:sz w:val="24"/>
          <w:szCs w:val="24"/>
          <w:lang w:eastAsia="pt-BR"/>
        </w:rPr>
        <w:t>, Alice</w:t>
      </w:r>
    </w:p>
    <w:p w14:paraId="45E6B49A" w14:textId="77777777" w:rsidR="00C9392E" w:rsidRPr="00C9392E" w:rsidRDefault="00C9392E" w:rsidP="00C9392E">
      <w:pPr>
        <w:spacing w:after="300" w:line="240" w:lineRule="auto"/>
        <w:textAlignment w:val="baseline"/>
        <w:outlineLvl w:val="2"/>
        <w:rPr>
          <w:rFonts w:ascii="Pluto" w:eastAsia="Times New Roman" w:hAnsi="Pluto" w:cs="Segoe UI"/>
          <w:color w:val="6D6D6D"/>
          <w:sz w:val="39"/>
          <w:szCs w:val="39"/>
          <w:lang w:eastAsia="pt-BR"/>
        </w:rPr>
      </w:pPr>
      <w:r w:rsidRPr="00C9392E">
        <w:rPr>
          <w:rFonts w:ascii="Pluto" w:eastAsia="Times New Roman" w:hAnsi="Pluto" w:cs="Segoe UI"/>
          <w:color w:val="6D6D6D"/>
          <w:sz w:val="39"/>
          <w:szCs w:val="39"/>
          <w:lang w:eastAsia="pt-BR"/>
        </w:rPr>
        <w:t>Especificações Técnicas</w:t>
      </w:r>
    </w:p>
    <w:p w14:paraId="3EAB5AED" w14:textId="77777777" w:rsidR="00C9392E" w:rsidRPr="00C9392E" w:rsidRDefault="00C9392E" w:rsidP="00C9392E">
      <w:pPr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6D6D6D"/>
          <w:sz w:val="24"/>
          <w:szCs w:val="24"/>
          <w:lang w:eastAsia="pt-BR"/>
        </w:rPr>
      </w:pPr>
      <w:r w:rsidRPr="00C9392E">
        <w:rPr>
          <w:rFonts w:ascii="inherit" w:eastAsia="Times New Roman" w:hAnsi="inherit" w:cs="Segoe UI"/>
          <w:b/>
          <w:bCs/>
          <w:color w:val="6D6D6D"/>
          <w:sz w:val="24"/>
          <w:szCs w:val="24"/>
          <w:lang w:eastAsia="pt-BR"/>
        </w:rPr>
        <w:t>Assunto</w:t>
      </w:r>
    </w:p>
    <w:p w14:paraId="4ECC0DEA" w14:textId="77777777" w:rsidR="00C9392E" w:rsidRPr="00C9392E" w:rsidRDefault="00C9392E" w:rsidP="00C9392E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color w:val="6D6D6D"/>
          <w:sz w:val="24"/>
          <w:szCs w:val="24"/>
          <w:lang w:eastAsia="pt-BR"/>
        </w:rPr>
      </w:pPr>
      <w:r w:rsidRPr="00C9392E">
        <w:rPr>
          <w:rFonts w:ascii="Segoe UI" w:eastAsia="Times New Roman" w:hAnsi="Segoe UI" w:cs="Segoe UI"/>
          <w:color w:val="6D6D6D"/>
          <w:sz w:val="24"/>
          <w:szCs w:val="24"/>
          <w:lang w:eastAsia="pt-BR"/>
        </w:rPr>
        <w:t>Literatura Infantil</w:t>
      </w:r>
    </w:p>
    <w:p w14:paraId="053E9F5B" w14:textId="77777777" w:rsidR="00C9392E" w:rsidRPr="00C9392E" w:rsidRDefault="00C9392E" w:rsidP="00C9392E">
      <w:pPr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6D6D6D"/>
          <w:sz w:val="24"/>
          <w:szCs w:val="24"/>
          <w:lang w:eastAsia="pt-BR"/>
        </w:rPr>
      </w:pPr>
      <w:r w:rsidRPr="00C9392E">
        <w:rPr>
          <w:rFonts w:ascii="inherit" w:eastAsia="Times New Roman" w:hAnsi="inherit" w:cs="Segoe UI"/>
          <w:b/>
          <w:bCs/>
          <w:color w:val="6D6D6D"/>
          <w:sz w:val="24"/>
          <w:szCs w:val="24"/>
          <w:lang w:eastAsia="pt-BR"/>
        </w:rPr>
        <w:t>Editora</w:t>
      </w:r>
    </w:p>
    <w:p w14:paraId="4E741543" w14:textId="77777777" w:rsidR="00C9392E" w:rsidRPr="00C9392E" w:rsidRDefault="00C9392E" w:rsidP="00C9392E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color w:val="6D6D6D"/>
          <w:sz w:val="24"/>
          <w:szCs w:val="24"/>
          <w:lang w:eastAsia="pt-BR"/>
        </w:rPr>
      </w:pPr>
      <w:r w:rsidRPr="00C9392E">
        <w:rPr>
          <w:rFonts w:ascii="Segoe UI" w:eastAsia="Times New Roman" w:hAnsi="Segoe UI" w:cs="Segoe UI"/>
          <w:color w:val="6D6D6D"/>
          <w:sz w:val="24"/>
          <w:szCs w:val="24"/>
          <w:lang w:eastAsia="pt-BR"/>
        </w:rPr>
        <w:t>WMF Martins Fontes</w:t>
      </w:r>
    </w:p>
    <w:p w14:paraId="566095D0" w14:textId="77777777" w:rsidR="00C9392E" w:rsidRPr="00C9392E" w:rsidRDefault="00C9392E" w:rsidP="00C9392E">
      <w:pPr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6D6D6D"/>
          <w:sz w:val="24"/>
          <w:szCs w:val="24"/>
          <w:lang w:eastAsia="pt-BR"/>
        </w:rPr>
      </w:pPr>
      <w:r w:rsidRPr="00C9392E">
        <w:rPr>
          <w:rFonts w:ascii="inherit" w:eastAsia="Times New Roman" w:hAnsi="inherit" w:cs="Segoe UI"/>
          <w:b/>
          <w:bCs/>
          <w:color w:val="6D6D6D"/>
          <w:sz w:val="24"/>
          <w:szCs w:val="24"/>
          <w:lang w:eastAsia="pt-BR"/>
        </w:rPr>
        <w:t>Edição</w:t>
      </w:r>
    </w:p>
    <w:p w14:paraId="52602AAC" w14:textId="77777777" w:rsidR="00C9392E" w:rsidRPr="00C9392E" w:rsidRDefault="00C9392E" w:rsidP="00C9392E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color w:val="6D6D6D"/>
          <w:sz w:val="24"/>
          <w:szCs w:val="24"/>
          <w:lang w:eastAsia="pt-BR"/>
        </w:rPr>
      </w:pPr>
      <w:r w:rsidRPr="00C9392E">
        <w:rPr>
          <w:rFonts w:ascii="Segoe UI" w:eastAsia="Times New Roman" w:hAnsi="Segoe UI" w:cs="Segoe UI"/>
          <w:color w:val="6D6D6D"/>
          <w:sz w:val="24"/>
          <w:szCs w:val="24"/>
          <w:lang w:eastAsia="pt-BR"/>
        </w:rPr>
        <w:t>1</w:t>
      </w:r>
    </w:p>
    <w:p w14:paraId="4E51E7B8" w14:textId="77777777" w:rsidR="00C9392E" w:rsidRPr="00C9392E" w:rsidRDefault="00C9392E" w:rsidP="00C9392E">
      <w:pPr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6D6D6D"/>
          <w:sz w:val="24"/>
          <w:szCs w:val="24"/>
          <w:lang w:eastAsia="pt-BR"/>
        </w:rPr>
      </w:pPr>
      <w:r w:rsidRPr="00C9392E">
        <w:rPr>
          <w:rFonts w:ascii="inherit" w:eastAsia="Times New Roman" w:hAnsi="inherit" w:cs="Segoe UI"/>
          <w:b/>
          <w:bCs/>
          <w:color w:val="6D6D6D"/>
          <w:sz w:val="24"/>
          <w:szCs w:val="24"/>
          <w:lang w:eastAsia="pt-BR"/>
        </w:rPr>
        <w:t>Número de Páginas</w:t>
      </w:r>
    </w:p>
    <w:p w14:paraId="37335283" w14:textId="77777777" w:rsidR="00C9392E" w:rsidRPr="00C9392E" w:rsidRDefault="00C9392E" w:rsidP="00C9392E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color w:val="6D6D6D"/>
          <w:sz w:val="24"/>
          <w:szCs w:val="24"/>
          <w:lang w:eastAsia="pt-BR"/>
        </w:rPr>
      </w:pPr>
      <w:r w:rsidRPr="00C9392E">
        <w:rPr>
          <w:rFonts w:ascii="Segoe UI" w:eastAsia="Times New Roman" w:hAnsi="Segoe UI" w:cs="Segoe UI"/>
          <w:color w:val="6D6D6D"/>
          <w:sz w:val="24"/>
          <w:szCs w:val="24"/>
          <w:lang w:eastAsia="pt-BR"/>
        </w:rPr>
        <w:t>240</w:t>
      </w:r>
    </w:p>
    <w:p w14:paraId="46F14F2B" w14:textId="77777777" w:rsidR="00C9392E" w:rsidRPr="00C9392E" w:rsidRDefault="00C9392E" w:rsidP="00C9392E">
      <w:pPr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6D6D6D"/>
          <w:sz w:val="24"/>
          <w:szCs w:val="24"/>
          <w:lang w:eastAsia="pt-BR"/>
        </w:rPr>
      </w:pPr>
      <w:r w:rsidRPr="00C9392E">
        <w:rPr>
          <w:rFonts w:ascii="inherit" w:eastAsia="Times New Roman" w:hAnsi="inherit" w:cs="Segoe UI"/>
          <w:b/>
          <w:bCs/>
          <w:color w:val="6D6D6D"/>
          <w:sz w:val="24"/>
          <w:szCs w:val="24"/>
          <w:lang w:eastAsia="pt-BR"/>
        </w:rPr>
        <w:t>ISBN</w:t>
      </w:r>
    </w:p>
    <w:p w14:paraId="32770DD2" w14:textId="77777777" w:rsidR="00C9392E" w:rsidRPr="00C9392E" w:rsidRDefault="00C9392E" w:rsidP="00C9392E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color w:val="6D6D6D"/>
          <w:sz w:val="24"/>
          <w:szCs w:val="24"/>
          <w:lang w:eastAsia="pt-BR"/>
        </w:rPr>
      </w:pPr>
      <w:r w:rsidRPr="00C9392E">
        <w:rPr>
          <w:rFonts w:ascii="Segoe UI" w:eastAsia="Times New Roman" w:hAnsi="Segoe UI" w:cs="Segoe UI"/>
          <w:color w:val="6D6D6D"/>
          <w:sz w:val="24"/>
          <w:szCs w:val="24"/>
          <w:lang w:eastAsia="pt-BR"/>
        </w:rPr>
        <w:t>8578271548</w:t>
      </w:r>
    </w:p>
    <w:p w14:paraId="1C5A0C08" w14:textId="77777777" w:rsidR="00C9392E" w:rsidRPr="00C9392E" w:rsidRDefault="00C9392E" w:rsidP="00C9392E">
      <w:pPr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6D6D6D"/>
          <w:sz w:val="24"/>
          <w:szCs w:val="24"/>
          <w:lang w:eastAsia="pt-BR"/>
        </w:rPr>
      </w:pPr>
      <w:r w:rsidRPr="00C9392E">
        <w:rPr>
          <w:rFonts w:ascii="inherit" w:eastAsia="Times New Roman" w:hAnsi="inherit" w:cs="Segoe UI"/>
          <w:b/>
          <w:bCs/>
          <w:color w:val="6D6D6D"/>
          <w:sz w:val="24"/>
          <w:szCs w:val="24"/>
          <w:lang w:eastAsia="pt-BR"/>
        </w:rPr>
        <w:t>ISBN-13</w:t>
      </w:r>
    </w:p>
    <w:p w14:paraId="458C411C" w14:textId="77777777" w:rsidR="00C9392E" w:rsidRPr="00C9392E" w:rsidRDefault="00C9392E" w:rsidP="00C9392E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color w:val="6D6D6D"/>
          <w:sz w:val="24"/>
          <w:szCs w:val="24"/>
          <w:lang w:eastAsia="pt-BR"/>
        </w:rPr>
      </w:pPr>
      <w:r w:rsidRPr="00C9392E">
        <w:rPr>
          <w:rFonts w:ascii="Segoe UI" w:eastAsia="Times New Roman" w:hAnsi="Segoe UI" w:cs="Segoe UI"/>
          <w:color w:val="6D6D6D"/>
          <w:sz w:val="24"/>
          <w:szCs w:val="24"/>
          <w:lang w:eastAsia="pt-BR"/>
        </w:rPr>
        <w:t>9788578271541</w:t>
      </w:r>
    </w:p>
    <w:p w14:paraId="30AA9D79" w14:textId="77777777" w:rsidR="00C9392E" w:rsidRPr="00C9392E" w:rsidRDefault="00C9392E" w:rsidP="00C9392E">
      <w:pPr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6D6D6D"/>
          <w:sz w:val="24"/>
          <w:szCs w:val="24"/>
          <w:lang w:eastAsia="pt-BR"/>
        </w:rPr>
      </w:pPr>
      <w:r w:rsidRPr="00C9392E">
        <w:rPr>
          <w:rFonts w:ascii="inherit" w:eastAsia="Times New Roman" w:hAnsi="inherit" w:cs="Segoe UI"/>
          <w:b/>
          <w:bCs/>
          <w:color w:val="6D6D6D"/>
          <w:sz w:val="24"/>
          <w:szCs w:val="24"/>
          <w:lang w:eastAsia="pt-BR"/>
        </w:rPr>
        <w:t>Origem</w:t>
      </w:r>
    </w:p>
    <w:p w14:paraId="1C67FDAE" w14:textId="77777777" w:rsidR="00C9392E" w:rsidRPr="00C9392E" w:rsidRDefault="00C9392E" w:rsidP="00C9392E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color w:val="6D6D6D"/>
          <w:sz w:val="24"/>
          <w:szCs w:val="24"/>
          <w:lang w:eastAsia="pt-BR"/>
        </w:rPr>
      </w:pPr>
      <w:r w:rsidRPr="00C9392E">
        <w:rPr>
          <w:rFonts w:ascii="Segoe UI" w:eastAsia="Times New Roman" w:hAnsi="Segoe UI" w:cs="Segoe UI"/>
          <w:color w:val="6D6D6D"/>
          <w:sz w:val="24"/>
          <w:szCs w:val="24"/>
          <w:lang w:eastAsia="pt-BR"/>
        </w:rPr>
        <w:t>Nacional</w:t>
      </w:r>
    </w:p>
    <w:p w14:paraId="5C7BC411" w14:textId="77777777" w:rsidR="00C9392E" w:rsidRPr="00C9392E" w:rsidRDefault="00C9392E" w:rsidP="00C9392E">
      <w:pPr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6D6D6D"/>
          <w:sz w:val="24"/>
          <w:szCs w:val="24"/>
          <w:lang w:eastAsia="pt-BR"/>
        </w:rPr>
      </w:pPr>
      <w:r w:rsidRPr="00C9392E">
        <w:rPr>
          <w:rFonts w:ascii="inherit" w:eastAsia="Times New Roman" w:hAnsi="inherit" w:cs="Segoe UI"/>
          <w:b/>
          <w:bCs/>
          <w:color w:val="6D6D6D"/>
          <w:sz w:val="24"/>
          <w:szCs w:val="24"/>
          <w:lang w:eastAsia="pt-BR"/>
        </w:rPr>
        <w:t>Idioma</w:t>
      </w:r>
    </w:p>
    <w:p w14:paraId="131DA170" w14:textId="77777777" w:rsidR="00C9392E" w:rsidRPr="00C9392E" w:rsidRDefault="00C9392E" w:rsidP="00C9392E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color w:val="6D6D6D"/>
          <w:sz w:val="24"/>
          <w:szCs w:val="24"/>
          <w:lang w:eastAsia="pt-BR"/>
        </w:rPr>
      </w:pPr>
      <w:r w:rsidRPr="00C9392E">
        <w:rPr>
          <w:rFonts w:ascii="Segoe UI" w:eastAsia="Times New Roman" w:hAnsi="Segoe UI" w:cs="Segoe UI"/>
          <w:color w:val="6D6D6D"/>
          <w:sz w:val="24"/>
          <w:szCs w:val="24"/>
          <w:lang w:eastAsia="pt-BR"/>
        </w:rPr>
        <w:t>Português</w:t>
      </w:r>
    </w:p>
    <w:p w14:paraId="72C6F052" w14:textId="77777777" w:rsidR="00C9392E" w:rsidRPr="00C9392E" w:rsidRDefault="00C9392E" w:rsidP="00C9392E">
      <w:pPr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6D6D6D"/>
          <w:sz w:val="24"/>
          <w:szCs w:val="24"/>
          <w:lang w:eastAsia="pt-BR"/>
        </w:rPr>
      </w:pPr>
      <w:r w:rsidRPr="00C9392E">
        <w:rPr>
          <w:rFonts w:ascii="inherit" w:eastAsia="Times New Roman" w:hAnsi="inherit" w:cs="Segoe UI"/>
          <w:b/>
          <w:bCs/>
          <w:color w:val="6D6D6D"/>
          <w:sz w:val="24"/>
          <w:szCs w:val="24"/>
          <w:lang w:eastAsia="pt-BR"/>
        </w:rPr>
        <w:t>Data de Lançamento</w:t>
      </w:r>
    </w:p>
    <w:p w14:paraId="54FE6130" w14:textId="77777777" w:rsidR="00C9392E" w:rsidRPr="00C9392E" w:rsidRDefault="00C9392E" w:rsidP="00C9392E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color w:val="6D6D6D"/>
          <w:sz w:val="24"/>
          <w:szCs w:val="24"/>
          <w:lang w:eastAsia="pt-BR"/>
        </w:rPr>
      </w:pPr>
      <w:r w:rsidRPr="00C9392E">
        <w:rPr>
          <w:rFonts w:ascii="Segoe UI" w:eastAsia="Times New Roman" w:hAnsi="Segoe UI" w:cs="Segoe UI"/>
          <w:color w:val="6D6D6D"/>
          <w:sz w:val="24"/>
          <w:szCs w:val="24"/>
          <w:lang w:eastAsia="pt-BR"/>
        </w:rPr>
        <w:t>2009</w:t>
      </w:r>
    </w:p>
    <w:p w14:paraId="3DE361C1" w14:textId="77777777" w:rsidR="00C9392E" w:rsidRPr="00C9392E" w:rsidRDefault="00C9392E" w:rsidP="00C9392E">
      <w:pPr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6D6D6D"/>
          <w:sz w:val="24"/>
          <w:szCs w:val="24"/>
          <w:lang w:eastAsia="pt-BR"/>
        </w:rPr>
      </w:pPr>
      <w:r w:rsidRPr="00C9392E">
        <w:rPr>
          <w:rFonts w:ascii="inherit" w:eastAsia="Times New Roman" w:hAnsi="inherit" w:cs="Segoe UI"/>
          <w:b/>
          <w:bCs/>
          <w:color w:val="6D6D6D"/>
          <w:sz w:val="24"/>
          <w:szCs w:val="24"/>
          <w:lang w:eastAsia="pt-BR"/>
        </w:rPr>
        <w:t>Acabamento</w:t>
      </w:r>
    </w:p>
    <w:p w14:paraId="5729F17E" w14:textId="77777777" w:rsidR="00C9392E" w:rsidRPr="00C9392E" w:rsidRDefault="00C9392E" w:rsidP="00C9392E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color w:val="6D6D6D"/>
          <w:sz w:val="24"/>
          <w:szCs w:val="24"/>
          <w:lang w:eastAsia="pt-BR"/>
        </w:rPr>
      </w:pPr>
      <w:r w:rsidRPr="00C9392E">
        <w:rPr>
          <w:rFonts w:ascii="Segoe UI" w:eastAsia="Times New Roman" w:hAnsi="Segoe UI" w:cs="Segoe UI"/>
          <w:color w:val="6D6D6D"/>
          <w:sz w:val="24"/>
          <w:szCs w:val="24"/>
          <w:lang w:eastAsia="pt-BR"/>
        </w:rPr>
        <w:t>Brochura</w:t>
      </w:r>
    </w:p>
    <w:p w14:paraId="7F225A71" w14:textId="77777777" w:rsidR="00C9392E" w:rsidRPr="00C9392E" w:rsidRDefault="00C9392E" w:rsidP="00C9392E">
      <w:pPr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6D6D6D"/>
          <w:sz w:val="24"/>
          <w:szCs w:val="24"/>
          <w:lang w:eastAsia="pt-BR"/>
        </w:rPr>
      </w:pPr>
      <w:r w:rsidRPr="00C9392E">
        <w:rPr>
          <w:rFonts w:ascii="inherit" w:eastAsia="Times New Roman" w:hAnsi="inherit" w:cs="Segoe UI"/>
          <w:b/>
          <w:bCs/>
          <w:color w:val="6D6D6D"/>
          <w:sz w:val="24"/>
          <w:szCs w:val="24"/>
          <w:lang w:eastAsia="pt-BR"/>
        </w:rPr>
        <w:t>Formato</w:t>
      </w:r>
    </w:p>
    <w:p w14:paraId="63F4A1ED" w14:textId="77777777" w:rsidR="00C9392E" w:rsidRPr="00C9392E" w:rsidRDefault="00C9392E" w:rsidP="00C9392E">
      <w:pPr>
        <w:spacing w:line="240" w:lineRule="auto"/>
        <w:ind w:left="720"/>
        <w:textAlignment w:val="baseline"/>
        <w:rPr>
          <w:rFonts w:ascii="Segoe UI" w:eastAsia="Times New Roman" w:hAnsi="Segoe UI" w:cs="Segoe UI"/>
          <w:color w:val="6D6D6D"/>
          <w:sz w:val="24"/>
          <w:szCs w:val="24"/>
          <w:lang w:eastAsia="pt-BR"/>
        </w:rPr>
      </w:pPr>
      <w:r w:rsidRPr="00C9392E">
        <w:rPr>
          <w:rFonts w:ascii="Segoe UI" w:eastAsia="Times New Roman" w:hAnsi="Segoe UI" w:cs="Segoe UI"/>
          <w:color w:val="6D6D6D"/>
          <w:sz w:val="24"/>
          <w:szCs w:val="24"/>
          <w:lang w:eastAsia="pt-BR"/>
        </w:rPr>
        <w:t>Médio</w:t>
      </w:r>
    </w:p>
    <w:p w14:paraId="48174DA7" w14:textId="77777777" w:rsidR="000A5B20" w:rsidRDefault="000A5B20"/>
    <w:sectPr w:rsidR="000A5B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Plu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B20"/>
    <w:rsid w:val="000A5B20"/>
    <w:rsid w:val="00304434"/>
    <w:rsid w:val="00C9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75457"/>
  <w15:chartTrackingRefBased/>
  <w15:docId w15:val="{D0FADAE5-EB70-459D-88C3-1BE9A5F06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939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939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9392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9392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5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9123">
              <w:marLeft w:val="0"/>
              <w:marRight w:val="0"/>
              <w:marTop w:val="300"/>
              <w:marBottom w:val="300"/>
              <w:divBdr>
                <w:top w:val="dotted" w:sz="6" w:space="15" w:color="D8DDE2"/>
                <w:left w:val="none" w:sz="0" w:space="0" w:color="auto"/>
                <w:bottom w:val="none" w:sz="0" w:space="15" w:color="auto"/>
                <w:right w:val="none" w:sz="0" w:space="0" w:color="auto"/>
              </w:divBdr>
            </w:div>
            <w:div w:id="1651864677">
              <w:marLeft w:val="0"/>
              <w:marRight w:val="0"/>
              <w:marTop w:val="300"/>
              <w:marBottom w:val="300"/>
              <w:divBdr>
                <w:top w:val="dotted" w:sz="6" w:space="15" w:color="D8DDE2"/>
                <w:left w:val="none" w:sz="0" w:space="0" w:color="auto"/>
                <w:bottom w:val="none" w:sz="0" w:space="15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945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Celio</dc:creator>
  <cp:keywords/>
  <dc:description/>
  <cp:lastModifiedBy>Celio</cp:lastModifiedBy>
  <cp:revision>3</cp:revision>
  <dcterms:created xsi:type="dcterms:W3CDTF">2019-11-22T23:27:00Z</dcterms:created>
  <dcterms:modified xsi:type="dcterms:W3CDTF">2019-11-22T23:27:00Z</dcterms:modified>
</cp:coreProperties>
</file>