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89957" w14:textId="77777777" w:rsidR="001826A4" w:rsidRDefault="001826A4" w:rsidP="001826A4">
      <w:pPr>
        <w:pStyle w:val="Ttulo1"/>
      </w:pPr>
      <w:r>
        <w:t xml:space="preserve"> </w:t>
      </w:r>
      <w:r>
        <w:t>A Máquina do Tempo (Edição especial)</w:t>
      </w:r>
    </w:p>
    <w:p w14:paraId="29FF8EED" w14:textId="77777777" w:rsidR="001826A4" w:rsidRDefault="001826A4" w:rsidP="001826A4">
      <w:pPr>
        <w:rPr>
          <w:rStyle w:val="Hyperlink"/>
        </w:rPr>
      </w:pPr>
      <w:r>
        <w:rPr>
          <w:rStyle w:val="textui-sc-12tokcy-0"/>
        </w:rPr>
        <w:t>(Cód.133620967)</w:t>
      </w:r>
      <w:r>
        <w:fldChar w:fldCharType="begin"/>
      </w:r>
      <w:r>
        <w:instrText xml:space="preserve"> HYPERLINK "https://www.submarino.com.br/produto/133620967/a-maquina-do-tempo-edicao-especial?pfm_carac=Livros&amp;pfm_index=5&amp;pfm_page=category&amp;pfm_pos=grid&amp;pfm_type=vit_product_grid" \l "card-reviews-title" </w:instrText>
      </w:r>
      <w:r>
        <w:fldChar w:fldCharType="separate"/>
      </w:r>
    </w:p>
    <w:p w14:paraId="4C1AD84A" w14:textId="77777777" w:rsidR="001826A4" w:rsidRDefault="001826A4" w:rsidP="001826A4">
      <w:r>
        <w:fldChar w:fldCharType="end"/>
      </w:r>
    </w:p>
    <w:p w14:paraId="3CE85F95" w14:textId="77777777" w:rsidR="001826A4" w:rsidRDefault="001826A4" w:rsidP="001826A4">
      <w:hyperlink r:id="rId5" w:anchor="author-section" w:history="1">
        <w:r>
          <w:rPr>
            <w:rStyle w:val="textui-sc-12tokcy-0"/>
          </w:rPr>
          <w:t>H. G. Wells</w:t>
        </w:r>
      </w:hyperlink>
    </w:p>
    <w:p w14:paraId="67C2B475" w14:textId="77777777" w:rsidR="001826A4" w:rsidRDefault="001826A4" w:rsidP="001826A4">
      <w:pPr>
        <w:pStyle w:val="Ttulo2"/>
      </w:pPr>
      <w:r>
        <w:t>Sinopse</w:t>
      </w:r>
    </w:p>
    <w:p w14:paraId="3391D508" w14:textId="77777777" w:rsidR="001826A4" w:rsidRDefault="001826A4" w:rsidP="001826A4">
      <w:pPr>
        <w:pStyle w:val="NormalWeb"/>
      </w:pPr>
      <w:r>
        <w:rPr>
          <w:rStyle w:val="Forte"/>
        </w:rPr>
        <w:t>O primeiro e mais famoso livro sobre viagem no tempo chega em edição especial, com ilustrações inéditas, tradução primorosa e extras. Ao contar a história de um cientista inglês que embarca em uma fabulosa jornada a um mundo futuro, desconhecido e cheio de mistérios, H. G. Wells inaugura um dos principais temas da ficção científica.</w:t>
      </w:r>
    </w:p>
    <w:p w14:paraId="7CA6564A" w14:textId="77777777" w:rsidR="001826A4" w:rsidRDefault="001826A4" w:rsidP="001826A4">
      <w:pPr>
        <w:pStyle w:val="NormalWeb"/>
      </w:pPr>
      <w:r>
        <w:t xml:space="preserve">A bordo de sua Máquina do Tempo, o cientista que narra esta história parte do século XIX para o ano de 802701. Nesse futuro distante, ele descobre que o sofrimento da humanidade foi transformado em beleza, felicidade e paz. A Terra é habitada pelos dóceis </w:t>
      </w:r>
      <w:proofErr w:type="spellStart"/>
      <w:r>
        <w:t>Eloi</w:t>
      </w:r>
      <w:proofErr w:type="spellEnd"/>
      <w:r>
        <w:t xml:space="preserve">, uma espécie que descende dos seres humanos e já formou uma antiga e enorme civilização. Mas os </w:t>
      </w:r>
      <w:proofErr w:type="spellStart"/>
      <w:r>
        <w:t>Eloi</w:t>
      </w:r>
      <w:proofErr w:type="spellEnd"/>
      <w:r>
        <w:t xml:space="preserve"> parecem ter medo do escuro, e têm todos os motivos para isso: em túneis subterrâneos vivem os </w:t>
      </w:r>
      <w:proofErr w:type="spellStart"/>
      <w:r>
        <w:t>Morlocks</w:t>
      </w:r>
      <w:proofErr w:type="spellEnd"/>
      <w:r>
        <w:t>, seus maiores inimigos. Quando a Máquina do Tempo que levou o Viajante some, ele é obrigado a descer às profundezas para recuperá-la e voltar ao presente.</w:t>
      </w:r>
      <w:r>
        <w:br/>
        <w:t xml:space="preserve">Misturando uma imaginação singular, um tema inovador e muitas reviravoltas, </w:t>
      </w:r>
      <w:r>
        <w:rPr>
          <w:rStyle w:val="nfase"/>
        </w:rPr>
        <w:t>A Máquina do Tempo</w:t>
      </w:r>
      <w:r>
        <w:t xml:space="preserve"> foi o primeiro romance publicado por H. G. Wells, em 1895. Chamado de gênio e considerado um pioneiro, Wells abriu caminho não só para seus livros e sua visão de mundo, mas para novas possibilidades na literatura.</w:t>
      </w:r>
    </w:p>
    <w:p w14:paraId="1449528A" w14:textId="77777777" w:rsidR="001826A4" w:rsidRDefault="001826A4" w:rsidP="001826A4">
      <w:pPr>
        <w:pStyle w:val="NormalWeb"/>
      </w:pPr>
      <w:r>
        <w:t>EDIÇÃO ESPECIAL COM ILUSTRAÇÕES INÉDITAS, TRADUÇÃO, PREFÁCIO E NOTAS DE BRAULIO TAVARES E EXTRAS.</w:t>
      </w:r>
    </w:p>
    <w:p w14:paraId="499FFD82" w14:textId="77777777" w:rsidR="001826A4" w:rsidRDefault="001826A4" w:rsidP="001826A4">
      <w:pPr>
        <w:pStyle w:val="Ttulo2"/>
      </w:pPr>
      <w:r>
        <w:t>Ficha técnica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7228"/>
      </w:tblGrid>
      <w:tr w:rsidR="001826A4" w14:paraId="798F7B9C" w14:textId="77777777" w:rsidTr="006C6D40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19CD408A" w14:textId="77777777" w:rsidR="001826A4" w:rsidRDefault="001826A4">
            <w:r>
              <w:rPr>
                <w:rStyle w:val="textui-sc-12tokcy-0"/>
              </w:rPr>
              <w:t>Código</w:t>
            </w:r>
          </w:p>
        </w:tc>
        <w:tc>
          <w:tcPr>
            <w:tcW w:w="7183" w:type="dxa"/>
            <w:vAlign w:val="center"/>
            <w:hideMark/>
          </w:tcPr>
          <w:p w14:paraId="7231BF94" w14:textId="77777777" w:rsidR="001826A4" w:rsidRDefault="001826A4">
            <w:r>
              <w:rPr>
                <w:rStyle w:val="textui-sc-12tokcy-0"/>
              </w:rPr>
              <w:t>133620967</w:t>
            </w:r>
          </w:p>
        </w:tc>
      </w:tr>
      <w:tr w:rsidR="001826A4" w14:paraId="2C3F3A4F" w14:textId="77777777" w:rsidTr="006C6D40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108610C7" w14:textId="77777777" w:rsidR="001826A4" w:rsidRDefault="001826A4">
            <w:r>
              <w:rPr>
                <w:rStyle w:val="textui-sc-12tokcy-0"/>
              </w:rPr>
              <w:t>Código de barras</w:t>
            </w:r>
          </w:p>
        </w:tc>
        <w:tc>
          <w:tcPr>
            <w:tcW w:w="7183" w:type="dxa"/>
            <w:vAlign w:val="center"/>
            <w:hideMark/>
          </w:tcPr>
          <w:p w14:paraId="023E5493" w14:textId="77777777" w:rsidR="001826A4" w:rsidRDefault="001826A4">
            <w:r>
              <w:rPr>
                <w:rStyle w:val="textui-sc-12tokcy-0"/>
              </w:rPr>
              <w:t>9788556510686</w:t>
            </w:r>
          </w:p>
        </w:tc>
      </w:tr>
      <w:tr w:rsidR="001826A4" w14:paraId="363F99EC" w14:textId="77777777" w:rsidTr="006C6D40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10ACB74E" w14:textId="77777777" w:rsidR="001826A4" w:rsidRDefault="001826A4">
            <w:r>
              <w:rPr>
                <w:rStyle w:val="textui-sc-12tokcy-0"/>
              </w:rPr>
              <w:t>Título</w:t>
            </w:r>
          </w:p>
        </w:tc>
        <w:tc>
          <w:tcPr>
            <w:tcW w:w="7183" w:type="dxa"/>
            <w:vAlign w:val="center"/>
            <w:hideMark/>
          </w:tcPr>
          <w:p w14:paraId="4D00E435" w14:textId="77777777" w:rsidR="001826A4" w:rsidRDefault="001826A4">
            <w:r>
              <w:rPr>
                <w:rStyle w:val="textui-sc-12tokcy-0"/>
              </w:rPr>
              <w:t>A Máquina do Tempo (Edição especial)</w:t>
            </w:r>
          </w:p>
        </w:tc>
      </w:tr>
      <w:tr w:rsidR="001826A4" w14:paraId="76EC7913" w14:textId="77777777" w:rsidTr="006C6D40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4100D650" w14:textId="77777777" w:rsidR="001826A4" w:rsidRDefault="001826A4">
            <w:r>
              <w:rPr>
                <w:rStyle w:val="textui-sc-12tokcy-0"/>
              </w:rPr>
              <w:t>Data de Publicação</w:t>
            </w:r>
          </w:p>
        </w:tc>
        <w:tc>
          <w:tcPr>
            <w:tcW w:w="7183" w:type="dxa"/>
            <w:vAlign w:val="center"/>
            <w:hideMark/>
          </w:tcPr>
          <w:p w14:paraId="582AA443" w14:textId="77777777" w:rsidR="001826A4" w:rsidRDefault="001826A4">
            <w:r>
              <w:rPr>
                <w:rStyle w:val="textui-sc-12tokcy-0"/>
              </w:rPr>
              <w:t>18/06/2018</w:t>
            </w:r>
          </w:p>
        </w:tc>
      </w:tr>
      <w:tr w:rsidR="001826A4" w14:paraId="443306AC" w14:textId="77777777" w:rsidTr="006C6D40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68EDCCD4" w14:textId="77777777" w:rsidR="001826A4" w:rsidRDefault="001826A4">
            <w:r>
              <w:rPr>
                <w:rStyle w:val="textui-sc-12tokcy-0"/>
              </w:rPr>
              <w:t>Ano</w:t>
            </w:r>
          </w:p>
        </w:tc>
        <w:tc>
          <w:tcPr>
            <w:tcW w:w="7183" w:type="dxa"/>
            <w:vAlign w:val="center"/>
            <w:hideMark/>
          </w:tcPr>
          <w:p w14:paraId="05D7D5D5" w14:textId="77777777" w:rsidR="001826A4" w:rsidRDefault="001826A4">
            <w:r>
              <w:rPr>
                <w:rStyle w:val="textui-sc-12tokcy-0"/>
              </w:rPr>
              <w:t>2018</w:t>
            </w:r>
          </w:p>
        </w:tc>
      </w:tr>
      <w:tr w:rsidR="001826A4" w14:paraId="54B0D554" w14:textId="77777777" w:rsidTr="006C6D40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7493DA75" w14:textId="77777777" w:rsidR="001826A4" w:rsidRDefault="001826A4">
            <w:r>
              <w:rPr>
                <w:rStyle w:val="textui-sc-12tokcy-0"/>
              </w:rPr>
              <w:t>Edição</w:t>
            </w:r>
          </w:p>
        </w:tc>
        <w:tc>
          <w:tcPr>
            <w:tcW w:w="7183" w:type="dxa"/>
            <w:vAlign w:val="center"/>
            <w:hideMark/>
          </w:tcPr>
          <w:p w14:paraId="6730C2DF" w14:textId="77777777" w:rsidR="001826A4" w:rsidRDefault="001826A4">
            <w:r>
              <w:rPr>
                <w:rStyle w:val="textui-sc-12tokcy-0"/>
              </w:rPr>
              <w:t>1</w:t>
            </w:r>
          </w:p>
        </w:tc>
      </w:tr>
      <w:tr w:rsidR="001826A4" w14:paraId="75D742AF" w14:textId="77777777" w:rsidTr="006C6D40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1EF4DC12" w14:textId="77777777" w:rsidR="001826A4" w:rsidRDefault="001826A4">
            <w:r>
              <w:rPr>
                <w:rStyle w:val="textui-sc-12tokcy-0"/>
              </w:rPr>
              <w:t>Páginas</w:t>
            </w:r>
          </w:p>
        </w:tc>
        <w:tc>
          <w:tcPr>
            <w:tcW w:w="7183" w:type="dxa"/>
            <w:vAlign w:val="center"/>
            <w:hideMark/>
          </w:tcPr>
          <w:p w14:paraId="32AB6F3D" w14:textId="77777777" w:rsidR="001826A4" w:rsidRDefault="001826A4">
            <w:r>
              <w:rPr>
                <w:rStyle w:val="textui-sc-12tokcy-0"/>
              </w:rPr>
              <w:t>176</w:t>
            </w:r>
          </w:p>
        </w:tc>
      </w:tr>
      <w:tr w:rsidR="001826A4" w14:paraId="27BCD9BF" w14:textId="77777777" w:rsidTr="006C6D40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5E26375F" w14:textId="77777777" w:rsidR="001826A4" w:rsidRDefault="001826A4">
            <w:r>
              <w:rPr>
                <w:rStyle w:val="textui-sc-12tokcy-0"/>
              </w:rPr>
              <w:lastRenderedPageBreak/>
              <w:t>Editora</w:t>
            </w:r>
          </w:p>
        </w:tc>
        <w:tc>
          <w:tcPr>
            <w:tcW w:w="7183" w:type="dxa"/>
            <w:vAlign w:val="center"/>
            <w:hideMark/>
          </w:tcPr>
          <w:p w14:paraId="7B2724D4" w14:textId="77777777" w:rsidR="001826A4" w:rsidRDefault="001826A4">
            <w:r>
              <w:rPr>
                <w:rStyle w:val="textui-sc-12tokcy-0"/>
              </w:rPr>
              <w:t>Suma</w:t>
            </w:r>
          </w:p>
        </w:tc>
      </w:tr>
      <w:tr w:rsidR="001826A4" w14:paraId="435C3EE5" w14:textId="77777777" w:rsidTr="006C6D40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12FA2A43" w14:textId="77777777" w:rsidR="001826A4" w:rsidRDefault="001826A4">
            <w:r>
              <w:rPr>
                <w:rStyle w:val="textui-sc-12tokcy-0"/>
              </w:rPr>
              <w:t>Idioma</w:t>
            </w:r>
          </w:p>
        </w:tc>
        <w:tc>
          <w:tcPr>
            <w:tcW w:w="7183" w:type="dxa"/>
            <w:vAlign w:val="center"/>
            <w:hideMark/>
          </w:tcPr>
          <w:p w14:paraId="223416D2" w14:textId="77777777" w:rsidR="001826A4" w:rsidRDefault="001826A4">
            <w:r>
              <w:rPr>
                <w:rStyle w:val="textui-sc-12tokcy-0"/>
              </w:rPr>
              <w:t>Português</w:t>
            </w:r>
          </w:p>
        </w:tc>
      </w:tr>
      <w:tr w:rsidR="001826A4" w14:paraId="6637859B" w14:textId="77777777" w:rsidTr="006C6D40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44E5B168" w14:textId="77777777" w:rsidR="001826A4" w:rsidRDefault="001826A4">
            <w:r>
              <w:rPr>
                <w:rStyle w:val="textui-sc-12tokcy-0"/>
              </w:rPr>
              <w:t>ISBN-10</w:t>
            </w:r>
          </w:p>
        </w:tc>
        <w:tc>
          <w:tcPr>
            <w:tcW w:w="7183" w:type="dxa"/>
            <w:vAlign w:val="center"/>
            <w:hideMark/>
          </w:tcPr>
          <w:p w14:paraId="3AD3B0EF" w14:textId="77777777" w:rsidR="001826A4" w:rsidRDefault="001826A4">
            <w:r>
              <w:rPr>
                <w:rStyle w:val="textui-sc-12tokcy-0"/>
              </w:rPr>
              <w:t>855651068X</w:t>
            </w:r>
          </w:p>
        </w:tc>
      </w:tr>
      <w:tr w:rsidR="001826A4" w14:paraId="197207F2" w14:textId="77777777" w:rsidTr="006C6D40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7B0D81C4" w14:textId="77777777" w:rsidR="001826A4" w:rsidRDefault="001826A4">
            <w:r>
              <w:rPr>
                <w:rStyle w:val="textui-sc-12tokcy-0"/>
              </w:rPr>
              <w:t>GTIN-13</w:t>
            </w:r>
          </w:p>
        </w:tc>
        <w:tc>
          <w:tcPr>
            <w:tcW w:w="7183" w:type="dxa"/>
            <w:vAlign w:val="center"/>
            <w:hideMark/>
          </w:tcPr>
          <w:p w14:paraId="50384313" w14:textId="77777777" w:rsidR="001826A4" w:rsidRDefault="001826A4">
            <w:r>
              <w:rPr>
                <w:rStyle w:val="textui-sc-12tokcy-0"/>
              </w:rPr>
              <w:t>9788556510686</w:t>
            </w:r>
          </w:p>
        </w:tc>
      </w:tr>
      <w:tr w:rsidR="001826A4" w14:paraId="0D765773" w14:textId="77777777" w:rsidTr="006C6D40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46A792CD" w14:textId="77777777" w:rsidR="001826A4" w:rsidRDefault="001826A4">
            <w:r>
              <w:rPr>
                <w:rStyle w:val="textui-sc-12tokcy-0"/>
              </w:rPr>
              <w:t>ISBN-13</w:t>
            </w:r>
          </w:p>
        </w:tc>
        <w:tc>
          <w:tcPr>
            <w:tcW w:w="7183" w:type="dxa"/>
            <w:vAlign w:val="center"/>
            <w:hideMark/>
          </w:tcPr>
          <w:p w14:paraId="25B78BAE" w14:textId="77777777" w:rsidR="001826A4" w:rsidRDefault="001826A4">
            <w:r>
              <w:rPr>
                <w:rStyle w:val="textui-sc-12tokcy-0"/>
              </w:rPr>
              <w:t>9788556510686</w:t>
            </w:r>
          </w:p>
        </w:tc>
      </w:tr>
      <w:tr w:rsidR="001826A4" w14:paraId="3DA45818" w14:textId="77777777" w:rsidTr="006C6D40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100583F6" w14:textId="77777777" w:rsidR="001826A4" w:rsidRDefault="001826A4">
            <w:r>
              <w:rPr>
                <w:rStyle w:val="textui-sc-12tokcy-0"/>
              </w:rPr>
              <w:t>Autor</w:t>
            </w:r>
          </w:p>
        </w:tc>
        <w:tc>
          <w:tcPr>
            <w:tcW w:w="7183" w:type="dxa"/>
            <w:vAlign w:val="center"/>
            <w:hideMark/>
          </w:tcPr>
          <w:p w14:paraId="3EA43C26" w14:textId="77777777" w:rsidR="001826A4" w:rsidRDefault="001826A4">
            <w:r>
              <w:rPr>
                <w:rStyle w:val="textui-sc-12tokcy-0"/>
              </w:rPr>
              <w:t>H. G. Wells</w:t>
            </w:r>
          </w:p>
        </w:tc>
      </w:tr>
      <w:tr w:rsidR="001826A4" w14:paraId="7BA4BB09" w14:textId="77777777" w:rsidTr="006C6D40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64D465D6" w14:textId="77777777" w:rsidR="001826A4" w:rsidRDefault="001826A4">
            <w:r>
              <w:rPr>
                <w:rStyle w:val="textui-sc-12tokcy-0"/>
              </w:rPr>
              <w:t>Assunto</w:t>
            </w:r>
          </w:p>
        </w:tc>
        <w:tc>
          <w:tcPr>
            <w:tcW w:w="7183" w:type="dxa"/>
            <w:vAlign w:val="center"/>
            <w:hideMark/>
          </w:tcPr>
          <w:p w14:paraId="4353A9C5" w14:textId="77777777" w:rsidR="001826A4" w:rsidRDefault="001826A4">
            <w:r w:rsidRPr="006C6D40">
              <w:rPr>
                <w:rStyle w:val="textui-sc-12tokcy-0"/>
                <w:color w:val="FFC000"/>
              </w:rPr>
              <w:t>ficção científica</w:t>
            </w:r>
            <w:r>
              <w:rPr>
                <w:rStyle w:val="textui-sc-12tokcy-0"/>
              </w:rPr>
              <w:t xml:space="preserve">, clássico, viagem no tempo, máquina do tempo, futuro, </w:t>
            </w:r>
            <w:proofErr w:type="spellStart"/>
            <w:r>
              <w:rPr>
                <w:rStyle w:val="textui-sc-12tokcy-0"/>
              </w:rPr>
              <w:t>Eloi</w:t>
            </w:r>
            <w:proofErr w:type="spellEnd"/>
            <w:r>
              <w:rPr>
                <w:rStyle w:val="textui-sc-12tokcy-0"/>
              </w:rPr>
              <w:t xml:space="preserve">, </w:t>
            </w:r>
            <w:proofErr w:type="spellStart"/>
            <w:r>
              <w:rPr>
                <w:rStyle w:val="textui-sc-12tokcy-0"/>
              </w:rPr>
              <w:t>Morlocks</w:t>
            </w:r>
            <w:proofErr w:type="spellEnd"/>
            <w:r>
              <w:rPr>
                <w:rStyle w:val="textui-sc-12tokcy-0"/>
              </w:rPr>
              <w:t>, edição especial, cientista, futuro</w:t>
            </w:r>
          </w:p>
        </w:tc>
      </w:tr>
      <w:tr w:rsidR="001826A4" w14:paraId="1F4E083C" w14:textId="77777777" w:rsidTr="006C6D40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79A84B9E" w14:textId="77777777" w:rsidR="001826A4" w:rsidRDefault="001826A4">
            <w:r>
              <w:rPr>
                <w:rStyle w:val="textui-sc-12tokcy-0"/>
              </w:rPr>
              <w:t>Altura</w:t>
            </w:r>
          </w:p>
        </w:tc>
        <w:tc>
          <w:tcPr>
            <w:tcW w:w="7183" w:type="dxa"/>
            <w:vAlign w:val="center"/>
            <w:hideMark/>
          </w:tcPr>
          <w:p w14:paraId="4869D646" w14:textId="77777777" w:rsidR="001826A4" w:rsidRDefault="001826A4">
            <w:r>
              <w:rPr>
                <w:rStyle w:val="textui-sc-12tokcy-0"/>
              </w:rPr>
              <w:t>236</w:t>
            </w:r>
            <w:bookmarkStart w:id="0" w:name="_GoBack"/>
            <w:bookmarkEnd w:id="0"/>
          </w:p>
        </w:tc>
      </w:tr>
      <w:tr w:rsidR="001826A4" w14:paraId="79520AAA" w14:textId="77777777" w:rsidTr="006C6D40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0F9EA03F" w14:textId="77777777" w:rsidR="001826A4" w:rsidRDefault="001826A4">
            <w:r>
              <w:rPr>
                <w:rStyle w:val="textui-sc-12tokcy-0"/>
              </w:rPr>
              <w:t>Espessura</w:t>
            </w:r>
          </w:p>
        </w:tc>
        <w:tc>
          <w:tcPr>
            <w:tcW w:w="7183" w:type="dxa"/>
            <w:vAlign w:val="center"/>
            <w:hideMark/>
          </w:tcPr>
          <w:p w14:paraId="53763813" w14:textId="77777777" w:rsidR="001826A4" w:rsidRDefault="001826A4">
            <w:r>
              <w:rPr>
                <w:rStyle w:val="textui-sc-12tokcy-0"/>
              </w:rPr>
              <w:t>13</w:t>
            </w:r>
          </w:p>
        </w:tc>
      </w:tr>
      <w:tr w:rsidR="001826A4" w14:paraId="0C7C70FC" w14:textId="77777777" w:rsidTr="006C6D40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5B700CD3" w14:textId="77777777" w:rsidR="001826A4" w:rsidRDefault="001826A4">
            <w:r>
              <w:rPr>
                <w:rStyle w:val="textui-sc-12tokcy-0"/>
              </w:rPr>
              <w:t>Peso</w:t>
            </w:r>
          </w:p>
        </w:tc>
        <w:tc>
          <w:tcPr>
            <w:tcW w:w="7183" w:type="dxa"/>
            <w:vAlign w:val="center"/>
            <w:hideMark/>
          </w:tcPr>
          <w:p w14:paraId="74A8D83C" w14:textId="77777777" w:rsidR="001826A4" w:rsidRDefault="001826A4">
            <w:r>
              <w:rPr>
                <w:rStyle w:val="textui-sc-12tokcy-0"/>
              </w:rPr>
              <w:t>353</w:t>
            </w:r>
          </w:p>
        </w:tc>
      </w:tr>
      <w:tr w:rsidR="001826A4" w14:paraId="35D28C04" w14:textId="77777777" w:rsidTr="006C6D40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1D071857" w14:textId="77777777" w:rsidR="001826A4" w:rsidRDefault="001826A4">
            <w:r>
              <w:rPr>
                <w:rStyle w:val="textui-sc-12tokcy-0"/>
              </w:rPr>
              <w:t>Largura</w:t>
            </w:r>
          </w:p>
        </w:tc>
        <w:tc>
          <w:tcPr>
            <w:tcW w:w="7183" w:type="dxa"/>
            <w:vAlign w:val="center"/>
            <w:hideMark/>
          </w:tcPr>
          <w:p w14:paraId="343D7C33" w14:textId="77777777" w:rsidR="001826A4" w:rsidRDefault="001826A4">
            <w:r>
              <w:rPr>
                <w:rStyle w:val="textui-sc-12tokcy-0"/>
              </w:rPr>
              <w:t>161</w:t>
            </w:r>
          </w:p>
        </w:tc>
      </w:tr>
      <w:tr w:rsidR="001826A4" w14:paraId="1B6C43E6" w14:textId="77777777" w:rsidTr="006C6D40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695246F9" w14:textId="77777777" w:rsidR="001826A4" w:rsidRDefault="001826A4">
            <w:r>
              <w:rPr>
                <w:rStyle w:val="textui-sc-12tokcy-0"/>
              </w:rPr>
              <w:t>Formato</w:t>
            </w:r>
          </w:p>
        </w:tc>
        <w:tc>
          <w:tcPr>
            <w:tcW w:w="7183" w:type="dxa"/>
            <w:vAlign w:val="center"/>
            <w:hideMark/>
          </w:tcPr>
          <w:p w14:paraId="1479B047" w14:textId="77777777" w:rsidR="001826A4" w:rsidRDefault="001826A4">
            <w:r>
              <w:rPr>
                <w:rStyle w:val="textui-sc-12tokcy-0"/>
              </w:rPr>
              <w:t>Livro Capa Dura</w:t>
            </w:r>
          </w:p>
        </w:tc>
      </w:tr>
    </w:tbl>
    <w:p w14:paraId="781F3DA2" w14:textId="39A7A2A8" w:rsidR="00C1755C" w:rsidRPr="00C1755C" w:rsidRDefault="00C1755C" w:rsidP="00C17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24D513" w14:textId="794A52AF" w:rsidR="000E3E19" w:rsidRPr="00C1755C" w:rsidRDefault="000E3E19" w:rsidP="00C1755C"/>
    <w:sectPr w:rsidR="000E3E19" w:rsidRPr="00C17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D243F"/>
    <w:multiLevelType w:val="multilevel"/>
    <w:tmpl w:val="7632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19"/>
    <w:rsid w:val="000E3E19"/>
    <w:rsid w:val="001826A4"/>
    <w:rsid w:val="006C6D40"/>
    <w:rsid w:val="007B6DE1"/>
    <w:rsid w:val="00BB6EBD"/>
    <w:rsid w:val="00C1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B9332"/>
  <w15:chartTrackingRefBased/>
  <w15:docId w15:val="{759DB8F4-F10F-45DC-B9FD-7BAEBFFE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6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175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1755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-declarative">
    <w:name w:val="a-declarative"/>
    <w:basedOn w:val="Fontepargpadro"/>
    <w:rsid w:val="00C1755C"/>
  </w:style>
  <w:style w:type="character" w:styleId="Hyperlink">
    <w:name w:val="Hyperlink"/>
    <w:basedOn w:val="Fontepargpadro"/>
    <w:uiPriority w:val="99"/>
    <w:semiHidden/>
    <w:unhideWhenUsed/>
    <w:rsid w:val="00C1755C"/>
    <w:rPr>
      <w:color w:val="0000FF"/>
      <w:u w:val="single"/>
    </w:rPr>
  </w:style>
  <w:style w:type="character" w:customStyle="1" w:styleId="a-icon-alt">
    <w:name w:val="a-icon-alt"/>
    <w:basedOn w:val="Fontepargpadro"/>
    <w:rsid w:val="00C1755C"/>
  </w:style>
  <w:style w:type="character" w:customStyle="1" w:styleId="a-size-small">
    <w:name w:val="a-size-small"/>
    <w:basedOn w:val="Fontepargpadro"/>
    <w:rsid w:val="00C1755C"/>
  </w:style>
  <w:style w:type="paragraph" w:customStyle="1" w:styleId="zghrsritem">
    <w:name w:val="zg_hrsr_item"/>
    <w:basedOn w:val="Normal"/>
    <w:rsid w:val="00C17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zghrsrrank">
    <w:name w:val="zg_hrsr_rank"/>
    <w:basedOn w:val="Fontepargpadro"/>
    <w:rsid w:val="00C1755C"/>
  </w:style>
  <w:style w:type="character" w:customStyle="1" w:styleId="zghrsrladder">
    <w:name w:val="zg_hrsr_ladder"/>
    <w:basedOn w:val="Fontepargpadro"/>
    <w:rsid w:val="00C1755C"/>
  </w:style>
  <w:style w:type="character" w:customStyle="1" w:styleId="Ttulo1Char">
    <w:name w:val="Título 1 Char"/>
    <w:basedOn w:val="Fontepargpadro"/>
    <w:link w:val="Ttulo1"/>
    <w:uiPriority w:val="9"/>
    <w:rsid w:val="00BB6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ui-sc-12tokcy-0">
    <w:name w:val="textui-sc-12tokcy-0"/>
    <w:basedOn w:val="Fontepargpadro"/>
    <w:rsid w:val="00BB6EBD"/>
  </w:style>
  <w:style w:type="character" w:customStyle="1" w:styleId="quantity-sc-1fg2071-3">
    <w:name w:val="quantity-sc-1fg2071-3"/>
    <w:basedOn w:val="Fontepargpadro"/>
    <w:rsid w:val="00BB6EBD"/>
  </w:style>
  <w:style w:type="paragraph" w:styleId="NormalWeb">
    <w:name w:val="Normal (Web)"/>
    <w:basedOn w:val="Normal"/>
    <w:uiPriority w:val="99"/>
    <w:semiHidden/>
    <w:unhideWhenUsed/>
    <w:rsid w:val="00182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826A4"/>
    <w:rPr>
      <w:b/>
      <w:bCs/>
    </w:rPr>
  </w:style>
  <w:style w:type="character" w:styleId="nfase">
    <w:name w:val="Emphasis"/>
    <w:basedOn w:val="Fontepargpadro"/>
    <w:uiPriority w:val="20"/>
    <w:qFormat/>
    <w:rsid w:val="001826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6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9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4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7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3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6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8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8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4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ubmarino.com.br/produto/133620967/a-maquina-do-tempo-edicao-especial?pfm_carac=Livros&amp;pfm_index=5&amp;pfm_page=category&amp;pfm_pos=grid&amp;pfm_type=vit_product_gr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366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6</cp:revision>
  <dcterms:created xsi:type="dcterms:W3CDTF">2019-11-22T21:40:00Z</dcterms:created>
  <dcterms:modified xsi:type="dcterms:W3CDTF">2019-11-22T21:49:00Z</dcterms:modified>
</cp:coreProperties>
</file>