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A704" w14:textId="77777777" w:rsidR="00151943" w:rsidRPr="00151943" w:rsidRDefault="00151943" w:rsidP="001519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Times New Roman"/>
          <w:caps/>
          <w:color w:val="0098AA"/>
          <w:kern w:val="36"/>
          <w:sz w:val="38"/>
          <w:szCs w:val="38"/>
          <w:lang w:eastAsia="pt-BR"/>
        </w:rPr>
      </w:pPr>
      <w:r w:rsidRPr="00151943">
        <w:rPr>
          <w:rFonts w:ascii="Arial" w:eastAsia="Times New Roman" w:hAnsi="Arial" w:cs="Times New Roman"/>
          <w:caps/>
          <w:color w:val="0098AA"/>
          <w:kern w:val="36"/>
          <w:sz w:val="38"/>
          <w:szCs w:val="38"/>
          <w:lang w:eastAsia="pt-BR"/>
        </w:rPr>
        <w:t>CONTOS DA CANTUÁRIA</w:t>
      </w:r>
    </w:p>
    <w:p w14:paraId="7F2933CB" w14:textId="77777777" w:rsidR="00151943" w:rsidRPr="00151943" w:rsidRDefault="00151943" w:rsidP="00151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666666"/>
          <w:sz w:val="20"/>
          <w:szCs w:val="20"/>
          <w:lang w:eastAsia="pt-BR"/>
        </w:rPr>
      </w:pPr>
      <w:r w:rsidRPr="00151943">
        <w:rPr>
          <w:rFonts w:ascii="Arial" w:eastAsia="Times New Roman" w:hAnsi="Arial" w:cs="Times New Roman"/>
          <w:b/>
          <w:bCs/>
          <w:color w:val="666666"/>
          <w:sz w:val="20"/>
          <w:szCs w:val="20"/>
          <w:lang w:eastAsia="pt-BR"/>
        </w:rPr>
        <w:t>Autor: </w:t>
      </w:r>
      <w:hyperlink r:id="rId5" w:history="1">
        <w:r w:rsidRPr="00151943">
          <w:rPr>
            <w:rFonts w:ascii="Arial" w:eastAsia="Times New Roman" w:hAnsi="Arial" w:cs="Times New Roman"/>
            <w:color w:val="0098AA"/>
            <w:sz w:val="20"/>
            <w:szCs w:val="20"/>
            <w:u w:val="single"/>
            <w:lang w:eastAsia="pt-BR"/>
          </w:rPr>
          <w:t>CHAUCER, GEOFFREY</w:t>
        </w:r>
      </w:hyperlink>
    </w:p>
    <w:p w14:paraId="6AB4EFF3" w14:textId="77777777" w:rsidR="00151943" w:rsidRPr="00151943" w:rsidRDefault="00151943" w:rsidP="00151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666666"/>
          <w:sz w:val="20"/>
          <w:szCs w:val="20"/>
          <w:lang w:eastAsia="pt-BR"/>
        </w:rPr>
      </w:pPr>
      <w:r w:rsidRPr="00151943">
        <w:rPr>
          <w:rFonts w:ascii="Arial" w:eastAsia="Times New Roman" w:hAnsi="Arial" w:cs="Times New Roman"/>
          <w:b/>
          <w:bCs/>
          <w:color w:val="666666"/>
          <w:sz w:val="20"/>
          <w:szCs w:val="20"/>
          <w:lang w:eastAsia="pt-BR"/>
        </w:rPr>
        <w:t>Tradutor: </w:t>
      </w:r>
      <w:hyperlink r:id="rId6" w:history="1">
        <w:r w:rsidRPr="00151943">
          <w:rPr>
            <w:rFonts w:ascii="Arial" w:eastAsia="Times New Roman" w:hAnsi="Arial" w:cs="Times New Roman"/>
            <w:color w:val="0098AA"/>
            <w:sz w:val="20"/>
            <w:szCs w:val="20"/>
            <w:u w:val="single"/>
            <w:lang w:eastAsia="pt-BR"/>
          </w:rPr>
          <w:t>BOTELHO, JOSE FRANCISCO</w:t>
        </w:r>
      </w:hyperlink>
    </w:p>
    <w:p w14:paraId="3A662B33" w14:textId="77777777" w:rsidR="00151943" w:rsidRPr="00151943" w:rsidRDefault="00151943" w:rsidP="00151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666666"/>
          <w:sz w:val="20"/>
          <w:szCs w:val="20"/>
          <w:lang w:eastAsia="pt-BR"/>
        </w:rPr>
      </w:pPr>
      <w:r w:rsidRPr="00151943">
        <w:rPr>
          <w:rFonts w:ascii="Arial" w:eastAsia="Times New Roman" w:hAnsi="Arial" w:cs="Times New Roman"/>
          <w:color w:val="666666"/>
          <w:sz w:val="20"/>
          <w:szCs w:val="20"/>
          <w:lang w:eastAsia="pt-BR"/>
        </w:rPr>
        <w:t>Formato: </w:t>
      </w:r>
    </w:p>
    <w:p w14:paraId="7C9408E8" w14:textId="77777777" w:rsidR="00151943" w:rsidRPr="00151943" w:rsidRDefault="00151943" w:rsidP="0015194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98AA"/>
          <w:sz w:val="20"/>
          <w:szCs w:val="20"/>
          <w:lang w:eastAsia="pt-BR"/>
        </w:rPr>
      </w:pPr>
      <w:r w:rsidRPr="00151943">
        <w:rPr>
          <w:rFonts w:ascii="Arial" w:eastAsia="Times New Roman" w:hAnsi="Arial" w:cs="Times New Roman"/>
          <w:color w:val="0098AA"/>
          <w:sz w:val="20"/>
          <w:szCs w:val="20"/>
          <w:lang w:eastAsia="pt-BR"/>
        </w:rPr>
        <w:t>LIVRO</w:t>
      </w:r>
    </w:p>
    <w:p w14:paraId="6621AE10" w14:textId="77777777" w:rsidR="00151943" w:rsidRDefault="00151943" w:rsidP="00151943">
      <w:pPr>
        <w:pStyle w:val="Ttulo2"/>
        <w:spacing w:before="0" w:after="150"/>
        <w:rPr>
          <w:rFonts w:ascii="inherit" w:hAnsi="inherit"/>
          <w:color w:val="0098AA"/>
          <w:sz w:val="38"/>
          <w:szCs w:val="38"/>
        </w:rPr>
      </w:pPr>
      <w:r>
        <w:rPr>
          <w:rFonts w:ascii="inherit" w:hAnsi="inherit"/>
          <w:color w:val="0098AA"/>
          <w:sz w:val="38"/>
          <w:szCs w:val="38"/>
        </w:rPr>
        <w:t>SINOPSE</w:t>
      </w:r>
    </w:p>
    <w:p w14:paraId="351F7727" w14:textId="77777777" w:rsidR="00151943" w:rsidRDefault="00151943" w:rsidP="00151943">
      <w:pPr>
        <w:jc w:val="both"/>
        <w:rPr>
          <w:rFonts w:ascii="Times New Roman" w:hAnsi="Times New Roman"/>
          <w:sz w:val="24"/>
          <w:szCs w:val="24"/>
        </w:rPr>
      </w:pPr>
      <w:r>
        <w:t xml:space="preserve">Publicado a primeira vez em 1475, Contos da Cantuária é uma das pedras fundamentais da literatura do Ocidente, uma coleção magistral de histórias de cavalaria, alegorias morais e farsa desbragada. Escritas pelo britânico Geoffrey </w:t>
      </w:r>
      <w:proofErr w:type="spellStart"/>
      <w:r>
        <w:t>Chaucer</w:t>
      </w:r>
      <w:proofErr w:type="spellEnd"/>
      <w:r>
        <w:t xml:space="preserve">, as histórias ajudaram - assim como Dante e Cervantes fizeram em suas respectivas culturas literárias - a sedimentar a literatura de todo um país. Tudo começa a partir de um certame entre peregrinos acerca das melhores histórias de cavalaria e romances. Rico e diverso, o livro descortina - com crueza e lirismo, graça e deboche - o universo social e cultural da Inglaterra em plena Idade Média. Anedotas, ciclos cavalheirescos, escatologia, ensinamentos edificantes e muita caricatura surgem nas histórias desses peregrinos que rumam em direção à Cantuária, onde pretendem visitar o túmulo de São Thomas </w:t>
      </w:r>
      <w:proofErr w:type="spellStart"/>
      <w:r>
        <w:t>Becket</w:t>
      </w:r>
      <w:proofErr w:type="spellEnd"/>
      <w:r>
        <w:t>. Vertido para o português com maestria, mas sem deixar de lado o humor e a diversão, o livro tem tudo para cativar leitores de todas as idades.</w:t>
      </w:r>
    </w:p>
    <w:p w14:paraId="132AD6C2" w14:textId="77777777" w:rsidR="00151943" w:rsidRDefault="00151943" w:rsidP="00151943">
      <w:pPr>
        <w:pStyle w:val="Ttulo2"/>
        <w:spacing w:before="0" w:after="150"/>
        <w:rPr>
          <w:rFonts w:ascii="inherit" w:hAnsi="inherit"/>
          <w:color w:val="0098AA"/>
          <w:sz w:val="38"/>
          <w:szCs w:val="38"/>
        </w:rPr>
      </w:pPr>
      <w:r>
        <w:rPr>
          <w:rFonts w:ascii="inherit" w:hAnsi="inherit"/>
          <w:color w:val="0098AA"/>
          <w:sz w:val="38"/>
          <w:szCs w:val="38"/>
        </w:rPr>
        <w:t>DETALHES DO PRODUTO</w:t>
      </w:r>
    </w:p>
    <w:p w14:paraId="6D7D7DCE" w14:textId="77777777" w:rsidR="00151943" w:rsidRDefault="00151943" w:rsidP="00151943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025043EC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Origem: </w:t>
      </w:r>
      <w:r>
        <w:rPr>
          <w:sz w:val="20"/>
          <w:szCs w:val="20"/>
        </w:rPr>
        <w:t xml:space="preserve"> NACIONAL</w:t>
      </w:r>
    </w:p>
    <w:p w14:paraId="5C4A606B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Editora: </w:t>
      </w:r>
      <w:hyperlink r:id="rId7" w:history="1">
        <w:r>
          <w:rPr>
            <w:rStyle w:val="Hyperlink"/>
            <w:color w:val="0098AA"/>
            <w:sz w:val="20"/>
            <w:szCs w:val="20"/>
          </w:rPr>
          <w:t>PENGUIN COMPANHIA</w:t>
        </w:r>
      </w:hyperlink>
    </w:p>
    <w:p w14:paraId="2C61BEBE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Edição: </w:t>
      </w:r>
      <w:r>
        <w:rPr>
          <w:sz w:val="20"/>
          <w:szCs w:val="20"/>
        </w:rPr>
        <w:t xml:space="preserve"> 1</w:t>
      </w:r>
    </w:p>
    <w:p w14:paraId="3CDF4FA6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Ano de Edição: </w:t>
      </w:r>
      <w:r>
        <w:rPr>
          <w:sz w:val="20"/>
          <w:szCs w:val="20"/>
        </w:rPr>
        <w:t>2013</w:t>
      </w:r>
    </w:p>
    <w:p w14:paraId="5DFF57DD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Assunto: </w:t>
      </w:r>
      <w:hyperlink r:id="rId8" w:tooltip="Literatura Internacional" w:history="1">
        <w:r>
          <w:rPr>
            <w:rStyle w:val="Hyperlink"/>
            <w:color w:val="0098AA"/>
            <w:sz w:val="20"/>
            <w:szCs w:val="20"/>
          </w:rPr>
          <w:t>Literatura Internacional</w:t>
        </w:r>
      </w:hyperlink>
      <w:r>
        <w:rPr>
          <w:sz w:val="20"/>
          <w:szCs w:val="20"/>
        </w:rPr>
        <w:t> - </w:t>
      </w:r>
      <w:hyperlink r:id="rId9" w:tooltip="Romances" w:history="1">
        <w:r>
          <w:rPr>
            <w:rStyle w:val="Hyperlink"/>
            <w:color w:val="0098AA"/>
            <w:sz w:val="20"/>
            <w:szCs w:val="20"/>
          </w:rPr>
          <w:t>Romances</w:t>
        </w:r>
      </w:hyperlink>
    </w:p>
    <w:p w14:paraId="27DA9AD8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Idioma: </w:t>
      </w:r>
      <w:r>
        <w:rPr>
          <w:sz w:val="20"/>
          <w:szCs w:val="20"/>
        </w:rPr>
        <w:t>PORTUGUÊS</w:t>
      </w:r>
    </w:p>
    <w:p w14:paraId="087316FB" w14:textId="77777777" w:rsidR="00151943" w:rsidRDefault="00151943" w:rsidP="00151943">
      <w:pPr>
        <w:numPr>
          <w:ilvl w:val="0"/>
          <w:numId w:val="2"/>
        </w:numPr>
        <w:spacing w:after="0" w:line="240" w:lineRule="auto"/>
        <w:ind w:left="0"/>
        <w:rPr>
          <w:sz w:val="20"/>
          <w:szCs w:val="20"/>
        </w:rPr>
      </w:pPr>
    </w:p>
    <w:p w14:paraId="42454BBD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Ano: </w:t>
      </w:r>
      <w:r>
        <w:rPr>
          <w:sz w:val="20"/>
          <w:szCs w:val="20"/>
        </w:rPr>
        <w:t xml:space="preserve"> 2013</w:t>
      </w:r>
    </w:p>
    <w:p w14:paraId="7777601B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País de Produção: </w:t>
      </w:r>
      <w:r>
        <w:rPr>
          <w:sz w:val="20"/>
          <w:szCs w:val="20"/>
        </w:rPr>
        <w:t>BRASIL</w:t>
      </w:r>
    </w:p>
    <w:p w14:paraId="39AEF2D5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Código de Barras: </w:t>
      </w:r>
      <w:r>
        <w:rPr>
          <w:sz w:val="20"/>
          <w:szCs w:val="20"/>
        </w:rPr>
        <w:t xml:space="preserve"> 9788563560803</w:t>
      </w:r>
    </w:p>
    <w:p w14:paraId="07A69526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ISBN: </w:t>
      </w:r>
      <w:r>
        <w:rPr>
          <w:sz w:val="20"/>
          <w:szCs w:val="20"/>
        </w:rPr>
        <w:t xml:space="preserve"> 8563560808</w:t>
      </w:r>
    </w:p>
    <w:p w14:paraId="1CB47606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Encadernação: </w:t>
      </w:r>
      <w:r>
        <w:rPr>
          <w:sz w:val="20"/>
          <w:szCs w:val="20"/>
        </w:rPr>
        <w:t xml:space="preserve"> BROCHURA</w:t>
      </w:r>
    </w:p>
    <w:p w14:paraId="522085E4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Altura:</w:t>
      </w:r>
      <w:r>
        <w:rPr>
          <w:sz w:val="20"/>
          <w:szCs w:val="20"/>
        </w:rPr>
        <w:t> 20,00 cm</w:t>
      </w:r>
    </w:p>
    <w:p w14:paraId="44BD6122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Largura:</w:t>
      </w:r>
      <w:r>
        <w:rPr>
          <w:sz w:val="20"/>
          <w:szCs w:val="20"/>
        </w:rPr>
        <w:t> 13,00 cm</w:t>
      </w:r>
    </w:p>
    <w:p w14:paraId="30441F02" w14:textId="77777777" w:rsidR="00151943" w:rsidRDefault="00151943" w:rsidP="00151943">
      <w:pPr>
        <w:numPr>
          <w:ilvl w:val="0"/>
          <w:numId w:val="2"/>
        </w:numPr>
        <w:spacing w:after="0" w:line="240" w:lineRule="auto"/>
        <w:ind w:left="0"/>
        <w:rPr>
          <w:sz w:val="20"/>
          <w:szCs w:val="20"/>
        </w:rPr>
      </w:pPr>
    </w:p>
    <w:p w14:paraId="40665868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Comprimento:</w:t>
      </w:r>
      <w:r>
        <w:rPr>
          <w:sz w:val="20"/>
          <w:szCs w:val="20"/>
        </w:rPr>
        <w:t> 3,30 cm</w:t>
      </w:r>
    </w:p>
    <w:p w14:paraId="315A6EF7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Peso:</w:t>
      </w:r>
      <w:r>
        <w:rPr>
          <w:sz w:val="20"/>
          <w:szCs w:val="20"/>
        </w:rPr>
        <w:t> 0,63 kg</w:t>
      </w:r>
    </w:p>
    <w:p w14:paraId="755FC3C2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Quantidade de Itens do Complemento: </w:t>
      </w:r>
      <w:r>
        <w:rPr>
          <w:sz w:val="20"/>
          <w:szCs w:val="20"/>
        </w:rPr>
        <w:t xml:space="preserve"> 0</w:t>
      </w:r>
    </w:p>
    <w:p w14:paraId="75E5D4FF" w14:textId="77777777" w:rsidR="00151943" w:rsidRDefault="00151943" w:rsidP="00151943">
      <w:pPr>
        <w:numPr>
          <w:ilvl w:val="1"/>
          <w:numId w:val="2"/>
        </w:numPr>
        <w:spacing w:after="0" w:line="240" w:lineRule="auto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>Nº de Páginas: </w:t>
      </w:r>
      <w:r>
        <w:rPr>
          <w:sz w:val="20"/>
          <w:szCs w:val="20"/>
        </w:rPr>
        <w:t xml:space="preserve"> 680</w:t>
      </w:r>
    </w:p>
    <w:p w14:paraId="58194D06" w14:textId="77777777" w:rsidR="00AC4989" w:rsidRDefault="00AC4989">
      <w:bookmarkStart w:id="0" w:name="_GoBack"/>
      <w:bookmarkEnd w:id="0"/>
    </w:p>
    <w:sectPr w:rsidR="00AC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A3436"/>
    <w:multiLevelType w:val="multilevel"/>
    <w:tmpl w:val="7F5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933FB"/>
    <w:multiLevelType w:val="multilevel"/>
    <w:tmpl w:val="C1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89"/>
    <w:rsid w:val="00151943"/>
    <w:rsid w:val="00A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1C9EE-86D0-4FBA-8270-F9E79283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1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9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1943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98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46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rariacultura.com.br/c/livros/literatura-internacio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rariacultura.com.br/busca?Ntt=PENGUIN+COMPANHIA&amp;Ntk=product.vendo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rariacultura.com.br/busca?Ntt=BOTELHO%2C+JOSE+FRANCISCO&amp;Ntk=product.collaborator.n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vrariacultura.com.br/busca?Ntt=CHAUCER%2C+GEOFFREY&amp;Ntk=product.collaborator.n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rariacultura.com.br/c/livros/literatura-internacional/roman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2019-11-22T23:37:00Z</dcterms:created>
  <dcterms:modified xsi:type="dcterms:W3CDTF">2019-11-22T23:37:00Z</dcterms:modified>
</cp:coreProperties>
</file>