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ARRECADAÇÃO E DA RIFA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de rifa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Rifa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A cada venda, preenche o canhoto (nome e telefone do comprador) e registra no mesmo dia, no sistema on-line de vendas do projeto, os números vendidos, os dados do comprador e a forma de pagamento. O sistema é o registro oficial para o sorteio: aceita apenas números do bloco do próprio acadêmico e impede venda duplicada.</w:t>
      </w:r>
    </w:p>
    <w:p>
      <w:pPr>
        <w:pStyle w:val="ListBullet"/>
      </w:pPr>
      <w:r>
        <w:rPr>
          <w:b w:val="0"/>
          <w:i w:val="0"/>
        </w:rPr>
        <w:t>O pagamento é feito preferencialmente por PIX, pelo código gerado no sistema (valor exato e identificação do pedido), diretamente na conta de recebimento de uso exclusivo da rifa, indicada pela comissão financeira e aprovada pela professora responsável ([PENDENTE: chave PIX da comissão]). Valores em espécie são entregues à comissão nos acertos semanais, às segundas-feiras, nos encontros do projeto.</w:t>
      </w:r>
    </w:p>
    <w:p>
      <w:pPr>
        <w:pStyle w:val="ListBullet"/>
      </w:pPr>
      <w:r>
        <w:rPr>
          <w:b w:val="0"/>
          <w:i w:val="0"/>
        </w:rPr>
        <w:t>Prazo final de venda, registro e pagamento: 30/10/2026, às 23h59. Bilhetes não registrados ou não pagos até esse horário não concorrem.</w:t>
      </w:r>
    </w:p>
    <w:p>
      <w:pPr>
        <w:pStyle w:val="ListBullet"/>
      </w:pPr>
      <w:r>
        <w:rPr>
          <w:b w:val="0"/>
          <w:i w:val="0"/>
        </w:rPr>
        <w:t>Em 01/11/2026, a lista dos números participantes (sem dados pessoais) é publicada no @efeitorebote.oficial.</w:t>
      </w:r>
    </w:p>
    <w:p>
      <w:pPr>
        <w:pStyle w:val="ListBullet"/>
      </w:pPr>
      <w:r>
        <w:rPr>
          <w:b w:val="0"/>
          <w:i w:val="0"/>
        </w:rPr>
        <w:t>Os canhotos e os bilhetes não vendidos são entregues à comissão financeira no primeiro encontro após o sorteio, para conferência e arquivo.</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rifa está condicionada à autorização da instituição, observadas as normas institucionais e a legislação aplicável.</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rifa, deduzido o custo de aquisição do prêmio, serão utilizados exclusivamente na compra dos itens listados no item 2, mediante nota fiscal. A comissão financeira, composta por [PENDENTE: integrantes da comissão financeira], manterá o controle de entradas e saídas.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Extensão Efeito Rebote</dc:title>
  <dc:subject/>
  <dc:creator>Acadêmicos do 3º semestre noturno – Turma B</dc:creator>
  <cp:keywords/>
  <dc:description/>
  <cp:lastModifiedBy>Acadêmicos do 3º semestre noturno – Turma B</cp:lastModifiedBy>
  <cp:revision>1</cp:revision>
  <dcterms:created xsi:type="dcterms:W3CDTF">2013-12-23T23:15:00Z</dcterms:created>
  <dcterms:modified xsi:type="dcterms:W3CDTF">2013-12-23T23:15:00Z</dcterms:modified>
  <cp:category/>
</cp:coreProperties>
</file>