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191" w:type="dxa"/>
        <w:jc w:val="center"/>
        <w:tblLayout w:type="fixed"/>
        <w:tblLook w:val="0000" w:firstRow="0" w:lastRow="0" w:firstColumn="0" w:lastColumn="0" w:noHBand="0" w:noVBand="0"/>
      </w:tblPr>
      <w:tblGrid>
        <w:gridCol w:w="3510"/>
        <w:gridCol w:w="11"/>
        <w:gridCol w:w="6670"/>
      </w:tblGrid>
      <w:tr w:rsidR="00D26E6E" w:rsidTr="0011552B">
        <w:trPr>
          <w:trHeight w:val="3271"/>
          <w:jc w:val="center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E6E" w:rsidRDefault="00DA57A4">
            <w:pPr>
              <w:jc w:val="both"/>
            </w:pPr>
            <w:r>
              <w:rPr>
                <w:b/>
                <w:noProof/>
                <w:sz w:val="18"/>
              </w:rPr>
              <w:drawing>
                <wp:inline distT="0" distB="0" distL="0" distR="0" wp14:anchorId="10BB9180">
                  <wp:extent cx="6340475" cy="5727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0475" cy="57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6E6E">
              <w:rPr>
                <w:b/>
                <w:sz w:val="18"/>
              </w:rPr>
              <w:t>DESCRIPCIÓN:</w:t>
            </w:r>
          </w:p>
          <w:p w:rsidR="00D26E6E" w:rsidRDefault="00D26E6E">
            <w:pPr>
              <w:jc w:val="both"/>
              <w:rPr>
                <w:b/>
                <w:sz w:val="18"/>
              </w:rPr>
            </w:pPr>
          </w:p>
          <w:p w:rsidR="00D26E6E" w:rsidRDefault="00D26E6E">
            <w:pPr>
              <w:jc w:val="both"/>
            </w:pPr>
            <w:r>
              <w:rPr>
                <w:b/>
                <w:sz w:val="18"/>
              </w:rPr>
              <w:t xml:space="preserve">El alumnado, de forma individual realizará tareas relacionadas con la identificación de los componentes de la hoja de estilos de un documento web facilitado por el docente. Para ello deberán: </w:t>
            </w:r>
          </w:p>
          <w:p w:rsidR="00D26E6E" w:rsidRDefault="00D26E6E">
            <w:pPr>
              <w:jc w:val="both"/>
              <w:rPr>
                <w:b/>
                <w:sz w:val="18"/>
              </w:rPr>
            </w:pPr>
          </w:p>
          <w:p w:rsidR="00D26E6E" w:rsidRDefault="00D26E6E">
            <w:pPr>
              <w:jc w:val="both"/>
            </w:pPr>
            <w:r>
              <w:rPr>
                <w:b/>
                <w:sz w:val="18"/>
                <w:u w:val="single"/>
              </w:rPr>
              <w:t xml:space="preserve">Primera parte </w:t>
            </w:r>
          </w:p>
          <w:p w:rsidR="00D26E6E" w:rsidRDefault="00D26E6E">
            <w:pPr>
              <w:jc w:val="both"/>
              <w:rPr>
                <w:b/>
                <w:sz w:val="18"/>
                <w:u w:val="single"/>
              </w:rPr>
            </w:pPr>
          </w:p>
          <w:p w:rsidR="00D26E6E" w:rsidRDefault="00D26E6E">
            <w:pPr>
              <w:jc w:val="both"/>
            </w:pPr>
            <w:r>
              <w:rPr>
                <w:b/>
                <w:sz w:val="18"/>
              </w:rPr>
              <w:t xml:space="preserve">A partir del código de una hoja de estilos entregada: </w:t>
            </w:r>
          </w:p>
          <w:p w:rsidR="00D26E6E" w:rsidRDefault="00D26E6E">
            <w:pPr>
              <w:jc w:val="both"/>
            </w:pPr>
            <w:r>
              <w:rPr>
                <w:b/>
                <w:sz w:val="18"/>
              </w:rPr>
              <w:t>- Realizar explicación al lado de cada línea las propiedades y valores que toman dichas propiedades.</w:t>
            </w:r>
          </w:p>
          <w:p w:rsidR="00D26E6E" w:rsidRDefault="00D26E6E">
            <w:pPr>
              <w:jc w:val="both"/>
            </w:pPr>
            <w:r>
              <w:rPr>
                <w:b/>
                <w:sz w:val="18"/>
              </w:rPr>
              <w:t>- Nombrar el selector que se aplica en cada estilo</w:t>
            </w:r>
          </w:p>
          <w:p w:rsidR="00D26E6E" w:rsidRDefault="00D26E6E">
            <w:pPr>
              <w:jc w:val="both"/>
              <w:rPr>
                <w:b/>
                <w:sz w:val="18"/>
              </w:rPr>
            </w:pPr>
          </w:p>
          <w:p w:rsidR="00D26E6E" w:rsidRDefault="00D26E6E">
            <w:pPr>
              <w:jc w:val="both"/>
            </w:pPr>
            <w:r>
              <w:rPr>
                <w:b/>
                <w:sz w:val="18"/>
                <w:u w:val="single"/>
              </w:rPr>
              <w:t>Segunda parte</w:t>
            </w:r>
          </w:p>
          <w:p w:rsidR="00D26E6E" w:rsidRDefault="00D26E6E">
            <w:pPr>
              <w:jc w:val="both"/>
              <w:rPr>
                <w:b/>
                <w:sz w:val="18"/>
                <w:u w:val="single"/>
              </w:rPr>
            </w:pPr>
          </w:p>
          <w:p w:rsidR="00D26E6E" w:rsidRDefault="00D26E6E">
            <w:pPr>
              <w:jc w:val="both"/>
            </w:pPr>
            <w:r>
              <w:rPr>
                <w:b/>
                <w:sz w:val="18"/>
              </w:rPr>
              <w:t xml:space="preserve">- Codificar la etiqueta </w:t>
            </w:r>
            <w:proofErr w:type="spellStart"/>
            <w:r>
              <w:rPr>
                <w:b/>
                <w:sz w:val="18"/>
              </w:rPr>
              <w:t>html</w:t>
            </w:r>
            <w:proofErr w:type="spellEnd"/>
            <w:r>
              <w:rPr>
                <w:b/>
                <w:sz w:val="18"/>
              </w:rPr>
              <w:t xml:space="preserve"> y colocar en el atributo correspondiente un nombre de archivo y su extensión para enlazar la página web con la hoja de estilos.</w:t>
            </w:r>
          </w:p>
        </w:tc>
      </w:tr>
      <w:tr w:rsidR="001E1CDE" w:rsidTr="0011552B">
        <w:trPr>
          <w:trHeight w:val="794"/>
          <w:jc w:val="center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E1CDE" w:rsidRPr="001E1CDE" w:rsidRDefault="001E1CDE" w:rsidP="001E1CDE">
            <w:pPr>
              <w:jc w:val="both"/>
              <w:rPr>
                <w:b/>
                <w:sz w:val="18"/>
              </w:rPr>
            </w:pPr>
            <w:r w:rsidRPr="001E1CDE">
              <w:rPr>
                <w:b/>
                <w:sz w:val="18"/>
              </w:rPr>
              <w:t>MEDIOS PARA SU REALIZACIÓN:</w:t>
            </w:r>
          </w:p>
          <w:p w:rsidR="001E1CDE" w:rsidRPr="001E1CDE" w:rsidRDefault="001E1CDE" w:rsidP="001E1CDE">
            <w:pPr>
              <w:jc w:val="both"/>
              <w:rPr>
                <w:b/>
                <w:sz w:val="18"/>
              </w:rPr>
            </w:pPr>
          </w:p>
          <w:p w:rsidR="001E1CDE" w:rsidRPr="001E1CDE" w:rsidRDefault="001E1CDE" w:rsidP="001E1CDE">
            <w:pPr>
              <w:jc w:val="both"/>
              <w:rPr>
                <w:b/>
                <w:sz w:val="18"/>
              </w:rPr>
            </w:pPr>
            <w:r w:rsidRPr="001E1CDE">
              <w:rPr>
                <w:b/>
                <w:sz w:val="18"/>
              </w:rPr>
              <w:t xml:space="preserve">Trabajo </w:t>
            </w:r>
            <w:proofErr w:type="spellStart"/>
            <w:r w:rsidRPr="001E1CDE">
              <w:rPr>
                <w:b/>
                <w:sz w:val="18"/>
              </w:rPr>
              <w:t>On</w:t>
            </w:r>
            <w:proofErr w:type="spellEnd"/>
            <w:r w:rsidRPr="001E1CDE">
              <w:rPr>
                <w:b/>
                <w:sz w:val="18"/>
              </w:rPr>
              <w:t xml:space="preserve"> line. </w:t>
            </w:r>
          </w:p>
          <w:p w:rsidR="001E1CDE" w:rsidRDefault="001E1CDE" w:rsidP="001E1CDE">
            <w:pPr>
              <w:jc w:val="both"/>
              <w:rPr>
                <w:b/>
                <w:sz w:val="18"/>
              </w:rPr>
            </w:pPr>
            <w:r w:rsidRPr="001E1CDE">
              <w:rPr>
                <w:b/>
                <w:sz w:val="18"/>
              </w:rPr>
              <w:t xml:space="preserve">Partiendo del presente documento y con la ayuda de ordenador y acceso a internet </w:t>
            </w:r>
          </w:p>
        </w:tc>
      </w:tr>
      <w:tr w:rsidR="006C302A" w:rsidTr="0011552B">
        <w:trPr>
          <w:trHeight w:val="289"/>
          <w:jc w:val="center"/>
        </w:trPr>
        <w:tc>
          <w:tcPr>
            <w:tcW w:w="10191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jc w:val="both"/>
            </w:pPr>
            <w:r>
              <w:rPr>
                <w:b/>
                <w:sz w:val="18"/>
              </w:rPr>
              <w:t>PAUTAS DE ACTUACIÓN DEL FORMADOR</w:t>
            </w:r>
          </w:p>
        </w:tc>
      </w:tr>
      <w:tr w:rsidR="006C302A" w:rsidTr="0011552B">
        <w:trPr>
          <w:trHeight w:val="1657"/>
          <w:jc w:val="center"/>
        </w:trPr>
        <w:tc>
          <w:tcPr>
            <w:tcW w:w="1019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jc w:val="both"/>
            </w:pPr>
            <w:r>
              <w:rPr>
                <w:sz w:val="18"/>
              </w:rPr>
              <w:t>En los primeros 10 minutos se explicarán las tareas a realizar.</w:t>
            </w:r>
          </w:p>
          <w:p w:rsidR="006C302A" w:rsidRDefault="006C302A">
            <w:pPr>
              <w:jc w:val="both"/>
            </w:pPr>
            <w:r>
              <w:rPr>
                <w:sz w:val="18"/>
              </w:rPr>
              <w:t>A lo largo del desarrollo de la prueba el formador permanecerá atento a los requerimientos del alumnado, dando cuenta de sus necesidades y comportamiento.</w:t>
            </w:r>
          </w:p>
          <w:p w:rsidR="006C302A" w:rsidRDefault="006C302A">
            <w:pPr>
              <w:jc w:val="both"/>
            </w:pPr>
            <w:r>
              <w:rPr>
                <w:sz w:val="18"/>
              </w:rPr>
              <w:t>En caso de que el alumno/a se equivoque o no sepa realizar alguna tarea, se le corregirán los errores y se le ayudará para que pueda seguir el desarrollo de la prueba, aunque se tendrán en cuenta tales fallos al evaluar.</w:t>
            </w:r>
          </w:p>
          <w:p w:rsidR="006C302A" w:rsidRPr="00D26E6E" w:rsidRDefault="006C302A">
            <w:pPr>
              <w:jc w:val="both"/>
            </w:pPr>
            <w:r>
              <w:rPr>
                <w:sz w:val="18"/>
              </w:rPr>
              <w:t>Al finalizar la prueba el alumno entregará el supuesto práctico cumplimentado por email o plataforma indicada y se procederá a la evaluación de los indicadores correspondientes, siendo está documentación la evidencia documental para el SCE.</w:t>
            </w:r>
          </w:p>
        </w:tc>
      </w:tr>
      <w:tr w:rsidR="006C302A" w:rsidTr="0011552B">
        <w:trPr>
          <w:jc w:val="center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02A" w:rsidRDefault="006C302A">
            <w:pPr>
              <w:jc w:val="center"/>
            </w:pPr>
            <w:r>
              <w:rPr>
                <w:b/>
                <w:sz w:val="18"/>
              </w:rPr>
              <w:t>ESPECIFICACIONES PARA LA EVALUACIÓN DE LA PRÁCTICA</w:t>
            </w:r>
          </w:p>
        </w:tc>
      </w:tr>
      <w:tr w:rsidR="006C302A" w:rsidTr="0011552B">
        <w:trPr>
          <w:jc w:val="center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02A" w:rsidRDefault="006C302A">
            <w:pPr>
              <w:jc w:val="center"/>
            </w:pPr>
            <w:r>
              <w:rPr>
                <w:b/>
                <w:sz w:val="18"/>
              </w:rPr>
              <w:t>Resultados a comprobar</w:t>
            </w:r>
          </w:p>
        </w:tc>
        <w:tc>
          <w:tcPr>
            <w:tcW w:w="6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02A" w:rsidRDefault="006C302A">
            <w:pPr>
              <w:jc w:val="center"/>
            </w:pPr>
            <w:r>
              <w:rPr>
                <w:b/>
                <w:sz w:val="18"/>
              </w:rPr>
              <w:t>Indicadores de Logro</w:t>
            </w:r>
          </w:p>
        </w:tc>
      </w:tr>
      <w:tr w:rsidR="006C302A" w:rsidTr="0011552B">
        <w:trPr>
          <w:jc w:val="center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02A" w:rsidRDefault="006C302A">
            <w:pPr>
              <w:jc w:val="center"/>
            </w:pPr>
            <w:r>
              <w:rPr>
                <w:b/>
                <w:sz w:val="18"/>
              </w:rPr>
              <w:t xml:space="preserve">FORMULACIÓN DE PREGUNTAS  </w:t>
            </w:r>
          </w:p>
        </w:tc>
      </w:tr>
      <w:tr w:rsidR="006C302A" w:rsidTr="0011552B">
        <w:trPr>
          <w:trHeight w:val="239"/>
          <w:jc w:val="center"/>
        </w:trPr>
        <w:tc>
          <w:tcPr>
            <w:tcW w:w="3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ind w:left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1. A partir del código de una hoja de estilos facilitada, explicar las propiedades y valores que posee (CE1.2) </w:t>
            </w:r>
          </w:p>
        </w:tc>
        <w:tc>
          <w:tcPr>
            <w:tcW w:w="6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numPr>
                <w:ilvl w:val="0"/>
                <w:numId w:val="2"/>
              </w:numPr>
              <w:kinsoku w:val="0"/>
              <w:overflowPunct w:val="0"/>
              <w:jc w:val="both"/>
            </w:pPr>
            <w:r>
              <w:rPr>
                <w:sz w:val="18"/>
                <w:szCs w:val="18"/>
              </w:rPr>
              <w:t xml:space="preserve">Explicación del uso de las propiedades de la hoja de estilos facilitada  </w:t>
            </w:r>
          </w:p>
        </w:tc>
      </w:tr>
      <w:tr w:rsidR="006C302A" w:rsidTr="0011552B">
        <w:trPr>
          <w:trHeight w:val="239"/>
          <w:jc w:val="center"/>
        </w:trPr>
        <w:tc>
          <w:tcPr>
            <w:tcW w:w="3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numPr>
                <w:ilvl w:val="0"/>
                <w:numId w:val="2"/>
              </w:numPr>
              <w:kinsoku w:val="0"/>
              <w:overflowPunct w:val="0"/>
              <w:jc w:val="both"/>
            </w:pPr>
            <w:r>
              <w:rPr>
                <w:sz w:val="18"/>
                <w:szCs w:val="18"/>
              </w:rPr>
              <w:t xml:space="preserve">Explicación del valor que toma cada propiedad </w:t>
            </w:r>
          </w:p>
        </w:tc>
      </w:tr>
      <w:tr w:rsidR="006C302A" w:rsidTr="0011552B">
        <w:trPr>
          <w:trHeight w:val="413"/>
          <w:jc w:val="center"/>
        </w:trPr>
        <w:tc>
          <w:tcPr>
            <w:tcW w:w="35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</w:pPr>
            <w:r>
              <w:rPr>
                <w:sz w:val="18"/>
                <w:szCs w:val="18"/>
              </w:rPr>
              <w:t xml:space="preserve">2. Seguidamente, nombrar y explicar el selector que utiliza cada una de las líneas de la hojas de estilos </w:t>
            </w:r>
            <w:proofErr w:type="gramStart"/>
            <w:r>
              <w:rPr>
                <w:sz w:val="18"/>
                <w:szCs w:val="18"/>
              </w:rPr>
              <w:t>facilitada.(</w:t>
            </w:r>
            <w:proofErr w:type="gramEnd"/>
            <w:r>
              <w:rPr>
                <w:sz w:val="18"/>
                <w:szCs w:val="18"/>
              </w:rPr>
              <w:t>CE 1.3)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</w:pPr>
            <w:r>
              <w:rPr>
                <w:sz w:val="18"/>
                <w:szCs w:val="18"/>
              </w:rPr>
              <w:t>2.1. Identificación del selector que utiliza cada uno de los estilos.</w:t>
            </w:r>
          </w:p>
        </w:tc>
      </w:tr>
      <w:tr w:rsidR="006C302A" w:rsidTr="0011552B">
        <w:trPr>
          <w:trHeight w:val="412"/>
          <w:jc w:val="center"/>
        </w:trPr>
        <w:tc>
          <w:tcPr>
            <w:tcW w:w="352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</w:pPr>
            <w:r>
              <w:rPr>
                <w:sz w:val="18"/>
                <w:szCs w:val="18"/>
              </w:rPr>
              <w:t xml:space="preserve">2.2 Explicación del selector que utiliza cada uno de los estilos </w:t>
            </w:r>
          </w:p>
        </w:tc>
      </w:tr>
      <w:tr w:rsidR="006C302A" w:rsidTr="0011552B">
        <w:trPr>
          <w:trHeight w:val="205"/>
          <w:jc w:val="center"/>
        </w:trPr>
        <w:tc>
          <w:tcPr>
            <w:tcW w:w="3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ind w:left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3. Para finalizar, codificar el enlace de la página web con la hoja de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estilos( CE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1.4)</w:t>
            </w:r>
          </w:p>
        </w:tc>
        <w:tc>
          <w:tcPr>
            <w:tcW w:w="6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7E5A36">
            <w:pPr>
              <w:kinsoku w:val="0"/>
              <w:overflowPunct w:val="0"/>
              <w:jc w:val="both"/>
            </w:pPr>
            <w:r>
              <w:rPr>
                <w:sz w:val="18"/>
                <w:szCs w:val="18"/>
              </w:rPr>
              <w:t>3.1 Codificación</w:t>
            </w:r>
            <w:r w:rsidR="006C302A">
              <w:rPr>
                <w:sz w:val="18"/>
                <w:szCs w:val="18"/>
              </w:rPr>
              <w:t xml:space="preserve"> correcta </w:t>
            </w:r>
            <w:r>
              <w:rPr>
                <w:sz w:val="18"/>
                <w:szCs w:val="18"/>
              </w:rPr>
              <w:t>de la</w:t>
            </w:r>
            <w:r w:rsidR="006C302A">
              <w:rPr>
                <w:sz w:val="18"/>
                <w:szCs w:val="18"/>
              </w:rPr>
              <w:t xml:space="preserve"> etiqueta </w:t>
            </w:r>
            <w:proofErr w:type="spellStart"/>
            <w:r w:rsidR="006C302A">
              <w:rPr>
                <w:sz w:val="18"/>
                <w:szCs w:val="18"/>
              </w:rPr>
              <w:t>h</w:t>
            </w:r>
            <w:r w:rsidR="000C02A7">
              <w:rPr>
                <w:sz w:val="18"/>
                <w:szCs w:val="18"/>
              </w:rPr>
              <w:t>t</w:t>
            </w:r>
            <w:r w:rsidR="006C302A">
              <w:rPr>
                <w:sz w:val="18"/>
                <w:szCs w:val="18"/>
              </w:rPr>
              <w:t>ml</w:t>
            </w:r>
            <w:proofErr w:type="spellEnd"/>
            <w:r w:rsidR="006C302A">
              <w:rPr>
                <w:sz w:val="18"/>
                <w:szCs w:val="18"/>
              </w:rPr>
              <w:t xml:space="preserve"> de enlace con la hoja de estilos. </w:t>
            </w:r>
          </w:p>
        </w:tc>
      </w:tr>
      <w:tr w:rsidR="006C302A" w:rsidTr="0011552B">
        <w:trPr>
          <w:trHeight w:val="105"/>
          <w:jc w:val="center"/>
        </w:trPr>
        <w:tc>
          <w:tcPr>
            <w:tcW w:w="3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7E5A36">
            <w:pPr>
              <w:kinsoku w:val="0"/>
              <w:overflowPunct w:val="0"/>
              <w:jc w:val="both"/>
            </w:pPr>
            <w:r>
              <w:rPr>
                <w:sz w:val="18"/>
                <w:szCs w:val="18"/>
              </w:rPr>
              <w:t>3.2 Codificación</w:t>
            </w:r>
            <w:r w:rsidR="006C302A">
              <w:rPr>
                <w:sz w:val="18"/>
                <w:szCs w:val="18"/>
              </w:rPr>
              <w:t xml:space="preserve"> correcta del atributo del nombre de archivo acorde de la hoja de estilos. </w:t>
            </w:r>
          </w:p>
        </w:tc>
      </w:tr>
      <w:tr w:rsidR="006C302A" w:rsidTr="0011552B">
        <w:trPr>
          <w:trHeight w:val="105"/>
          <w:jc w:val="center"/>
        </w:trPr>
        <w:tc>
          <w:tcPr>
            <w:tcW w:w="3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jc w:val="both"/>
            </w:pPr>
            <w:r>
              <w:rPr>
                <w:sz w:val="18"/>
                <w:szCs w:val="18"/>
              </w:rPr>
              <w:t xml:space="preserve">3.3 Codificación correcta de la extensión acorde al atributo correspondiente </w:t>
            </w:r>
          </w:p>
        </w:tc>
      </w:tr>
    </w:tbl>
    <w:p w:rsidR="006C302A" w:rsidRDefault="006C302A">
      <w:pPr>
        <w:spacing w:line="360" w:lineRule="auto"/>
        <w:jc w:val="both"/>
        <w:rPr>
          <w:sz w:val="18"/>
        </w:rPr>
      </w:pPr>
    </w:p>
    <w:p w:rsidR="00AC0EEC" w:rsidRDefault="00AC0EEC">
      <w:pPr>
        <w:spacing w:line="360" w:lineRule="auto"/>
        <w:jc w:val="both"/>
        <w:rPr>
          <w:sz w:val="18"/>
        </w:rPr>
      </w:pPr>
    </w:p>
    <w:p w:rsidR="0011552B" w:rsidRDefault="0011552B"/>
    <w:p w:rsidR="0011552B" w:rsidRDefault="0011552B"/>
    <w:tbl>
      <w:tblPr>
        <w:tblW w:w="10129" w:type="dxa"/>
        <w:jc w:val="center"/>
        <w:tblLayout w:type="fixed"/>
        <w:tblLook w:val="0000" w:firstRow="0" w:lastRow="0" w:firstColumn="0" w:lastColumn="0" w:noHBand="0" w:noVBand="0"/>
      </w:tblPr>
      <w:tblGrid>
        <w:gridCol w:w="1907"/>
        <w:gridCol w:w="1843"/>
        <w:gridCol w:w="4678"/>
        <w:gridCol w:w="1701"/>
      </w:tblGrid>
      <w:tr w:rsidR="006C302A" w:rsidTr="0011552B">
        <w:trPr>
          <w:tblHeader/>
          <w:jc w:val="center"/>
        </w:trPr>
        <w:tc>
          <w:tcPr>
            <w:tcW w:w="101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jc w:val="center"/>
            </w:pPr>
            <w:r>
              <w:rPr>
                <w:b/>
                <w:sz w:val="18"/>
                <w:szCs w:val="18"/>
              </w:rPr>
              <w:t>SISTEMA DE VALORACIÓN</w:t>
            </w:r>
          </w:p>
        </w:tc>
      </w:tr>
      <w:tr w:rsidR="006C302A" w:rsidTr="0011552B">
        <w:trPr>
          <w:tblHeader/>
          <w:jc w:val="center"/>
        </w:trPr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jc w:val="center"/>
            </w:pPr>
            <w:r>
              <w:rPr>
                <w:b/>
                <w:sz w:val="18"/>
                <w:szCs w:val="18"/>
              </w:rPr>
              <w:t>Resultado a comprobar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jc w:val="center"/>
            </w:pPr>
            <w:r>
              <w:rPr>
                <w:b/>
                <w:sz w:val="18"/>
                <w:szCs w:val="18"/>
              </w:rPr>
              <w:t>Indicadores de logro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jc w:val="center"/>
            </w:pPr>
            <w:r>
              <w:rPr>
                <w:b/>
                <w:sz w:val="18"/>
                <w:szCs w:val="18"/>
              </w:rPr>
              <w:t>Escalas de medida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jc w:val="center"/>
            </w:pPr>
            <w:r>
              <w:rPr>
                <w:b/>
                <w:sz w:val="18"/>
                <w:szCs w:val="18"/>
              </w:rPr>
              <w:t>Valoración</w:t>
            </w:r>
          </w:p>
        </w:tc>
      </w:tr>
      <w:tr w:rsidR="006C302A" w:rsidTr="0011552B">
        <w:trPr>
          <w:trHeight w:val="240"/>
          <w:jc w:val="center"/>
        </w:trPr>
        <w:tc>
          <w:tcPr>
            <w:tcW w:w="1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1. A partir del código de una hoja de estilos facilitada, explicar las propiedades y valores que posee (CE1.2)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 w:rsidP="00D26E6E">
            <w:pPr>
              <w:kinsoku w:val="0"/>
              <w:overflowPunct w:val="0"/>
            </w:pPr>
            <w:r>
              <w:rPr>
                <w:sz w:val="18"/>
                <w:szCs w:val="18"/>
              </w:rPr>
              <w:t>1.1 Explicación del uso de la</w:t>
            </w:r>
            <w:r w:rsidR="00D26E6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propiedad</w:t>
            </w:r>
            <w:r w:rsidR="00D26E6E">
              <w:rPr>
                <w:sz w:val="18"/>
                <w:szCs w:val="18"/>
              </w:rPr>
              <w:t>es</w:t>
            </w:r>
            <w:r>
              <w:rPr>
                <w:sz w:val="18"/>
                <w:szCs w:val="18"/>
              </w:rPr>
              <w:t xml:space="preserve"> de la hoja de estilos facilitada 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1F595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Explica las </w:t>
            </w:r>
            <w:r w:rsidR="001F595E" w:rsidRPr="00F82919">
              <w:rPr>
                <w:sz w:val="18"/>
                <w:szCs w:val="18"/>
              </w:rPr>
              <w:t>4</w:t>
            </w:r>
            <w:r w:rsidRPr="00F82919">
              <w:rPr>
                <w:sz w:val="18"/>
                <w:szCs w:val="18"/>
              </w:rPr>
              <w:t xml:space="preserve"> propiedades de la hoja de estilo facilitada.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1,5</w:t>
            </w:r>
          </w:p>
        </w:tc>
      </w:tr>
      <w:tr w:rsidR="006C302A" w:rsidTr="0011552B">
        <w:trPr>
          <w:trHeight w:val="539"/>
          <w:jc w:val="center"/>
        </w:trPr>
        <w:tc>
          <w:tcPr>
            <w:tcW w:w="1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106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1F595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Explica </w:t>
            </w:r>
            <w:r w:rsidR="001F595E" w:rsidRPr="00F82919">
              <w:rPr>
                <w:sz w:val="18"/>
                <w:szCs w:val="18"/>
              </w:rPr>
              <w:t>entre 2 y 3</w:t>
            </w:r>
            <w:r w:rsidRPr="00F82919">
              <w:rPr>
                <w:sz w:val="18"/>
                <w:szCs w:val="18"/>
              </w:rPr>
              <w:t xml:space="preserve"> de las propiedades de la hoja de estilos facilitada.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6C302A" w:rsidTr="0011552B">
        <w:trPr>
          <w:trHeight w:val="550"/>
          <w:jc w:val="center"/>
        </w:trPr>
        <w:tc>
          <w:tcPr>
            <w:tcW w:w="1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106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1F595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Explica </w:t>
            </w:r>
            <w:r w:rsidR="001F595E" w:rsidRPr="00F82919">
              <w:rPr>
                <w:sz w:val="18"/>
                <w:szCs w:val="18"/>
              </w:rPr>
              <w:t>1 o ninguna</w:t>
            </w:r>
            <w:r w:rsidRPr="00F82919">
              <w:rPr>
                <w:sz w:val="18"/>
                <w:szCs w:val="18"/>
              </w:rPr>
              <w:t xml:space="preserve"> de las propiedades de la hoja de estilos facilitada.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6C302A" w:rsidTr="0011552B">
        <w:trPr>
          <w:trHeight w:val="414"/>
          <w:jc w:val="center"/>
        </w:trPr>
        <w:tc>
          <w:tcPr>
            <w:tcW w:w="1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106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jc w:val="both"/>
            </w:pPr>
            <w:r>
              <w:rPr>
                <w:sz w:val="18"/>
                <w:szCs w:val="18"/>
              </w:rPr>
              <w:t xml:space="preserve">1.2 Explicación del valor que toma cada propiedad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1F595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Explica </w:t>
            </w:r>
            <w:r w:rsidR="001F595E" w:rsidRPr="00F82919">
              <w:rPr>
                <w:sz w:val="18"/>
                <w:szCs w:val="18"/>
              </w:rPr>
              <w:t xml:space="preserve">el 100% de </w:t>
            </w:r>
            <w:proofErr w:type="gramStart"/>
            <w:r w:rsidR="001F595E" w:rsidRPr="00F82919">
              <w:rPr>
                <w:sz w:val="18"/>
                <w:szCs w:val="18"/>
              </w:rPr>
              <w:t xml:space="preserve">los </w:t>
            </w:r>
            <w:r w:rsidRPr="00F82919">
              <w:rPr>
                <w:sz w:val="18"/>
                <w:szCs w:val="18"/>
              </w:rPr>
              <w:t xml:space="preserve"> valores</w:t>
            </w:r>
            <w:proofErr w:type="gramEnd"/>
            <w:r w:rsidRPr="00F82919">
              <w:rPr>
                <w:sz w:val="18"/>
                <w:szCs w:val="18"/>
              </w:rPr>
              <w:t xml:space="preserve"> que toma cada propiedad de la hoja de estilos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1,5</w:t>
            </w:r>
          </w:p>
        </w:tc>
      </w:tr>
      <w:tr w:rsidR="006C302A" w:rsidTr="0011552B">
        <w:trPr>
          <w:trHeight w:val="469"/>
          <w:jc w:val="center"/>
        </w:trPr>
        <w:tc>
          <w:tcPr>
            <w:tcW w:w="1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106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1F595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Explica </w:t>
            </w:r>
            <w:r w:rsidR="001F595E" w:rsidRPr="00F82919">
              <w:rPr>
                <w:sz w:val="18"/>
                <w:szCs w:val="18"/>
              </w:rPr>
              <w:t xml:space="preserve">el 50% o </w:t>
            </w:r>
            <w:proofErr w:type="gramStart"/>
            <w:r w:rsidR="001F595E" w:rsidRPr="00F82919">
              <w:rPr>
                <w:sz w:val="18"/>
                <w:szCs w:val="18"/>
              </w:rPr>
              <w:t xml:space="preserve">más </w:t>
            </w:r>
            <w:r w:rsidRPr="00F82919">
              <w:rPr>
                <w:sz w:val="18"/>
                <w:szCs w:val="18"/>
              </w:rPr>
              <w:t xml:space="preserve"> de</w:t>
            </w:r>
            <w:proofErr w:type="gramEnd"/>
            <w:r w:rsidRPr="00F82919">
              <w:rPr>
                <w:sz w:val="18"/>
                <w:szCs w:val="18"/>
              </w:rPr>
              <w:t xml:space="preserve"> los valores que toma cada propiedad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6C302A" w:rsidTr="0011552B">
        <w:trPr>
          <w:trHeight w:val="414"/>
          <w:jc w:val="center"/>
        </w:trPr>
        <w:tc>
          <w:tcPr>
            <w:tcW w:w="1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106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>Explica menos de</w:t>
            </w:r>
            <w:r w:rsidR="001F595E" w:rsidRPr="00F82919">
              <w:rPr>
                <w:sz w:val="18"/>
                <w:szCs w:val="18"/>
              </w:rPr>
              <w:t>l 50</w:t>
            </w:r>
            <w:proofErr w:type="gramStart"/>
            <w:r w:rsidR="001F595E" w:rsidRPr="00F82919">
              <w:rPr>
                <w:sz w:val="18"/>
                <w:szCs w:val="18"/>
              </w:rPr>
              <w:t xml:space="preserve">%  </w:t>
            </w:r>
            <w:r w:rsidRPr="00F82919">
              <w:rPr>
                <w:sz w:val="18"/>
                <w:szCs w:val="18"/>
              </w:rPr>
              <w:t>de</w:t>
            </w:r>
            <w:proofErr w:type="gramEnd"/>
            <w:r w:rsidRPr="00F82919">
              <w:rPr>
                <w:sz w:val="18"/>
                <w:szCs w:val="18"/>
              </w:rPr>
              <w:t xml:space="preserve"> los valores que toma cada propiedad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6C302A" w:rsidTr="0011552B">
        <w:trPr>
          <w:trHeight w:val="577"/>
          <w:jc w:val="center"/>
        </w:trPr>
        <w:tc>
          <w:tcPr>
            <w:tcW w:w="1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ind w:left="360"/>
              <w:rPr>
                <w:sz w:val="18"/>
                <w:szCs w:val="18"/>
              </w:rPr>
            </w:pPr>
          </w:p>
          <w:p w:rsidR="006C302A" w:rsidRDefault="006C302A">
            <w:pPr>
              <w:kinsoku w:val="0"/>
              <w:overflowPunct w:val="0"/>
              <w:snapToGrid w:val="0"/>
              <w:ind w:left="360"/>
              <w:rPr>
                <w:sz w:val="18"/>
                <w:szCs w:val="18"/>
              </w:rPr>
            </w:pPr>
          </w:p>
          <w:p w:rsidR="006C302A" w:rsidRDefault="006C302A" w:rsidP="00AC0EEC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 xml:space="preserve">2. Seguidamente, nombrar y explicar el selector que utiliza cada una de las líneas de la hojas de estilos </w:t>
            </w:r>
            <w:proofErr w:type="gramStart"/>
            <w:r>
              <w:rPr>
                <w:sz w:val="18"/>
                <w:szCs w:val="18"/>
              </w:rPr>
              <w:t>facilitada.(</w:t>
            </w:r>
            <w:proofErr w:type="gramEnd"/>
            <w:r>
              <w:rPr>
                <w:sz w:val="18"/>
                <w:szCs w:val="18"/>
              </w:rPr>
              <w:t>CE 1.3)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</w:pPr>
          </w:p>
          <w:p w:rsidR="006C302A" w:rsidRDefault="006C302A">
            <w:pPr>
              <w:kinsoku w:val="0"/>
              <w:overflowPunct w:val="0"/>
              <w:snapToGrid w:val="0"/>
              <w:jc w:val="both"/>
            </w:pPr>
          </w:p>
          <w:p w:rsidR="006C302A" w:rsidRDefault="006C302A">
            <w:pPr>
              <w:kinsoku w:val="0"/>
              <w:overflowPunct w:val="0"/>
              <w:snapToGrid w:val="0"/>
              <w:jc w:val="both"/>
            </w:pPr>
            <w:r>
              <w:rPr>
                <w:sz w:val="18"/>
                <w:szCs w:val="18"/>
              </w:rPr>
              <w:t>2.1. Identificación del selector que utiliza cada uno de los estilos</w:t>
            </w:r>
          </w:p>
          <w:p w:rsidR="006C302A" w:rsidRDefault="006C302A">
            <w:pPr>
              <w:kinsoku w:val="0"/>
              <w:overflowPunct w:val="0"/>
              <w:snapToGrid w:val="0"/>
              <w:jc w:val="both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 w:rsidP="00D26E6E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>Identifica los 9 selectores que compone la hoja de estilos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 w:rsidP="00D26E6E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6C302A" w:rsidTr="0011552B">
        <w:trPr>
          <w:trHeight w:val="51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575C47" w:rsidP="00D26E6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Identifica entre 7 y 8 </w:t>
            </w:r>
            <w:r w:rsidR="006C302A" w:rsidRPr="00F82919">
              <w:rPr>
                <w:sz w:val="18"/>
                <w:szCs w:val="18"/>
              </w:rPr>
              <w:t>selectores en la que se compone la hoja de estilos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1,5</w:t>
            </w:r>
          </w:p>
        </w:tc>
      </w:tr>
      <w:tr w:rsidR="006C302A" w:rsidTr="0011552B">
        <w:trPr>
          <w:trHeight w:val="51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D26E6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Identifica </w:t>
            </w:r>
            <w:r w:rsidR="00575C47" w:rsidRPr="00F82919">
              <w:rPr>
                <w:sz w:val="18"/>
                <w:szCs w:val="18"/>
              </w:rPr>
              <w:t xml:space="preserve">5 o </w:t>
            </w:r>
            <w:proofErr w:type="gramStart"/>
            <w:r w:rsidR="00575C47" w:rsidRPr="00F82919">
              <w:rPr>
                <w:sz w:val="18"/>
                <w:szCs w:val="18"/>
              </w:rPr>
              <w:t xml:space="preserve">6 </w:t>
            </w:r>
            <w:r w:rsidRPr="00F82919">
              <w:rPr>
                <w:sz w:val="18"/>
                <w:szCs w:val="18"/>
              </w:rPr>
              <w:t xml:space="preserve"> selectores</w:t>
            </w:r>
            <w:proofErr w:type="gramEnd"/>
            <w:r w:rsidRPr="00F82919">
              <w:rPr>
                <w:sz w:val="18"/>
                <w:szCs w:val="18"/>
              </w:rPr>
              <w:t xml:space="preserve"> en las que se compone la hoja de estilos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6C302A" w:rsidTr="0011552B">
        <w:trPr>
          <w:trHeight w:val="51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D26E6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>Identifica menos de 5 selectores en las que se compone la hoja de estilo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6C302A" w:rsidTr="0011552B">
        <w:trPr>
          <w:trHeight w:val="102"/>
          <w:jc w:val="center"/>
        </w:trPr>
        <w:tc>
          <w:tcPr>
            <w:tcW w:w="1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snapToGrid w:val="0"/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</w:pPr>
            <w:r>
              <w:rPr>
                <w:sz w:val="18"/>
                <w:szCs w:val="18"/>
              </w:rPr>
              <w:t xml:space="preserve">2.2 Explicación del selector que utiliza cada uno de los estilos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D26E6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>Explica los 9 selectores en la que se compone la hoja de estilos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6C302A" w:rsidTr="0011552B">
        <w:trPr>
          <w:trHeight w:val="102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snapToGrid w:val="0"/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D26E6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Explica </w:t>
            </w:r>
            <w:r w:rsidR="00575C47" w:rsidRPr="00F82919">
              <w:rPr>
                <w:sz w:val="18"/>
                <w:szCs w:val="18"/>
              </w:rPr>
              <w:t xml:space="preserve">entre 7 y </w:t>
            </w:r>
            <w:proofErr w:type="gramStart"/>
            <w:r w:rsidR="00575C47" w:rsidRPr="00F82919">
              <w:rPr>
                <w:sz w:val="18"/>
                <w:szCs w:val="18"/>
              </w:rPr>
              <w:t xml:space="preserve">8 </w:t>
            </w:r>
            <w:r w:rsidRPr="00F82919">
              <w:rPr>
                <w:sz w:val="18"/>
                <w:szCs w:val="18"/>
              </w:rPr>
              <w:t xml:space="preserve"> selectores</w:t>
            </w:r>
            <w:proofErr w:type="gramEnd"/>
            <w:r w:rsidRPr="00F82919">
              <w:rPr>
                <w:sz w:val="18"/>
                <w:szCs w:val="18"/>
              </w:rPr>
              <w:t xml:space="preserve"> en la que se compone la hoja de estilos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1,5</w:t>
            </w:r>
          </w:p>
        </w:tc>
      </w:tr>
      <w:tr w:rsidR="006C302A" w:rsidTr="0011552B">
        <w:trPr>
          <w:trHeight w:val="57"/>
          <w:jc w:val="center"/>
        </w:trPr>
        <w:tc>
          <w:tcPr>
            <w:tcW w:w="1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snapToGrid w:val="0"/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Pr="00F82919" w:rsidRDefault="006C302A" w:rsidP="00D26E6E">
            <w:pPr>
              <w:kinsoku w:val="0"/>
              <w:overflowPunct w:val="0"/>
              <w:snapToGrid w:val="0"/>
            </w:pPr>
            <w:r w:rsidRPr="00F82919">
              <w:rPr>
                <w:sz w:val="18"/>
                <w:szCs w:val="18"/>
              </w:rPr>
              <w:t xml:space="preserve">Explica </w:t>
            </w:r>
            <w:r w:rsidR="00575C47" w:rsidRPr="00F82919">
              <w:rPr>
                <w:sz w:val="18"/>
                <w:szCs w:val="18"/>
              </w:rPr>
              <w:t>5 o 6</w:t>
            </w:r>
            <w:r w:rsidRPr="00F82919">
              <w:rPr>
                <w:sz w:val="18"/>
                <w:szCs w:val="18"/>
              </w:rPr>
              <w:t xml:space="preserve"> selectores en las que se compone la hoja de estilos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6C302A" w:rsidTr="0011552B">
        <w:trPr>
          <w:trHeight w:val="57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snapToGrid w:val="0"/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 w:rsidP="00D26E6E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>Explica menos de 5 selectores en las que se compone la hoja de estilos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spacing w:before="120"/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6C302A" w:rsidTr="0011552B">
        <w:trPr>
          <w:trHeight w:val="58"/>
          <w:jc w:val="center"/>
        </w:trPr>
        <w:tc>
          <w:tcPr>
            <w:tcW w:w="1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3. Para finalizar, codificar el enlace de la página web con la hoja de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estilos( CE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1.4)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</w:pPr>
            <w:proofErr w:type="gramStart"/>
            <w:r>
              <w:rPr>
                <w:sz w:val="18"/>
                <w:szCs w:val="18"/>
              </w:rPr>
              <w:t>3.1  Codificación</w:t>
            </w:r>
            <w:proofErr w:type="gramEnd"/>
            <w:r>
              <w:rPr>
                <w:sz w:val="18"/>
                <w:szCs w:val="18"/>
              </w:rPr>
              <w:t xml:space="preserve"> correcta de  la etiqueta </w:t>
            </w:r>
            <w:proofErr w:type="spellStart"/>
            <w:r>
              <w:rPr>
                <w:sz w:val="18"/>
                <w:szCs w:val="18"/>
              </w:rPr>
              <w:t>h</w:t>
            </w:r>
            <w:r w:rsidR="000C02A7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ml</w:t>
            </w:r>
            <w:proofErr w:type="spellEnd"/>
            <w:r>
              <w:rPr>
                <w:sz w:val="18"/>
                <w:szCs w:val="18"/>
              </w:rPr>
              <w:t xml:space="preserve"> de enlace con la hoja de estilos.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 xml:space="preserve">Codifica correctamente la etiqueta </w:t>
            </w:r>
            <w:proofErr w:type="spellStart"/>
            <w:r>
              <w:rPr>
                <w:sz w:val="18"/>
                <w:szCs w:val="18"/>
              </w:rPr>
              <w:t>html</w:t>
            </w:r>
            <w:proofErr w:type="spellEnd"/>
            <w:r>
              <w:rPr>
                <w:sz w:val="18"/>
                <w:szCs w:val="18"/>
              </w:rPr>
              <w:t xml:space="preserve"> de enlace a la hoja de estilos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6C302A" w:rsidTr="0011552B">
        <w:trPr>
          <w:trHeight w:val="58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302A" w:rsidRDefault="000C02A7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>No c</w:t>
            </w:r>
            <w:r w:rsidR="006C302A">
              <w:rPr>
                <w:sz w:val="18"/>
                <w:szCs w:val="18"/>
              </w:rPr>
              <w:t xml:space="preserve">odifica correctamente la etiqueta </w:t>
            </w:r>
            <w:proofErr w:type="spellStart"/>
            <w:r w:rsidR="006C302A">
              <w:rPr>
                <w:sz w:val="18"/>
                <w:szCs w:val="18"/>
              </w:rPr>
              <w:t>html</w:t>
            </w:r>
            <w:proofErr w:type="spellEnd"/>
            <w:r w:rsidR="006C302A">
              <w:rPr>
                <w:sz w:val="18"/>
                <w:szCs w:val="18"/>
              </w:rPr>
              <w:t xml:space="preserve"> de enlace a la hoja de estilos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6C302A" w:rsidTr="0011552B">
        <w:trPr>
          <w:trHeight w:val="58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D26E6E">
            <w:pPr>
              <w:kinsoku w:val="0"/>
              <w:overflowPunct w:val="0"/>
              <w:jc w:val="both"/>
            </w:pPr>
            <w:r>
              <w:rPr>
                <w:sz w:val="18"/>
                <w:szCs w:val="18"/>
              </w:rPr>
              <w:t xml:space="preserve">3.2 </w:t>
            </w:r>
            <w:r w:rsidR="006C302A">
              <w:rPr>
                <w:sz w:val="18"/>
                <w:szCs w:val="18"/>
              </w:rPr>
              <w:t xml:space="preserve">Codificación correcta del atributo del nombre de archivo acorde de la hoja de estilos.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 xml:space="preserve">Codifica correctamente la etiqueta </w:t>
            </w:r>
            <w:proofErr w:type="spellStart"/>
            <w:r>
              <w:rPr>
                <w:sz w:val="18"/>
                <w:szCs w:val="18"/>
              </w:rPr>
              <w:t>html</w:t>
            </w:r>
            <w:proofErr w:type="spellEnd"/>
            <w:r>
              <w:rPr>
                <w:sz w:val="18"/>
                <w:szCs w:val="18"/>
              </w:rPr>
              <w:t xml:space="preserve"> del atributo del nombre del archivo acorde de la hoja de estilos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6C302A" w:rsidTr="0011552B">
        <w:trPr>
          <w:trHeight w:val="58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jc w:val="both"/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 xml:space="preserve">No codifica correctamente la etiqueta </w:t>
            </w:r>
            <w:proofErr w:type="spellStart"/>
            <w:r>
              <w:rPr>
                <w:sz w:val="18"/>
                <w:szCs w:val="18"/>
              </w:rPr>
              <w:t>html</w:t>
            </w:r>
            <w:proofErr w:type="spellEnd"/>
            <w:r>
              <w:rPr>
                <w:sz w:val="18"/>
                <w:szCs w:val="18"/>
              </w:rPr>
              <w:t xml:space="preserve"> del atributo del nombre del archivo acorde de la hoja de estilos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6C302A" w:rsidTr="0011552B">
        <w:trPr>
          <w:trHeight w:val="58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both"/>
            </w:pPr>
            <w:r>
              <w:rPr>
                <w:sz w:val="18"/>
                <w:szCs w:val="18"/>
              </w:rPr>
              <w:t xml:space="preserve">3.3 Codificación correcta de la extensión acorde al atributo correspondiente 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 xml:space="preserve">Codifica correctamente la extensión del archivo de la hoja de estilos </w:t>
            </w:r>
            <w:r w:rsidR="00D26E6E">
              <w:rPr>
                <w:sz w:val="18"/>
                <w:szCs w:val="18"/>
              </w:rPr>
              <w:t>acorde al atributo correspondien</w:t>
            </w:r>
            <w:r>
              <w:rPr>
                <w:sz w:val="18"/>
                <w:szCs w:val="18"/>
              </w:rPr>
              <w:t>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6C302A" w:rsidTr="0011552B">
        <w:trPr>
          <w:trHeight w:val="58"/>
          <w:jc w:val="center"/>
        </w:trPr>
        <w:tc>
          <w:tcPr>
            <w:tcW w:w="19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pStyle w:val="Prrafodelista"/>
              <w:widowControl w:val="0"/>
              <w:kinsoku w:val="0"/>
              <w:overflowPunct w:val="0"/>
              <w:autoSpaceDE w:val="0"/>
              <w:snapToGrid w:val="0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</w:pPr>
            <w:r>
              <w:rPr>
                <w:sz w:val="18"/>
                <w:szCs w:val="18"/>
              </w:rPr>
              <w:t>No codifica correctamente la extensión del archivo de la hoja de estilos acorde al atributo correspondiente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6C302A" w:rsidTr="0011552B">
        <w:trPr>
          <w:trHeight w:val="351"/>
          <w:jc w:val="center"/>
        </w:trPr>
        <w:tc>
          <w:tcPr>
            <w:tcW w:w="842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jc w:val="right"/>
            </w:pPr>
            <w:r>
              <w:rPr>
                <w:b/>
                <w:sz w:val="18"/>
                <w:szCs w:val="18"/>
              </w:rPr>
              <w:t>Nota (sobre 10):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02A" w:rsidRDefault="006C302A">
            <w:pPr>
              <w:kinsoku w:val="0"/>
              <w:overflowPunct w:val="0"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6C302A" w:rsidRDefault="006C302A">
      <w:pPr>
        <w:tabs>
          <w:tab w:val="left" w:pos="8265"/>
        </w:tabs>
        <w:rPr>
          <w:sz w:val="18"/>
        </w:rPr>
      </w:pPr>
    </w:p>
    <w:p w:rsidR="006C302A" w:rsidRDefault="006C302A" w:rsidP="00417F08">
      <w:pPr>
        <w:tabs>
          <w:tab w:val="left" w:pos="8265"/>
        </w:tabs>
      </w:pPr>
      <w:r>
        <w:rPr>
          <w:b/>
          <w:sz w:val="18"/>
          <w:szCs w:val="18"/>
          <w:u w:val="single"/>
        </w:rPr>
        <w:t xml:space="preserve">Instrucciones para la prueba: </w:t>
      </w:r>
    </w:p>
    <w:p w:rsidR="006C302A" w:rsidRDefault="006C302A">
      <w:pPr>
        <w:tabs>
          <w:tab w:val="left" w:pos="8265"/>
        </w:tabs>
        <w:rPr>
          <w:b/>
          <w:sz w:val="18"/>
          <w:szCs w:val="18"/>
          <w:u w:val="single"/>
        </w:rPr>
      </w:pPr>
    </w:p>
    <w:p w:rsidR="006C302A" w:rsidRDefault="006C302A">
      <w:pPr>
        <w:tabs>
          <w:tab w:val="left" w:pos="8265"/>
        </w:tabs>
      </w:pPr>
      <w:r>
        <w:rPr>
          <w:b/>
          <w:sz w:val="18"/>
          <w:szCs w:val="18"/>
        </w:rPr>
        <w:t>Lee detenidamente la siguiente información:</w:t>
      </w:r>
    </w:p>
    <w:p w:rsidR="006C302A" w:rsidRDefault="006C302A">
      <w:pPr>
        <w:tabs>
          <w:tab w:val="left" w:pos="8265"/>
        </w:tabs>
        <w:rPr>
          <w:b/>
          <w:sz w:val="18"/>
          <w:szCs w:val="18"/>
        </w:rPr>
      </w:pPr>
    </w:p>
    <w:p w:rsidR="006C302A" w:rsidRDefault="006C302A">
      <w:pPr>
        <w:tabs>
          <w:tab w:val="left" w:pos="8265"/>
        </w:tabs>
        <w:rPr>
          <w:b/>
          <w:sz w:val="18"/>
          <w:szCs w:val="18"/>
        </w:rPr>
      </w:pPr>
      <w:r>
        <w:rPr>
          <w:sz w:val="18"/>
          <w:szCs w:val="18"/>
        </w:rPr>
        <w:t xml:space="preserve">- La presente actividad tendrá una duración de </w:t>
      </w:r>
      <w:r>
        <w:rPr>
          <w:b/>
          <w:sz w:val="18"/>
          <w:szCs w:val="18"/>
        </w:rPr>
        <w:t>2</w:t>
      </w:r>
      <w:r w:rsidR="00351EA7">
        <w:rPr>
          <w:b/>
          <w:sz w:val="18"/>
          <w:szCs w:val="18"/>
        </w:rPr>
        <w:t>4</w:t>
      </w:r>
      <w:r>
        <w:rPr>
          <w:b/>
          <w:sz w:val="18"/>
          <w:szCs w:val="18"/>
        </w:rPr>
        <w:t xml:space="preserve"> horas</w:t>
      </w:r>
      <w:r>
        <w:rPr>
          <w:sz w:val="18"/>
          <w:szCs w:val="18"/>
        </w:rPr>
        <w:t xml:space="preserve"> y se evaluará en una escala del </w:t>
      </w:r>
      <w:r>
        <w:rPr>
          <w:b/>
          <w:sz w:val="18"/>
          <w:szCs w:val="18"/>
        </w:rPr>
        <w:t>0 al 10</w:t>
      </w:r>
    </w:p>
    <w:p w:rsidR="00D26E6E" w:rsidRDefault="00D26E6E">
      <w:pPr>
        <w:tabs>
          <w:tab w:val="left" w:pos="8265"/>
        </w:tabs>
      </w:pPr>
      <w:r>
        <w:rPr>
          <w:b/>
          <w:sz w:val="18"/>
          <w:szCs w:val="18"/>
        </w:rPr>
        <w:t xml:space="preserve">- </w:t>
      </w:r>
      <w:r w:rsidRPr="00D26E6E">
        <w:rPr>
          <w:sz w:val="18"/>
          <w:szCs w:val="18"/>
        </w:rPr>
        <w:t>Se contestará en este mismo documento y se devolverá a Tareas.</w:t>
      </w:r>
    </w:p>
    <w:p w:rsidR="006C302A" w:rsidRDefault="006C302A">
      <w:pPr>
        <w:tabs>
          <w:tab w:val="left" w:pos="8265"/>
        </w:tabs>
        <w:rPr>
          <w:sz w:val="18"/>
          <w:szCs w:val="18"/>
        </w:rPr>
      </w:pPr>
    </w:p>
    <w:p w:rsidR="006C302A" w:rsidRDefault="006C302A">
      <w:pPr>
        <w:pBdr>
          <w:bottom w:val="single" w:sz="12" w:space="1" w:color="auto"/>
        </w:pBdr>
        <w:tabs>
          <w:tab w:val="left" w:pos="8265"/>
        </w:tabs>
      </w:pPr>
      <w:r>
        <w:rPr>
          <w:b/>
          <w:sz w:val="18"/>
        </w:rPr>
        <w:t>Si tienes alguna duda o consulta, comunícala al docente en cualquier momento de la prueba. ¡Mucha suerte!</w:t>
      </w:r>
    </w:p>
    <w:p w:rsidR="00AC0EEC" w:rsidRDefault="00AC0EEC">
      <w:pPr>
        <w:tabs>
          <w:tab w:val="left" w:pos="8265"/>
        </w:tabs>
        <w:rPr>
          <w:b/>
          <w:sz w:val="18"/>
        </w:rPr>
      </w:pPr>
    </w:p>
    <w:p w:rsidR="006C302A" w:rsidRDefault="006C302A">
      <w:pPr>
        <w:tabs>
          <w:tab w:val="left" w:pos="8265"/>
        </w:tabs>
        <w:rPr>
          <w:b/>
          <w:sz w:val="18"/>
          <w:u w:val="single"/>
        </w:rPr>
      </w:pPr>
    </w:p>
    <w:p w:rsidR="006C302A" w:rsidRDefault="00AC0EEC">
      <w:pPr>
        <w:tabs>
          <w:tab w:val="left" w:pos="8265"/>
        </w:tabs>
      </w:pPr>
      <w:r>
        <w:rPr>
          <w:sz w:val="18"/>
          <w:u w:val="single"/>
        </w:rPr>
        <w:t>P</w:t>
      </w:r>
      <w:r w:rsidR="006C302A">
        <w:rPr>
          <w:sz w:val="18"/>
          <w:u w:val="single"/>
        </w:rPr>
        <w:t>RUEBA</w:t>
      </w:r>
    </w:p>
    <w:p w:rsidR="006C302A" w:rsidRDefault="006C302A">
      <w:pPr>
        <w:tabs>
          <w:tab w:val="left" w:pos="8265"/>
        </w:tabs>
        <w:rPr>
          <w:b/>
          <w:sz w:val="18"/>
          <w:u w:val="single"/>
        </w:rPr>
      </w:pPr>
    </w:p>
    <w:p w:rsidR="006C302A" w:rsidRDefault="006C302A">
      <w:pPr>
        <w:tabs>
          <w:tab w:val="left" w:pos="8265"/>
        </w:tabs>
      </w:pPr>
      <w:r>
        <w:rPr>
          <w:b/>
          <w:sz w:val="18"/>
          <w:u w:val="single"/>
        </w:rPr>
        <w:t xml:space="preserve">Primera parte </w:t>
      </w:r>
    </w:p>
    <w:p w:rsidR="006C302A" w:rsidRDefault="006C302A">
      <w:pPr>
        <w:tabs>
          <w:tab w:val="left" w:pos="8265"/>
        </w:tabs>
        <w:rPr>
          <w:b/>
          <w:sz w:val="18"/>
          <w:u w:val="single"/>
        </w:rPr>
      </w:pPr>
    </w:p>
    <w:p w:rsidR="006C302A" w:rsidRDefault="006C302A">
      <w:pPr>
        <w:tabs>
          <w:tab w:val="left" w:pos="8265"/>
        </w:tabs>
      </w:pPr>
      <w:r>
        <w:rPr>
          <w:b/>
          <w:sz w:val="18"/>
        </w:rPr>
        <w:t xml:space="preserve">A partir de hoja de estilos facilitada: </w:t>
      </w:r>
    </w:p>
    <w:p w:rsidR="006C302A" w:rsidRDefault="006C302A">
      <w:pPr>
        <w:tabs>
          <w:tab w:val="left" w:pos="8265"/>
        </w:tabs>
        <w:rPr>
          <w:b/>
          <w:sz w:val="18"/>
        </w:rPr>
      </w:pPr>
    </w:p>
    <w:p w:rsidR="006C302A" w:rsidRDefault="006C302A">
      <w:pPr>
        <w:tabs>
          <w:tab w:val="left" w:pos="8265"/>
        </w:tabs>
        <w:rPr>
          <w:b/>
          <w:sz w:val="18"/>
          <w:u w:val="single"/>
        </w:rPr>
      </w:pPr>
    </w:p>
    <w:p w:rsidR="006C302A" w:rsidRPr="00AE14C8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tabs>
          <w:tab w:val="left" w:pos="8265"/>
        </w:tabs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1 </w:t>
      </w:r>
      <w:r w:rsidR="006C302A" w:rsidRPr="00AE14C8">
        <w:rPr>
          <w:rFonts w:ascii="Calibri" w:hAnsi="Calibri" w:cs="Calibri"/>
          <w:sz w:val="22"/>
        </w:rPr>
        <w:t>* {</w:t>
      </w:r>
      <w:proofErr w:type="spellStart"/>
      <w:r w:rsidR="006C302A" w:rsidRPr="00AE14C8">
        <w:rPr>
          <w:rFonts w:ascii="Calibri" w:hAnsi="Calibri" w:cs="Calibri"/>
          <w:sz w:val="22"/>
        </w:rPr>
        <w:t>background-</w:t>
      </w:r>
      <w:proofErr w:type="gramStart"/>
      <w:r w:rsidR="006C302A" w:rsidRPr="00AE14C8">
        <w:rPr>
          <w:rFonts w:ascii="Calibri" w:hAnsi="Calibri" w:cs="Calibri"/>
          <w:sz w:val="22"/>
        </w:rPr>
        <w:t>color:green</w:t>
      </w:r>
      <w:proofErr w:type="spellEnd"/>
      <w:proofErr w:type="gramEnd"/>
      <w:r w:rsidR="006C302A" w:rsidRPr="00AE14C8">
        <w:rPr>
          <w:rFonts w:ascii="Calibri" w:hAnsi="Calibri" w:cs="Calibri"/>
          <w:sz w:val="22"/>
        </w:rPr>
        <w:t>;}</w:t>
      </w:r>
      <w:r w:rsidR="0092222B">
        <w:rPr>
          <w:rFonts w:ascii="Calibri" w:hAnsi="Calibri" w:cs="Calibri"/>
          <w:sz w:val="22"/>
        </w:rPr>
        <w:t xml:space="preserve"> /selector universal</w:t>
      </w:r>
    </w:p>
    <w:p w:rsidR="006C302A" w:rsidRPr="00AE14C8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2 </w:t>
      </w:r>
      <w:r w:rsidR="006C302A" w:rsidRPr="00AE14C8">
        <w:rPr>
          <w:rFonts w:ascii="Calibri" w:hAnsi="Calibri" w:cs="Calibri"/>
          <w:sz w:val="22"/>
        </w:rPr>
        <w:t>a {</w:t>
      </w:r>
      <w:proofErr w:type="spellStart"/>
      <w:proofErr w:type="gramStart"/>
      <w:r w:rsidR="006C302A" w:rsidRPr="00AE14C8">
        <w:rPr>
          <w:rFonts w:ascii="Calibri" w:hAnsi="Calibri" w:cs="Calibri"/>
          <w:sz w:val="22"/>
        </w:rPr>
        <w:t>color:blue</w:t>
      </w:r>
      <w:proofErr w:type="spellEnd"/>
      <w:proofErr w:type="gramEnd"/>
      <w:r w:rsidR="006C302A" w:rsidRPr="00AE14C8">
        <w:rPr>
          <w:rFonts w:ascii="Calibri" w:hAnsi="Calibri" w:cs="Calibri"/>
          <w:sz w:val="22"/>
        </w:rPr>
        <w:t>; font-size:12px;}</w:t>
      </w:r>
      <w:r w:rsidR="0092222B">
        <w:rPr>
          <w:rFonts w:ascii="Calibri" w:hAnsi="Calibri" w:cs="Calibri"/>
          <w:sz w:val="22"/>
        </w:rPr>
        <w:t xml:space="preserve"> /selector de tipo</w:t>
      </w:r>
    </w:p>
    <w:p w:rsidR="006C302A" w:rsidRPr="00AE14C8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3 </w:t>
      </w:r>
      <w:proofErr w:type="spellStart"/>
      <w:r w:rsidR="006C302A" w:rsidRPr="00AE14C8">
        <w:rPr>
          <w:rFonts w:ascii="Calibri" w:hAnsi="Calibri" w:cs="Calibri"/>
          <w:sz w:val="22"/>
        </w:rPr>
        <w:t>body</w:t>
      </w:r>
      <w:proofErr w:type="spellEnd"/>
      <w:r w:rsidR="006C302A" w:rsidRPr="00AE14C8">
        <w:rPr>
          <w:rFonts w:ascii="Calibri" w:hAnsi="Calibri" w:cs="Calibri"/>
          <w:sz w:val="22"/>
        </w:rPr>
        <w:t xml:space="preserve"> {</w:t>
      </w:r>
      <w:proofErr w:type="spellStart"/>
      <w:r w:rsidR="006C302A" w:rsidRPr="00AE14C8">
        <w:rPr>
          <w:rFonts w:ascii="Calibri" w:hAnsi="Calibri" w:cs="Calibri"/>
          <w:sz w:val="22"/>
        </w:rPr>
        <w:t>font-</w:t>
      </w:r>
      <w:proofErr w:type="gramStart"/>
      <w:r w:rsidR="006C302A" w:rsidRPr="00AE14C8">
        <w:rPr>
          <w:rFonts w:ascii="Calibri" w:hAnsi="Calibri" w:cs="Calibri"/>
          <w:sz w:val="22"/>
        </w:rPr>
        <w:t>family:verdana</w:t>
      </w:r>
      <w:proofErr w:type="spellEnd"/>
      <w:proofErr w:type="gramEnd"/>
      <w:r w:rsidR="006C302A" w:rsidRPr="00AE14C8">
        <w:rPr>
          <w:rFonts w:ascii="Calibri" w:hAnsi="Calibri" w:cs="Calibri"/>
          <w:sz w:val="22"/>
        </w:rPr>
        <w:t>;}</w:t>
      </w:r>
      <w:r w:rsidR="0092222B">
        <w:rPr>
          <w:rFonts w:ascii="Calibri" w:hAnsi="Calibri" w:cs="Calibri"/>
          <w:sz w:val="22"/>
        </w:rPr>
        <w:t xml:space="preserve"> /selector de tipo</w:t>
      </w:r>
    </w:p>
    <w:p w:rsidR="006C302A" w:rsidRPr="00AE14C8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4 </w:t>
      </w:r>
      <w:r w:rsidR="006C302A" w:rsidRPr="00AE14C8">
        <w:rPr>
          <w:rFonts w:ascii="Calibri" w:hAnsi="Calibri" w:cs="Calibri"/>
          <w:sz w:val="22"/>
        </w:rPr>
        <w:t>#</w:t>
      </w:r>
      <w:proofErr w:type="spellStart"/>
      <w:r w:rsidR="006C302A" w:rsidRPr="00AE14C8">
        <w:rPr>
          <w:rFonts w:ascii="Calibri" w:hAnsi="Calibri" w:cs="Calibri"/>
          <w:sz w:val="22"/>
        </w:rPr>
        <w:t>cabecera_texto</w:t>
      </w:r>
      <w:proofErr w:type="spellEnd"/>
      <w:r w:rsidR="006C302A" w:rsidRPr="00AE14C8">
        <w:rPr>
          <w:rFonts w:ascii="Calibri" w:hAnsi="Calibri" w:cs="Calibri"/>
          <w:sz w:val="22"/>
        </w:rPr>
        <w:t xml:space="preserve"> {</w:t>
      </w:r>
      <w:proofErr w:type="spellStart"/>
      <w:r w:rsidR="006C302A" w:rsidRPr="00AE14C8">
        <w:rPr>
          <w:rFonts w:ascii="Calibri" w:hAnsi="Calibri" w:cs="Calibri"/>
          <w:sz w:val="22"/>
        </w:rPr>
        <w:t>background-</w:t>
      </w:r>
      <w:proofErr w:type="gramStart"/>
      <w:r w:rsidR="006C302A" w:rsidRPr="00AE14C8">
        <w:rPr>
          <w:rFonts w:ascii="Calibri" w:hAnsi="Calibri" w:cs="Calibri"/>
          <w:sz w:val="22"/>
        </w:rPr>
        <w:t>color:black</w:t>
      </w:r>
      <w:proofErr w:type="spellEnd"/>
      <w:proofErr w:type="gramEnd"/>
      <w:r w:rsidR="006C302A" w:rsidRPr="00AE14C8">
        <w:rPr>
          <w:rFonts w:ascii="Calibri" w:hAnsi="Calibri" w:cs="Calibri"/>
          <w:sz w:val="22"/>
        </w:rPr>
        <w:t xml:space="preserve">; color: </w:t>
      </w:r>
      <w:proofErr w:type="spellStart"/>
      <w:r w:rsidR="006C302A" w:rsidRPr="00AE14C8">
        <w:rPr>
          <w:rFonts w:ascii="Calibri" w:hAnsi="Calibri" w:cs="Calibri"/>
          <w:sz w:val="22"/>
        </w:rPr>
        <w:t>white</w:t>
      </w:r>
      <w:proofErr w:type="spellEnd"/>
      <w:r w:rsidR="006C302A" w:rsidRPr="00AE14C8">
        <w:rPr>
          <w:rFonts w:ascii="Calibri" w:hAnsi="Calibri" w:cs="Calibri"/>
          <w:sz w:val="22"/>
        </w:rPr>
        <w:t xml:space="preserve">; font-size:14px;} </w:t>
      </w:r>
      <w:r w:rsidR="0092222B">
        <w:rPr>
          <w:rFonts w:ascii="Calibri" w:hAnsi="Calibri" w:cs="Calibri"/>
          <w:sz w:val="22"/>
        </w:rPr>
        <w:t xml:space="preserve"> /Selector de ID</w:t>
      </w:r>
    </w:p>
    <w:p w:rsidR="006C302A" w:rsidRPr="00AE14C8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5 </w:t>
      </w:r>
      <w:r w:rsidR="006C302A" w:rsidRPr="00AE14C8">
        <w:rPr>
          <w:rFonts w:ascii="Calibri" w:hAnsi="Calibri" w:cs="Calibri"/>
          <w:sz w:val="22"/>
        </w:rPr>
        <w:t>h1 {</w:t>
      </w:r>
      <w:proofErr w:type="spellStart"/>
      <w:proofErr w:type="gramStart"/>
      <w:r w:rsidR="006C302A" w:rsidRPr="00AE14C8">
        <w:rPr>
          <w:rFonts w:ascii="Calibri" w:hAnsi="Calibri" w:cs="Calibri"/>
          <w:sz w:val="22"/>
        </w:rPr>
        <w:t>color:yellow</w:t>
      </w:r>
      <w:proofErr w:type="spellEnd"/>
      <w:proofErr w:type="gramEnd"/>
      <w:r w:rsidR="006C302A" w:rsidRPr="00AE14C8">
        <w:rPr>
          <w:rFonts w:ascii="Calibri" w:hAnsi="Calibri" w:cs="Calibri"/>
          <w:sz w:val="22"/>
        </w:rPr>
        <w:t xml:space="preserve">; font-size:20px;} </w:t>
      </w:r>
      <w:r w:rsidR="0092222B">
        <w:rPr>
          <w:rFonts w:ascii="Calibri" w:hAnsi="Calibri" w:cs="Calibri"/>
          <w:sz w:val="22"/>
        </w:rPr>
        <w:t>/selector de tipo</w:t>
      </w:r>
    </w:p>
    <w:p w:rsidR="006C302A" w:rsidRPr="00AE14C8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6 </w:t>
      </w:r>
      <w:r w:rsidR="006C302A" w:rsidRPr="00AE14C8">
        <w:rPr>
          <w:rFonts w:ascii="Calibri" w:hAnsi="Calibri" w:cs="Calibri"/>
          <w:sz w:val="22"/>
        </w:rPr>
        <w:t>h2 {</w:t>
      </w:r>
      <w:proofErr w:type="spellStart"/>
      <w:proofErr w:type="gramStart"/>
      <w:r w:rsidR="006C302A" w:rsidRPr="00AE14C8">
        <w:rPr>
          <w:rFonts w:ascii="Calibri" w:hAnsi="Calibri" w:cs="Calibri"/>
          <w:sz w:val="22"/>
        </w:rPr>
        <w:t>color:red</w:t>
      </w:r>
      <w:proofErr w:type="spellEnd"/>
      <w:proofErr w:type="gramEnd"/>
      <w:r w:rsidR="006C302A" w:rsidRPr="00AE14C8">
        <w:rPr>
          <w:rFonts w:ascii="Calibri" w:hAnsi="Calibri" w:cs="Calibri"/>
          <w:sz w:val="22"/>
        </w:rPr>
        <w:t xml:space="preserve">; font-size:16px;} </w:t>
      </w:r>
      <w:r w:rsidR="0092222B">
        <w:rPr>
          <w:rFonts w:ascii="Calibri" w:hAnsi="Calibri" w:cs="Calibri"/>
          <w:sz w:val="22"/>
        </w:rPr>
        <w:t xml:space="preserve"> </w:t>
      </w:r>
      <w:r w:rsidR="0092222B">
        <w:rPr>
          <w:rFonts w:ascii="Calibri" w:hAnsi="Calibri" w:cs="Calibri"/>
          <w:sz w:val="22"/>
        </w:rPr>
        <w:t>/selector de tipo</w:t>
      </w:r>
    </w:p>
    <w:p w:rsidR="006C302A" w:rsidRPr="00AE14C8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7 </w:t>
      </w:r>
      <w:r w:rsidR="006C302A" w:rsidRPr="00AE14C8">
        <w:rPr>
          <w:rFonts w:ascii="Calibri" w:hAnsi="Calibri" w:cs="Calibri"/>
          <w:sz w:val="22"/>
        </w:rPr>
        <w:t xml:space="preserve">p, </w:t>
      </w:r>
      <w:proofErr w:type="spellStart"/>
      <w:r w:rsidR="006C302A" w:rsidRPr="00AE14C8">
        <w:rPr>
          <w:rFonts w:ascii="Calibri" w:hAnsi="Calibri" w:cs="Calibri"/>
          <w:sz w:val="22"/>
        </w:rPr>
        <w:t>li</w:t>
      </w:r>
      <w:proofErr w:type="spellEnd"/>
      <w:r w:rsidR="006C302A" w:rsidRPr="00AE14C8">
        <w:rPr>
          <w:rFonts w:ascii="Calibri" w:hAnsi="Calibri" w:cs="Calibri"/>
          <w:sz w:val="22"/>
        </w:rPr>
        <w:t xml:space="preserve">, </w:t>
      </w:r>
      <w:proofErr w:type="spellStart"/>
      <w:r w:rsidR="006C302A" w:rsidRPr="00AE14C8">
        <w:rPr>
          <w:rFonts w:ascii="Calibri" w:hAnsi="Calibri" w:cs="Calibri"/>
          <w:sz w:val="22"/>
        </w:rPr>
        <w:t>td</w:t>
      </w:r>
      <w:proofErr w:type="spellEnd"/>
      <w:r w:rsidR="006C302A" w:rsidRPr="00AE14C8">
        <w:rPr>
          <w:rFonts w:ascii="Calibri" w:hAnsi="Calibri" w:cs="Calibri"/>
          <w:sz w:val="22"/>
        </w:rPr>
        <w:t xml:space="preserve"> {</w:t>
      </w:r>
      <w:proofErr w:type="spellStart"/>
      <w:proofErr w:type="gramStart"/>
      <w:r w:rsidR="006C302A" w:rsidRPr="00AE14C8">
        <w:rPr>
          <w:rFonts w:ascii="Calibri" w:hAnsi="Calibri" w:cs="Calibri"/>
          <w:sz w:val="22"/>
        </w:rPr>
        <w:t>color:black</w:t>
      </w:r>
      <w:proofErr w:type="spellEnd"/>
      <w:proofErr w:type="gramEnd"/>
      <w:r w:rsidR="006C302A" w:rsidRPr="00AE14C8">
        <w:rPr>
          <w:rFonts w:ascii="Calibri" w:hAnsi="Calibri" w:cs="Calibri"/>
          <w:sz w:val="22"/>
        </w:rPr>
        <w:t>; font-size:12px;}</w:t>
      </w:r>
      <w:r w:rsidR="0092222B">
        <w:rPr>
          <w:rFonts w:ascii="Calibri" w:hAnsi="Calibri" w:cs="Calibri"/>
          <w:sz w:val="22"/>
        </w:rPr>
        <w:t xml:space="preserve"> </w:t>
      </w:r>
      <w:r w:rsidR="0092222B">
        <w:rPr>
          <w:rFonts w:ascii="Calibri" w:hAnsi="Calibri" w:cs="Calibri"/>
          <w:sz w:val="22"/>
        </w:rPr>
        <w:t>/selector de tipo</w:t>
      </w:r>
    </w:p>
    <w:p w:rsidR="006C302A" w:rsidRPr="00AE14C8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 xml:space="preserve">8 </w:t>
      </w:r>
      <w:proofErr w:type="spellStart"/>
      <w:r w:rsidR="006C302A" w:rsidRPr="00AE14C8">
        <w:rPr>
          <w:rFonts w:ascii="Calibri" w:hAnsi="Calibri" w:cs="Calibri"/>
          <w:sz w:val="22"/>
        </w:rPr>
        <w:t>th</w:t>
      </w:r>
      <w:proofErr w:type="spellEnd"/>
      <w:r w:rsidR="006C302A" w:rsidRPr="00AE14C8">
        <w:rPr>
          <w:rFonts w:ascii="Calibri" w:hAnsi="Calibri" w:cs="Calibri"/>
          <w:sz w:val="22"/>
        </w:rPr>
        <w:t xml:space="preserve"> {</w:t>
      </w:r>
      <w:proofErr w:type="spellStart"/>
      <w:proofErr w:type="gramStart"/>
      <w:r w:rsidR="006C302A" w:rsidRPr="00AE14C8">
        <w:rPr>
          <w:rFonts w:ascii="Calibri" w:hAnsi="Calibri" w:cs="Calibri"/>
          <w:sz w:val="22"/>
        </w:rPr>
        <w:t>color:white</w:t>
      </w:r>
      <w:proofErr w:type="spellEnd"/>
      <w:proofErr w:type="gramEnd"/>
      <w:r w:rsidR="006C302A" w:rsidRPr="00AE14C8">
        <w:rPr>
          <w:rFonts w:ascii="Calibri" w:hAnsi="Calibri" w:cs="Calibri"/>
          <w:sz w:val="22"/>
        </w:rPr>
        <w:t xml:space="preserve">; font-size:12px;} </w:t>
      </w:r>
      <w:r w:rsidR="0092222B">
        <w:rPr>
          <w:rFonts w:ascii="Calibri" w:hAnsi="Calibri" w:cs="Calibri"/>
          <w:sz w:val="22"/>
        </w:rPr>
        <w:t>/selector de tipo</w:t>
      </w:r>
    </w:p>
    <w:p w:rsidR="006C302A" w:rsidRPr="0092222B" w:rsidRDefault="0032415B" w:rsidP="00AC0EE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0" w:color="auto" w:shadow="1"/>
        </w:pBdr>
        <w:rPr>
          <w:rFonts w:ascii="Calibri" w:hAnsi="Calibri" w:cs="Calibri"/>
        </w:rPr>
      </w:pPr>
      <w:proofErr w:type="gramStart"/>
      <w:r>
        <w:rPr>
          <w:rFonts w:ascii="Calibri" w:hAnsi="Calibri" w:cs="Calibri"/>
          <w:sz w:val="22"/>
        </w:rPr>
        <w:t xml:space="preserve">0 </w:t>
      </w:r>
      <w:r w:rsidR="006C302A" w:rsidRPr="00AE14C8">
        <w:rPr>
          <w:rFonts w:ascii="Calibri" w:hAnsi="Calibri" w:cs="Calibri"/>
          <w:sz w:val="22"/>
        </w:rPr>
        <w:t>.</w:t>
      </w:r>
      <w:proofErr w:type="spellStart"/>
      <w:r w:rsidR="006C302A" w:rsidRPr="00AE14C8">
        <w:rPr>
          <w:rFonts w:ascii="Calibri" w:hAnsi="Calibri" w:cs="Calibri"/>
          <w:sz w:val="22"/>
        </w:rPr>
        <w:t>cabecera</w:t>
      </w:r>
      <w:proofErr w:type="gramEnd"/>
      <w:r w:rsidR="006C302A" w:rsidRPr="00AE14C8">
        <w:rPr>
          <w:rFonts w:ascii="Calibri" w:hAnsi="Calibri" w:cs="Calibri"/>
          <w:sz w:val="22"/>
        </w:rPr>
        <w:t>_tabla</w:t>
      </w:r>
      <w:proofErr w:type="spellEnd"/>
      <w:r w:rsidR="006C302A" w:rsidRPr="00AE14C8">
        <w:rPr>
          <w:rFonts w:ascii="Calibri" w:hAnsi="Calibri" w:cs="Calibri"/>
          <w:sz w:val="22"/>
        </w:rPr>
        <w:t xml:space="preserve"> {</w:t>
      </w:r>
      <w:proofErr w:type="spellStart"/>
      <w:r w:rsidR="006C302A" w:rsidRPr="00AE14C8">
        <w:rPr>
          <w:rFonts w:ascii="Calibri" w:hAnsi="Calibri" w:cs="Calibri"/>
          <w:sz w:val="22"/>
        </w:rPr>
        <w:t>background-color:grey</w:t>
      </w:r>
      <w:proofErr w:type="spellEnd"/>
      <w:r w:rsidR="006C302A" w:rsidRPr="00AE14C8">
        <w:rPr>
          <w:rFonts w:ascii="Calibri" w:hAnsi="Calibri" w:cs="Calibri"/>
          <w:sz w:val="22"/>
        </w:rPr>
        <w:t>;}</w:t>
      </w:r>
      <w:r w:rsidR="0092222B" w:rsidRPr="0092222B">
        <w:rPr>
          <w:rFonts w:ascii="Calibri" w:hAnsi="Calibri" w:cs="Calibri"/>
          <w:sz w:val="22"/>
        </w:rPr>
        <w:t xml:space="preserve"> </w:t>
      </w:r>
      <w:r w:rsidR="0092222B">
        <w:rPr>
          <w:rFonts w:ascii="Calibri" w:hAnsi="Calibri" w:cs="Calibri"/>
          <w:sz w:val="22"/>
        </w:rPr>
        <w:t xml:space="preserve">/selector de </w:t>
      </w:r>
      <w:r w:rsidR="0092222B">
        <w:rPr>
          <w:rFonts w:ascii="Calibri" w:hAnsi="Calibri" w:cs="Calibri"/>
          <w:sz w:val="22"/>
        </w:rPr>
        <w:t>clase</w:t>
      </w:r>
    </w:p>
    <w:p w:rsidR="00F72CB0" w:rsidRDefault="00F72CB0">
      <w:pPr>
        <w:rPr>
          <w:rFonts w:ascii="Courier New" w:hAnsi="Courier New" w:cs="Courier New"/>
          <w:sz w:val="22"/>
        </w:rPr>
      </w:pPr>
    </w:p>
    <w:p w:rsidR="00F72CB0" w:rsidRDefault="00F72CB0" w:rsidP="00F72CB0">
      <w:pPr>
        <w:tabs>
          <w:tab w:val="left" w:pos="8265"/>
        </w:tabs>
        <w:rPr>
          <w:b/>
          <w:sz w:val="18"/>
        </w:rPr>
      </w:pPr>
      <w:r>
        <w:rPr>
          <w:b/>
          <w:sz w:val="18"/>
        </w:rPr>
        <w:t>1. Identifica el uso de cada propiedad</w:t>
      </w:r>
      <w:r w:rsidR="00B5772F">
        <w:rPr>
          <w:b/>
          <w:sz w:val="18"/>
        </w:rPr>
        <w:t xml:space="preserve"> con cada línea de la hoja de estilo facilitada.</w:t>
      </w:r>
    </w:p>
    <w:p w:rsidR="00685CE7" w:rsidRDefault="00685CE7" w:rsidP="00F72CB0">
      <w:pPr>
        <w:tabs>
          <w:tab w:val="left" w:pos="8265"/>
        </w:tabs>
      </w:pPr>
    </w:p>
    <w:p w:rsidR="00685CE7" w:rsidRPr="00DA57A4" w:rsidRDefault="00685CE7" w:rsidP="00623D5E">
      <w:pPr>
        <w:numPr>
          <w:ilvl w:val="0"/>
          <w:numId w:val="4"/>
        </w:numPr>
        <w:spacing w:line="360" w:lineRule="auto"/>
        <w:ind w:right="-241"/>
        <w:rPr>
          <w:sz w:val="22"/>
          <w:szCs w:val="22"/>
        </w:rPr>
      </w:pPr>
      <w:r w:rsidRPr="00DA57A4">
        <w:rPr>
          <w:b/>
          <w:sz w:val="22"/>
          <w:szCs w:val="22"/>
        </w:rPr>
        <w:t xml:space="preserve"> </w:t>
      </w:r>
      <w:proofErr w:type="spellStart"/>
      <w:r w:rsidRPr="00DA57A4">
        <w:rPr>
          <w:b/>
          <w:sz w:val="22"/>
          <w:szCs w:val="22"/>
        </w:rPr>
        <w:t>Background</w:t>
      </w:r>
      <w:proofErr w:type="spellEnd"/>
      <w:r w:rsidRPr="00DA57A4">
        <w:rPr>
          <w:b/>
          <w:sz w:val="22"/>
          <w:szCs w:val="22"/>
        </w:rPr>
        <w:t>-</w:t>
      </w:r>
      <w:proofErr w:type="gramStart"/>
      <w:r w:rsidRPr="00DA57A4">
        <w:rPr>
          <w:b/>
          <w:sz w:val="22"/>
          <w:szCs w:val="22"/>
        </w:rPr>
        <w:t>color</w:t>
      </w:r>
      <w:r w:rsidRPr="00DA57A4">
        <w:rPr>
          <w:sz w:val="22"/>
          <w:szCs w:val="22"/>
        </w:rPr>
        <w:t xml:space="preserve"> :</w:t>
      </w:r>
      <w:proofErr w:type="gramEnd"/>
      <w:r w:rsidRPr="00DA57A4">
        <w:rPr>
          <w:sz w:val="22"/>
          <w:szCs w:val="22"/>
        </w:rPr>
        <w:t xml:space="preserve"> Establece el color de fondo del selector al que se le aplique.</w:t>
      </w:r>
      <w:r w:rsidR="0092222B">
        <w:rPr>
          <w:sz w:val="22"/>
          <w:szCs w:val="22"/>
        </w:rPr>
        <w:t xml:space="preserve"> </w:t>
      </w:r>
      <w:proofErr w:type="spellStart"/>
      <w:r w:rsidR="0092222B">
        <w:rPr>
          <w:sz w:val="22"/>
          <w:szCs w:val="22"/>
        </w:rPr>
        <w:t>Lineas</w:t>
      </w:r>
      <w:proofErr w:type="spellEnd"/>
      <w:r w:rsidR="0092222B">
        <w:rPr>
          <w:sz w:val="22"/>
          <w:szCs w:val="22"/>
        </w:rPr>
        <w:t xml:space="preserve"> 1-3-</w:t>
      </w:r>
      <w:r w:rsidR="0032415B">
        <w:rPr>
          <w:sz w:val="22"/>
          <w:szCs w:val="22"/>
        </w:rPr>
        <w:t xml:space="preserve">9 </w:t>
      </w:r>
      <w:proofErr w:type="spellStart"/>
      <w:r w:rsidR="0032415B" w:rsidRPr="00AE14C8">
        <w:rPr>
          <w:rFonts w:ascii="Calibri" w:hAnsi="Calibri" w:cs="Calibri"/>
          <w:sz w:val="22"/>
        </w:rPr>
        <w:t>background</w:t>
      </w:r>
      <w:proofErr w:type="spellEnd"/>
      <w:r w:rsidR="0032415B" w:rsidRPr="00AE14C8">
        <w:rPr>
          <w:rFonts w:ascii="Calibri" w:hAnsi="Calibri" w:cs="Calibri"/>
          <w:sz w:val="22"/>
        </w:rPr>
        <w:t>-</w:t>
      </w:r>
      <w:proofErr w:type="spellStart"/>
      <w:r w:rsidR="0032415B" w:rsidRPr="00AE14C8">
        <w:rPr>
          <w:rFonts w:ascii="Calibri" w:hAnsi="Calibri" w:cs="Calibri"/>
          <w:sz w:val="22"/>
        </w:rPr>
        <w:t>color</w:t>
      </w:r>
      <w:proofErr w:type="gramStart"/>
      <w:r w:rsidR="0032415B" w:rsidRPr="00AE14C8">
        <w:rPr>
          <w:rFonts w:ascii="Calibri" w:hAnsi="Calibri" w:cs="Calibri"/>
          <w:sz w:val="22"/>
        </w:rPr>
        <w:t>:</w:t>
      </w:r>
      <w:r w:rsidR="0032415B">
        <w:rPr>
          <w:rFonts w:ascii="Calibri" w:hAnsi="Calibri" w:cs="Calibri"/>
          <w:sz w:val="22"/>
        </w:rPr>
        <w:t>”aquí</w:t>
      </w:r>
      <w:proofErr w:type="spellEnd"/>
      <w:proofErr w:type="gramEnd"/>
      <w:r w:rsidR="0032415B">
        <w:rPr>
          <w:rFonts w:ascii="Calibri" w:hAnsi="Calibri" w:cs="Calibri"/>
          <w:sz w:val="22"/>
        </w:rPr>
        <w:t xml:space="preserve"> va el color”</w:t>
      </w:r>
    </w:p>
    <w:p w:rsidR="00685CE7" w:rsidRDefault="00685CE7" w:rsidP="00623D5E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DA57A4">
        <w:rPr>
          <w:sz w:val="22"/>
          <w:szCs w:val="22"/>
        </w:rPr>
        <w:t xml:space="preserve"> </w:t>
      </w:r>
      <w:r w:rsidRPr="00DA57A4">
        <w:rPr>
          <w:b/>
          <w:sz w:val="22"/>
          <w:szCs w:val="22"/>
        </w:rPr>
        <w:t>Color</w:t>
      </w:r>
      <w:r w:rsidRPr="00DA57A4">
        <w:rPr>
          <w:sz w:val="22"/>
          <w:szCs w:val="22"/>
        </w:rPr>
        <w:t>: Establece el color del texto del selector al que se le aplique.</w:t>
      </w:r>
      <w:r w:rsidR="0092222B">
        <w:rPr>
          <w:sz w:val="22"/>
          <w:szCs w:val="22"/>
        </w:rPr>
        <w:t xml:space="preserve">  </w:t>
      </w:r>
      <w:proofErr w:type="spellStart"/>
      <w:r w:rsidR="0092222B">
        <w:rPr>
          <w:sz w:val="22"/>
          <w:szCs w:val="22"/>
        </w:rPr>
        <w:t>Lineas</w:t>
      </w:r>
      <w:proofErr w:type="spellEnd"/>
      <w:r w:rsidR="0092222B">
        <w:rPr>
          <w:sz w:val="22"/>
          <w:szCs w:val="22"/>
        </w:rPr>
        <w:t xml:space="preserve"> 2-4</w:t>
      </w:r>
      <w:r w:rsidR="0032415B">
        <w:rPr>
          <w:sz w:val="22"/>
          <w:szCs w:val="22"/>
        </w:rPr>
        <w:t>-5-6-7-8</w:t>
      </w:r>
    </w:p>
    <w:p w:rsidR="0032415B" w:rsidRPr="00DA57A4" w:rsidRDefault="0032415B" w:rsidP="0032415B">
      <w:pPr>
        <w:spacing w:line="360" w:lineRule="auto"/>
        <w:ind w:left="720"/>
        <w:rPr>
          <w:sz w:val="22"/>
          <w:szCs w:val="22"/>
        </w:rPr>
      </w:pPr>
      <w:proofErr w:type="spellStart"/>
      <w:r w:rsidRPr="00AE14C8">
        <w:rPr>
          <w:rFonts w:ascii="Calibri" w:hAnsi="Calibri" w:cs="Calibri"/>
          <w:sz w:val="22"/>
        </w:rPr>
        <w:t>color</w:t>
      </w:r>
      <w:proofErr w:type="gramStart"/>
      <w:r w:rsidRPr="00AE14C8">
        <w:rPr>
          <w:rFonts w:ascii="Calibri" w:hAnsi="Calibri" w:cs="Calibri"/>
          <w:sz w:val="22"/>
        </w:rPr>
        <w:t>:</w:t>
      </w:r>
      <w:r>
        <w:rPr>
          <w:rFonts w:ascii="Calibri" w:hAnsi="Calibri" w:cs="Calibri"/>
          <w:sz w:val="22"/>
        </w:rPr>
        <w:t>”aquí</w:t>
      </w:r>
      <w:proofErr w:type="spellEnd"/>
      <w:proofErr w:type="gramEnd"/>
      <w:r>
        <w:rPr>
          <w:rFonts w:ascii="Calibri" w:hAnsi="Calibri" w:cs="Calibri"/>
          <w:sz w:val="22"/>
        </w:rPr>
        <w:t xml:space="preserve"> va el color”</w:t>
      </w:r>
    </w:p>
    <w:p w:rsidR="00685CE7" w:rsidRPr="00DA57A4" w:rsidRDefault="00685CE7" w:rsidP="00623D5E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DA57A4">
        <w:rPr>
          <w:sz w:val="22"/>
          <w:szCs w:val="22"/>
        </w:rPr>
        <w:t xml:space="preserve"> </w:t>
      </w:r>
      <w:r w:rsidRPr="00DA57A4">
        <w:rPr>
          <w:b/>
          <w:sz w:val="22"/>
          <w:szCs w:val="22"/>
        </w:rPr>
        <w:t>Font-</w:t>
      </w:r>
      <w:proofErr w:type="spellStart"/>
      <w:r w:rsidRPr="00DA57A4">
        <w:rPr>
          <w:b/>
          <w:sz w:val="22"/>
          <w:szCs w:val="22"/>
        </w:rPr>
        <w:t>size</w:t>
      </w:r>
      <w:proofErr w:type="spellEnd"/>
      <w:r w:rsidRPr="00DA57A4">
        <w:rPr>
          <w:sz w:val="22"/>
          <w:szCs w:val="22"/>
        </w:rPr>
        <w:t>: Establece el tamaño de la fuente del selector al que se le aplique.</w:t>
      </w:r>
      <w:r w:rsidR="0032415B">
        <w:rPr>
          <w:sz w:val="22"/>
          <w:szCs w:val="22"/>
        </w:rPr>
        <w:t xml:space="preserve"> </w:t>
      </w:r>
      <w:proofErr w:type="spellStart"/>
      <w:r w:rsidR="0032415B">
        <w:rPr>
          <w:sz w:val="22"/>
          <w:szCs w:val="22"/>
        </w:rPr>
        <w:t>Lineas</w:t>
      </w:r>
      <w:proofErr w:type="spellEnd"/>
      <w:r w:rsidR="0032415B">
        <w:rPr>
          <w:sz w:val="22"/>
          <w:szCs w:val="22"/>
        </w:rPr>
        <w:t xml:space="preserve"> 2-4-5-6-7-</w:t>
      </w:r>
      <w:proofErr w:type="gramStart"/>
      <w:r w:rsidR="0032415B">
        <w:rPr>
          <w:sz w:val="22"/>
          <w:szCs w:val="22"/>
        </w:rPr>
        <w:t xml:space="preserve">8  </w:t>
      </w:r>
      <w:proofErr w:type="spellStart"/>
      <w:r w:rsidR="0032415B" w:rsidRPr="00AE14C8">
        <w:rPr>
          <w:rFonts w:ascii="Calibri" w:hAnsi="Calibri" w:cs="Calibri"/>
          <w:sz w:val="22"/>
        </w:rPr>
        <w:t>font</w:t>
      </w:r>
      <w:proofErr w:type="gramEnd"/>
      <w:r w:rsidR="0032415B" w:rsidRPr="00AE14C8">
        <w:rPr>
          <w:rFonts w:ascii="Calibri" w:hAnsi="Calibri" w:cs="Calibri"/>
          <w:sz w:val="22"/>
        </w:rPr>
        <w:t>-size</w:t>
      </w:r>
      <w:proofErr w:type="spellEnd"/>
      <w:r w:rsidR="0032415B" w:rsidRPr="00AE14C8">
        <w:rPr>
          <w:rFonts w:ascii="Calibri" w:hAnsi="Calibri" w:cs="Calibri"/>
          <w:sz w:val="22"/>
        </w:rPr>
        <w:t>:</w:t>
      </w:r>
      <w:r w:rsidR="0032415B">
        <w:rPr>
          <w:rFonts w:ascii="Calibri" w:hAnsi="Calibri" w:cs="Calibri"/>
          <w:sz w:val="22"/>
        </w:rPr>
        <w:t>”aquí va el tamaño de fuente”</w:t>
      </w:r>
    </w:p>
    <w:p w:rsidR="00685CE7" w:rsidRPr="00DA57A4" w:rsidRDefault="00685CE7" w:rsidP="00623D5E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DA57A4">
        <w:rPr>
          <w:sz w:val="22"/>
          <w:szCs w:val="22"/>
        </w:rPr>
        <w:t xml:space="preserve"> </w:t>
      </w:r>
      <w:r w:rsidRPr="00DA57A4">
        <w:rPr>
          <w:b/>
          <w:sz w:val="22"/>
          <w:szCs w:val="22"/>
        </w:rPr>
        <w:t>Font-</w:t>
      </w:r>
      <w:proofErr w:type="spellStart"/>
      <w:r w:rsidRPr="00DA57A4">
        <w:rPr>
          <w:b/>
          <w:sz w:val="22"/>
          <w:szCs w:val="22"/>
        </w:rPr>
        <w:t>family</w:t>
      </w:r>
      <w:proofErr w:type="spellEnd"/>
      <w:r w:rsidRPr="00DA57A4">
        <w:rPr>
          <w:sz w:val="22"/>
          <w:szCs w:val="22"/>
        </w:rPr>
        <w:t>: Establece el tipo de fuente del selector al que se le aplique.</w:t>
      </w:r>
      <w:r w:rsidR="0032415B">
        <w:rPr>
          <w:sz w:val="22"/>
          <w:szCs w:val="22"/>
        </w:rPr>
        <w:t xml:space="preserve"> </w:t>
      </w:r>
      <w:proofErr w:type="spellStart"/>
      <w:r w:rsidR="0032415B">
        <w:rPr>
          <w:sz w:val="22"/>
          <w:szCs w:val="22"/>
        </w:rPr>
        <w:t>Linea</w:t>
      </w:r>
      <w:proofErr w:type="spellEnd"/>
      <w:r w:rsidR="0032415B">
        <w:rPr>
          <w:sz w:val="22"/>
          <w:szCs w:val="22"/>
        </w:rPr>
        <w:t xml:space="preserve"> </w:t>
      </w:r>
      <w:proofErr w:type="gramStart"/>
      <w:r w:rsidR="0032415B">
        <w:rPr>
          <w:sz w:val="22"/>
          <w:szCs w:val="22"/>
        </w:rPr>
        <w:t xml:space="preserve">3  </w:t>
      </w:r>
      <w:proofErr w:type="spellStart"/>
      <w:r w:rsidR="0032415B" w:rsidRPr="00AE14C8">
        <w:rPr>
          <w:rFonts w:ascii="Calibri" w:hAnsi="Calibri" w:cs="Calibri"/>
          <w:sz w:val="22"/>
        </w:rPr>
        <w:t>font</w:t>
      </w:r>
      <w:proofErr w:type="gramEnd"/>
      <w:r w:rsidR="0032415B" w:rsidRPr="00AE14C8">
        <w:rPr>
          <w:rFonts w:ascii="Calibri" w:hAnsi="Calibri" w:cs="Calibri"/>
          <w:sz w:val="22"/>
        </w:rPr>
        <w:t>-family</w:t>
      </w:r>
      <w:proofErr w:type="spellEnd"/>
      <w:r w:rsidR="0032415B" w:rsidRPr="00AE14C8">
        <w:rPr>
          <w:rFonts w:ascii="Calibri" w:hAnsi="Calibri" w:cs="Calibri"/>
          <w:sz w:val="22"/>
        </w:rPr>
        <w:t>:</w:t>
      </w:r>
      <w:r w:rsidR="0032415B">
        <w:rPr>
          <w:rFonts w:ascii="Calibri" w:hAnsi="Calibri" w:cs="Calibri"/>
          <w:sz w:val="22"/>
        </w:rPr>
        <w:t>”aquí va la familia de fuente”</w:t>
      </w:r>
    </w:p>
    <w:p w:rsidR="00685CE7" w:rsidRDefault="00685CE7" w:rsidP="00F72CB0">
      <w:pPr>
        <w:tabs>
          <w:tab w:val="left" w:pos="8265"/>
        </w:tabs>
        <w:rPr>
          <w:sz w:val="22"/>
          <w:szCs w:val="22"/>
        </w:rPr>
      </w:pPr>
    </w:p>
    <w:p w:rsidR="00685CE7" w:rsidRPr="00685CE7" w:rsidRDefault="00685CE7" w:rsidP="00F72CB0">
      <w:pPr>
        <w:tabs>
          <w:tab w:val="left" w:pos="8265"/>
        </w:tabs>
        <w:rPr>
          <w:sz w:val="22"/>
          <w:szCs w:val="22"/>
        </w:rPr>
      </w:pPr>
    </w:p>
    <w:p w:rsidR="00F72CB0" w:rsidRDefault="00685CE7" w:rsidP="00F72CB0">
      <w:pPr>
        <w:tabs>
          <w:tab w:val="left" w:pos="8265"/>
        </w:tabs>
        <w:rPr>
          <w:b/>
          <w:sz w:val="18"/>
        </w:rPr>
      </w:pPr>
      <w:r>
        <w:rPr>
          <w:b/>
          <w:sz w:val="18"/>
        </w:rPr>
        <w:br w:type="page"/>
      </w:r>
      <w:r w:rsidR="00F72CB0">
        <w:rPr>
          <w:b/>
          <w:sz w:val="18"/>
        </w:rPr>
        <w:lastRenderedPageBreak/>
        <w:t>2. Nombra y explica el selector que utiliza cada una de los estilos.</w:t>
      </w:r>
    </w:p>
    <w:p w:rsidR="0032415B" w:rsidRDefault="0032415B" w:rsidP="00F72CB0">
      <w:pPr>
        <w:tabs>
          <w:tab w:val="left" w:pos="8265"/>
        </w:tabs>
        <w:rPr>
          <w:b/>
          <w:sz w:val="18"/>
        </w:rPr>
      </w:pPr>
    </w:p>
    <w:p w:rsidR="0032415B" w:rsidRDefault="0032415B" w:rsidP="00F72CB0">
      <w:pPr>
        <w:tabs>
          <w:tab w:val="left" w:pos="8265"/>
        </w:tabs>
        <w:rPr>
          <w:b/>
          <w:sz w:val="18"/>
        </w:rPr>
      </w:pPr>
      <w:r>
        <w:rPr>
          <w:b/>
          <w:sz w:val="18"/>
        </w:rPr>
        <w:t xml:space="preserve">Selector universal </w:t>
      </w:r>
      <w:proofErr w:type="gramStart"/>
      <w:r>
        <w:rPr>
          <w:b/>
          <w:sz w:val="18"/>
        </w:rPr>
        <w:t>* ,</w:t>
      </w:r>
      <w:proofErr w:type="gramEnd"/>
      <w:r>
        <w:rPr>
          <w:b/>
          <w:sz w:val="18"/>
        </w:rPr>
        <w:t xml:space="preserve"> es el usado para aplicarlo a todo el </w:t>
      </w:r>
      <w:proofErr w:type="spellStart"/>
      <w:r>
        <w:rPr>
          <w:b/>
          <w:sz w:val="18"/>
        </w:rPr>
        <w:t>html</w:t>
      </w:r>
      <w:proofErr w:type="spellEnd"/>
      <w:r>
        <w:rPr>
          <w:b/>
          <w:sz w:val="18"/>
        </w:rPr>
        <w:t xml:space="preserve"> al que se le esté aplicando esa hoja de estilos</w:t>
      </w:r>
    </w:p>
    <w:p w:rsidR="008348B1" w:rsidRDefault="008348B1" w:rsidP="00F72CB0">
      <w:pPr>
        <w:tabs>
          <w:tab w:val="left" w:pos="8265"/>
        </w:tabs>
        <w:rPr>
          <w:b/>
          <w:sz w:val="18"/>
        </w:rPr>
      </w:pPr>
      <w:r>
        <w:rPr>
          <w:b/>
          <w:sz w:val="18"/>
        </w:rPr>
        <w:t xml:space="preserve">Selector de tipo o </w:t>
      </w:r>
      <w:proofErr w:type="spellStart"/>
      <w:proofErr w:type="gramStart"/>
      <w:r>
        <w:rPr>
          <w:b/>
          <w:sz w:val="18"/>
        </w:rPr>
        <w:t>etiqueda</w:t>
      </w:r>
      <w:proofErr w:type="spellEnd"/>
      <w:r>
        <w:rPr>
          <w:b/>
          <w:sz w:val="18"/>
        </w:rPr>
        <w:t xml:space="preserve">  “</w:t>
      </w:r>
      <w:proofErr w:type="gramEnd"/>
      <w:r>
        <w:rPr>
          <w:b/>
          <w:sz w:val="18"/>
        </w:rPr>
        <w:t>p” “h1” “</w:t>
      </w:r>
      <w:proofErr w:type="spellStart"/>
      <w:r>
        <w:rPr>
          <w:b/>
          <w:sz w:val="18"/>
        </w:rPr>
        <w:t>div</w:t>
      </w:r>
      <w:proofErr w:type="spellEnd"/>
      <w:r>
        <w:rPr>
          <w:b/>
          <w:sz w:val="18"/>
        </w:rPr>
        <w:t xml:space="preserve">” </w:t>
      </w:r>
      <w:proofErr w:type="spellStart"/>
      <w:r>
        <w:rPr>
          <w:b/>
          <w:sz w:val="18"/>
        </w:rPr>
        <w:t>etc</w:t>
      </w:r>
      <w:proofErr w:type="spellEnd"/>
      <w:r>
        <w:rPr>
          <w:b/>
          <w:sz w:val="18"/>
        </w:rPr>
        <w:t>: es el que se usa para seleccionar o aplicar el estilo a la etiqueta o tipo seleccionado</w:t>
      </w:r>
    </w:p>
    <w:p w:rsidR="008348B1" w:rsidRDefault="008348B1" w:rsidP="00F72CB0">
      <w:pPr>
        <w:tabs>
          <w:tab w:val="left" w:pos="8265"/>
        </w:tabs>
        <w:rPr>
          <w:b/>
          <w:sz w:val="18"/>
        </w:rPr>
      </w:pPr>
      <w:r>
        <w:rPr>
          <w:b/>
          <w:sz w:val="18"/>
        </w:rPr>
        <w:t xml:space="preserve">Selector de ID </w:t>
      </w:r>
      <w:proofErr w:type="gramStart"/>
      <w:r>
        <w:rPr>
          <w:b/>
          <w:sz w:val="18"/>
        </w:rPr>
        <w:t># :</w:t>
      </w:r>
      <w:proofErr w:type="gramEnd"/>
      <w:r>
        <w:rPr>
          <w:b/>
          <w:sz w:val="18"/>
        </w:rPr>
        <w:t xml:space="preserve"> es el usado para aplicar los estilos a el id </w:t>
      </w:r>
      <w:proofErr w:type="spellStart"/>
      <w:r>
        <w:rPr>
          <w:b/>
          <w:sz w:val="18"/>
        </w:rPr>
        <w:t>inicado</w:t>
      </w:r>
      <w:proofErr w:type="spellEnd"/>
      <w:r>
        <w:rPr>
          <w:b/>
          <w:sz w:val="18"/>
        </w:rPr>
        <w:t xml:space="preserve"> en el selector</w:t>
      </w:r>
    </w:p>
    <w:p w:rsidR="008348B1" w:rsidRDefault="008348B1" w:rsidP="00F72CB0">
      <w:pPr>
        <w:tabs>
          <w:tab w:val="left" w:pos="8265"/>
        </w:tabs>
        <w:rPr>
          <w:b/>
          <w:sz w:val="18"/>
        </w:rPr>
      </w:pPr>
      <w:r>
        <w:rPr>
          <w:b/>
          <w:sz w:val="18"/>
        </w:rPr>
        <w:t xml:space="preserve">Selector de </w:t>
      </w:r>
      <w:proofErr w:type="gramStart"/>
      <w:r>
        <w:rPr>
          <w:b/>
          <w:sz w:val="18"/>
        </w:rPr>
        <w:t>clase  .</w:t>
      </w:r>
      <w:proofErr w:type="gramEnd"/>
      <w:r>
        <w:rPr>
          <w:b/>
          <w:sz w:val="18"/>
        </w:rPr>
        <w:t xml:space="preserve"> : es el usado para aplicar los estilos a la clase que se indica en el sector, se usa escribiendo un punto antes de el nombre de la clase</w:t>
      </w:r>
    </w:p>
    <w:p w:rsidR="008348B1" w:rsidRDefault="008348B1" w:rsidP="00F72CB0">
      <w:pPr>
        <w:tabs>
          <w:tab w:val="left" w:pos="8265"/>
        </w:tabs>
        <w:rPr>
          <w:b/>
          <w:sz w:val="18"/>
        </w:rPr>
      </w:pPr>
    </w:p>
    <w:p w:rsidR="00685CE7" w:rsidRPr="00BA51FD" w:rsidRDefault="00685CE7" w:rsidP="00DA57A4">
      <w:pPr>
        <w:tabs>
          <w:tab w:val="left" w:pos="709"/>
        </w:tabs>
        <w:spacing w:line="360" w:lineRule="auto"/>
        <w:rPr>
          <w:color w:val="2E74B5"/>
          <w:sz w:val="22"/>
          <w:szCs w:val="22"/>
        </w:rPr>
      </w:pPr>
    </w:p>
    <w:p w:rsidR="00685CE7" w:rsidRDefault="00685CE7" w:rsidP="00F72CB0">
      <w:pPr>
        <w:tabs>
          <w:tab w:val="left" w:pos="8265"/>
        </w:tabs>
      </w:pPr>
    </w:p>
    <w:p w:rsidR="006C302A" w:rsidRDefault="00AC0EEC">
      <w:r>
        <w:rPr>
          <w:b/>
          <w:sz w:val="18"/>
          <w:u w:val="single"/>
        </w:rPr>
        <w:br w:type="page"/>
      </w:r>
      <w:r w:rsidR="006C302A">
        <w:rPr>
          <w:b/>
          <w:sz w:val="18"/>
          <w:u w:val="single"/>
        </w:rPr>
        <w:lastRenderedPageBreak/>
        <w:t>Segunda parte</w:t>
      </w:r>
    </w:p>
    <w:p w:rsidR="006C302A" w:rsidRDefault="006C302A">
      <w:pPr>
        <w:jc w:val="both"/>
        <w:rPr>
          <w:b/>
          <w:sz w:val="18"/>
          <w:u w:val="single"/>
        </w:rPr>
      </w:pPr>
    </w:p>
    <w:p w:rsidR="006C302A" w:rsidRDefault="00F82919">
      <w:pPr>
        <w:tabs>
          <w:tab w:val="left" w:pos="8265"/>
        </w:tabs>
        <w:rPr>
          <w:b/>
          <w:sz w:val="18"/>
        </w:rPr>
      </w:pPr>
      <w:r>
        <w:rPr>
          <w:b/>
          <w:sz w:val="18"/>
        </w:rPr>
        <w:t>1. Codifica</w:t>
      </w:r>
      <w:r w:rsidR="006C302A">
        <w:rPr>
          <w:b/>
          <w:sz w:val="18"/>
        </w:rPr>
        <w:t xml:space="preserve"> la etiqueta </w:t>
      </w:r>
      <w:proofErr w:type="spellStart"/>
      <w:r w:rsidR="006C302A">
        <w:rPr>
          <w:b/>
          <w:sz w:val="18"/>
        </w:rPr>
        <w:t>html</w:t>
      </w:r>
      <w:proofErr w:type="spellEnd"/>
      <w:r w:rsidR="006C302A">
        <w:rPr>
          <w:b/>
          <w:sz w:val="18"/>
        </w:rPr>
        <w:t xml:space="preserve"> y colocar en el atributo correspondiente un nombre de archivo</w:t>
      </w:r>
      <w:r w:rsidR="00D26E6E">
        <w:rPr>
          <w:b/>
          <w:sz w:val="18"/>
        </w:rPr>
        <w:t xml:space="preserve"> (a elegir por el alumno)</w:t>
      </w:r>
      <w:r w:rsidR="006C302A">
        <w:rPr>
          <w:b/>
          <w:sz w:val="18"/>
        </w:rPr>
        <w:t xml:space="preserve"> y su extensión para enlazar la página web con la hoja de estilos.</w:t>
      </w:r>
    </w:p>
    <w:p w:rsidR="00623D5E" w:rsidRDefault="00623D5E">
      <w:pPr>
        <w:tabs>
          <w:tab w:val="left" w:pos="8265"/>
        </w:tabs>
      </w:pPr>
    </w:p>
    <w:p w:rsidR="008348B1" w:rsidRDefault="008348B1">
      <w:pPr>
        <w:tabs>
          <w:tab w:val="left" w:pos="8265"/>
        </w:tabs>
      </w:pPr>
    </w:p>
    <w:p w:rsidR="008348B1" w:rsidRPr="008348B1" w:rsidRDefault="008348B1" w:rsidP="008348B1">
      <w:pPr>
        <w:shd w:val="clear" w:color="auto" w:fill="282C34"/>
        <w:suppressAutoHyphens w:val="0"/>
        <w:spacing w:line="285" w:lineRule="atLeast"/>
        <w:rPr>
          <w:rFonts w:ascii="Consolas" w:hAnsi="Consolas" w:cs="Times New Roman"/>
          <w:color w:val="ABB2BF"/>
          <w:sz w:val="21"/>
          <w:szCs w:val="21"/>
          <w:lang w:eastAsia="es-ES"/>
        </w:rPr>
      </w:pPr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>    &lt;</w:t>
      </w:r>
      <w:r w:rsidRPr="008348B1">
        <w:rPr>
          <w:rFonts w:ascii="Consolas" w:hAnsi="Consolas" w:cs="Times New Roman"/>
          <w:color w:val="E06C75"/>
          <w:sz w:val="21"/>
          <w:szCs w:val="21"/>
          <w:lang w:eastAsia="es-ES"/>
        </w:rPr>
        <w:t>link</w:t>
      </w:r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8348B1">
        <w:rPr>
          <w:rFonts w:ascii="Consolas" w:hAnsi="Consolas" w:cs="Times New Roman"/>
          <w:color w:val="D19A66"/>
          <w:sz w:val="21"/>
          <w:szCs w:val="21"/>
          <w:lang w:eastAsia="es-ES"/>
        </w:rPr>
        <w:t>rel</w:t>
      </w:r>
      <w:proofErr w:type="spellEnd"/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>=</w:t>
      </w:r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stylesheet</w:t>
      </w:r>
      <w:proofErr w:type="spellEnd"/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"</w:t>
      </w:r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8348B1">
        <w:rPr>
          <w:rFonts w:ascii="Consolas" w:hAnsi="Consolas" w:cs="Times New Roman"/>
          <w:color w:val="D19A66"/>
          <w:sz w:val="21"/>
          <w:szCs w:val="21"/>
          <w:lang w:eastAsia="es-ES"/>
        </w:rPr>
        <w:t>type</w:t>
      </w:r>
      <w:proofErr w:type="spellEnd"/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>=</w:t>
      </w:r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text</w:t>
      </w:r>
      <w:proofErr w:type="spellEnd"/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/</w:t>
      </w:r>
      <w:proofErr w:type="spellStart"/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css</w:t>
      </w:r>
      <w:proofErr w:type="spellEnd"/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"</w:t>
      </w:r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8348B1">
        <w:rPr>
          <w:rFonts w:ascii="Consolas" w:hAnsi="Consolas" w:cs="Times New Roman"/>
          <w:color w:val="D19A66"/>
          <w:sz w:val="21"/>
          <w:szCs w:val="21"/>
          <w:lang w:eastAsia="es-ES"/>
        </w:rPr>
        <w:t>href</w:t>
      </w:r>
      <w:proofErr w:type="spellEnd"/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>=</w:t>
      </w:r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"Styles.css"</w:t>
      </w:r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8348B1">
        <w:rPr>
          <w:rFonts w:ascii="Consolas" w:hAnsi="Consolas" w:cs="Times New Roman"/>
          <w:color w:val="D19A66"/>
          <w:sz w:val="21"/>
          <w:szCs w:val="21"/>
          <w:lang w:eastAsia="es-ES"/>
        </w:rPr>
        <w:t>title</w:t>
      </w:r>
      <w:proofErr w:type="spellEnd"/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>=</w:t>
      </w:r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"principal"</w:t>
      </w:r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 xml:space="preserve"> </w:t>
      </w:r>
      <w:r w:rsidRPr="008348B1">
        <w:rPr>
          <w:rFonts w:ascii="Consolas" w:hAnsi="Consolas" w:cs="Times New Roman"/>
          <w:color w:val="D19A66"/>
          <w:sz w:val="21"/>
          <w:szCs w:val="21"/>
          <w:lang w:eastAsia="es-ES"/>
        </w:rPr>
        <w:t>media</w:t>
      </w:r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>=</w:t>
      </w:r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screen</w:t>
      </w:r>
      <w:proofErr w:type="spellEnd"/>
      <w:r w:rsidRPr="008348B1">
        <w:rPr>
          <w:rFonts w:ascii="Consolas" w:hAnsi="Consolas" w:cs="Times New Roman"/>
          <w:color w:val="98C379"/>
          <w:sz w:val="21"/>
          <w:szCs w:val="21"/>
          <w:lang w:eastAsia="es-ES"/>
        </w:rPr>
        <w:t>"</w:t>
      </w:r>
      <w:r w:rsidRPr="008348B1">
        <w:rPr>
          <w:rFonts w:ascii="Consolas" w:hAnsi="Consolas" w:cs="Times New Roman"/>
          <w:color w:val="ABB2BF"/>
          <w:sz w:val="21"/>
          <w:szCs w:val="21"/>
          <w:lang w:eastAsia="es-ES"/>
        </w:rPr>
        <w:t>&gt;</w:t>
      </w:r>
    </w:p>
    <w:p w:rsidR="008348B1" w:rsidRDefault="008348B1">
      <w:pPr>
        <w:tabs>
          <w:tab w:val="left" w:pos="8265"/>
        </w:tabs>
      </w:pPr>
    </w:p>
    <w:p w:rsidR="00644CB6" w:rsidRPr="00BA51FD" w:rsidRDefault="00644CB6">
      <w:pPr>
        <w:tabs>
          <w:tab w:val="left" w:pos="8265"/>
        </w:tabs>
        <w:rPr>
          <w:b/>
          <w:color w:val="2E74B5"/>
        </w:rPr>
      </w:pPr>
      <w:bookmarkStart w:id="0" w:name="_GoBack"/>
      <w:bookmarkEnd w:id="0"/>
    </w:p>
    <w:sectPr w:rsidR="00644CB6" w:rsidRPr="00BA51FD" w:rsidSect="00685CE7">
      <w:headerReference w:type="default" r:id="rId12"/>
      <w:pgSz w:w="11906" w:h="16838"/>
      <w:pgMar w:top="4253" w:right="991" w:bottom="1134" w:left="126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FAF" w:rsidRDefault="00272FAF">
      <w:r>
        <w:separator/>
      </w:r>
    </w:p>
  </w:endnote>
  <w:endnote w:type="continuationSeparator" w:id="0">
    <w:p w:rsidR="00272FAF" w:rsidRDefault="0027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FAF" w:rsidRDefault="00272FAF">
      <w:r>
        <w:separator/>
      </w:r>
    </w:p>
  </w:footnote>
  <w:footnote w:type="continuationSeparator" w:id="0">
    <w:p w:rsidR="00272FAF" w:rsidRDefault="00272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3"/>
      <w:gridCol w:w="1152"/>
      <w:gridCol w:w="1477"/>
      <w:gridCol w:w="1265"/>
      <w:gridCol w:w="1685"/>
      <w:gridCol w:w="2011"/>
    </w:tblGrid>
    <w:tr w:rsidR="006C302A">
      <w:trPr>
        <w:cantSplit/>
        <w:trHeight w:val="1047"/>
        <w:jc w:val="center"/>
      </w:trPr>
      <w:tc>
        <w:tcPr>
          <w:tcW w:w="10153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5772F" w:rsidRDefault="00DA57A4" w:rsidP="00B5772F">
          <w:pPr>
            <w:pStyle w:val="Encabezado"/>
            <w:snapToGrid w:val="0"/>
            <w:rPr>
              <w:rFonts w:ascii="Arial Black" w:eastAsia="Arial Black" w:hAnsi="Arial Black" w:cs="Arial Black"/>
              <w:color w:val="808080"/>
              <w:sz w:val="38"/>
              <w:lang w:eastAsia="es-ES"/>
            </w:rPr>
          </w:pPr>
          <w:r w:rsidRPr="00655CA7">
            <w:rPr>
              <w:noProof/>
            </w:rPr>
            <w:drawing>
              <wp:inline distT="0" distB="0" distL="0" distR="0">
                <wp:extent cx="6342380" cy="574040"/>
                <wp:effectExtent l="0" t="0" r="0" b="0"/>
                <wp:docPr id="2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38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C302A" w:rsidRDefault="006C302A" w:rsidP="00B5772F">
          <w:pPr>
            <w:pStyle w:val="Encabezado"/>
            <w:snapToGrid w:val="0"/>
            <w:jc w:val="center"/>
          </w:pPr>
          <w:proofErr w:type="gramStart"/>
          <w:r>
            <w:rPr>
              <w:rFonts w:ascii="Arial Black" w:hAnsi="Arial Black" w:cs="Arial Black"/>
              <w:color w:val="808080"/>
              <w:sz w:val="38"/>
            </w:rPr>
            <w:t>ACTIVIDAD  EVALUABLE</w:t>
          </w:r>
          <w:proofErr w:type="gramEnd"/>
          <w:r>
            <w:rPr>
              <w:rFonts w:ascii="Arial Black" w:hAnsi="Arial Black" w:cs="Arial Black"/>
              <w:color w:val="808080"/>
              <w:sz w:val="38"/>
            </w:rPr>
            <w:t xml:space="preserve"> E1</w:t>
          </w:r>
        </w:p>
      </w:tc>
    </w:tr>
    <w:tr w:rsidR="006C302A" w:rsidTr="00AC0EEC">
      <w:trPr>
        <w:cantSplit/>
        <w:trHeight w:val="476"/>
        <w:jc w:val="center"/>
      </w:trPr>
      <w:tc>
        <w:tcPr>
          <w:tcW w:w="2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Denominación del curso</w:t>
          </w:r>
        </w:p>
      </w:tc>
      <w:tc>
        <w:tcPr>
          <w:tcW w:w="3894" w:type="dxa"/>
          <w:gridSpan w:val="3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6C302A" w:rsidRPr="00AC0EEC" w:rsidRDefault="00BA6DFB" w:rsidP="00AC0EEC">
          <w:r w:rsidRPr="001E1CDE">
            <w:rPr>
              <w:rFonts w:ascii="Calibri" w:hAnsi="Calibri" w:cs="Calibri"/>
              <w:b/>
              <w:sz w:val="22"/>
              <w:szCs w:val="22"/>
            </w:rPr>
            <w:t>IFCD0110</w:t>
          </w:r>
          <w:r w:rsidR="001E1CDE">
            <w:rPr>
              <w:rFonts w:ascii="Calibri" w:hAnsi="Calibri" w:cs="Calibri"/>
              <w:b/>
              <w:sz w:val="18"/>
              <w:szCs w:val="18"/>
            </w:rPr>
            <w:t>:</w:t>
          </w:r>
          <w:r w:rsidR="006C302A">
            <w:rPr>
              <w:rFonts w:ascii="Calibri" w:hAnsi="Calibri" w:cs="Calibri"/>
              <w:b/>
              <w:sz w:val="18"/>
              <w:szCs w:val="18"/>
            </w:rPr>
            <w:t xml:space="preserve"> </w:t>
          </w:r>
          <w:r w:rsidR="006C302A">
            <w:rPr>
              <w:rFonts w:ascii="Calibri" w:hAnsi="Calibri" w:cs="Calibri"/>
              <w:sz w:val="22"/>
              <w:szCs w:val="22"/>
            </w:rPr>
            <w:t>Confección y publicación de Páginas web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Código Curso</w:t>
          </w:r>
        </w:p>
      </w:tc>
      <w:tc>
        <w:tcPr>
          <w:tcW w:w="20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C302A" w:rsidRDefault="00B5772F" w:rsidP="00AC0EEC">
          <w:pPr>
            <w:pStyle w:val="Encabezado"/>
            <w:jc w:val="center"/>
          </w:pPr>
          <w:r>
            <w:rPr>
              <w:rFonts w:ascii="Calibri" w:hAnsi="Calibri" w:cs="Calibri"/>
              <w:sz w:val="22"/>
              <w:szCs w:val="22"/>
            </w:rPr>
            <w:t>22</w:t>
          </w:r>
          <w:r w:rsidRPr="00E42726">
            <w:rPr>
              <w:rFonts w:ascii="Calibri" w:hAnsi="Calibri" w:cs="Calibri"/>
              <w:sz w:val="22"/>
              <w:szCs w:val="22"/>
            </w:rPr>
            <w:t>-35/00</w:t>
          </w:r>
          <w:r>
            <w:rPr>
              <w:rFonts w:ascii="Calibri" w:hAnsi="Calibri" w:cs="Calibri"/>
              <w:sz w:val="22"/>
              <w:szCs w:val="22"/>
            </w:rPr>
            <w:t>2374</w:t>
          </w:r>
        </w:p>
      </w:tc>
    </w:tr>
    <w:tr w:rsidR="006C302A">
      <w:trPr>
        <w:cantSplit/>
        <w:trHeight w:val="277"/>
        <w:jc w:val="center"/>
      </w:trPr>
      <w:tc>
        <w:tcPr>
          <w:tcW w:w="2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Denominación del módulo (Unidades Formativas)</w:t>
          </w:r>
        </w:p>
      </w:tc>
      <w:tc>
        <w:tcPr>
          <w:tcW w:w="389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rFonts w:ascii="Calibri" w:hAnsi="Calibri" w:cs="Calibri"/>
              <w:i/>
              <w:sz w:val="22"/>
              <w:szCs w:val="22"/>
            </w:rPr>
            <w:t>MF0950_ 2 Construcción de páginas web</w:t>
          </w:r>
        </w:p>
        <w:p w:rsidR="006C302A" w:rsidRDefault="006C302A" w:rsidP="00AC0EEC">
          <w:pPr>
            <w:pStyle w:val="Encabezado"/>
            <w:jc w:val="both"/>
          </w:pPr>
          <w:r>
            <w:rPr>
              <w:rFonts w:ascii="Calibri" w:hAnsi="Calibri" w:cs="Calibri"/>
              <w:i/>
              <w:sz w:val="22"/>
              <w:szCs w:val="22"/>
            </w:rPr>
            <w:t>UF1303: Elaboración de hojas de estilo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</w:pPr>
          <w:r>
            <w:rPr>
              <w:b/>
              <w:bCs/>
              <w:sz w:val="18"/>
            </w:rPr>
            <w:t>Unidad de aprendizaje</w:t>
          </w:r>
        </w:p>
      </w:tc>
      <w:tc>
        <w:tcPr>
          <w:tcW w:w="20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C302A" w:rsidRDefault="006C302A" w:rsidP="00AC0EEC">
          <w:pPr>
            <w:pStyle w:val="Encabezado"/>
            <w:jc w:val="center"/>
          </w:pPr>
          <w:r>
            <w:rPr>
              <w:rFonts w:ascii="Calibri" w:hAnsi="Calibri" w:cs="Calibri"/>
              <w:sz w:val="18"/>
              <w:szCs w:val="18"/>
            </w:rPr>
            <w:t>UA1</w:t>
          </w:r>
        </w:p>
      </w:tc>
    </w:tr>
    <w:tr w:rsidR="006C302A">
      <w:trPr>
        <w:cantSplit/>
        <w:trHeight w:val="235"/>
        <w:jc w:val="center"/>
      </w:trPr>
      <w:tc>
        <w:tcPr>
          <w:tcW w:w="2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Práctica Número</w:t>
          </w:r>
        </w:p>
      </w:tc>
      <w:tc>
        <w:tcPr>
          <w:tcW w:w="115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6C302A" w:rsidRDefault="006C302A" w:rsidP="00AC0EEC">
          <w:pPr>
            <w:pStyle w:val="Encabezado"/>
            <w:snapToGrid w:val="0"/>
            <w:jc w:val="center"/>
          </w:pPr>
          <w:r>
            <w:rPr>
              <w:rFonts w:ascii="Calibri" w:hAnsi="Calibri" w:cs="Calibri"/>
              <w:sz w:val="18"/>
              <w:szCs w:val="18"/>
            </w:rPr>
            <w:t>1</w:t>
          </w:r>
        </w:p>
      </w:tc>
      <w:tc>
        <w:tcPr>
          <w:tcW w:w="147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2F2F2"/>
          <w:vAlign w:val="center"/>
        </w:tcPr>
        <w:p w:rsidR="006C302A" w:rsidRDefault="006C302A" w:rsidP="00AC0EEC">
          <w:pPr>
            <w:pStyle w:val="Encabezado"/>
            <w:jc w:val="center"/>
          </w:pPr>
          <w:r>
            <w:rPr>
              <w:b/>
              <w:bCs/>
              <w:sz w:val="18"/>
            </w:rPr>
            <w:t>Duración</w:t>
          </w:r>
        </w:p>
      </w:tc>
      <w:tc>
        <w:tcPr>
          <w:tcW w:w="12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6C302A" w:rsidRDefault="001E1CDE" w:rsidP="00AC0EEC">
          <w:pPr>
            <w:pStyle w:val="Encabezado"/>
            <w:jc w:val="center"/>
          </w:pPr>
          <w:r>
            <w:rPr>
              <w:rFonts w:ascii="Calibri" w:hAnsi="Calibri" w:cs="Calibri"/>
              <w:sz w:val="18"/>
              <w:szCs w:val="18"/>
            </w:rPr>
            <w:t>24</w:t>
          </w:r>
          <w:r w:rsidR="006C302A">
            <w:rPr>
              <w:rFonts w:ascii="Calibri" w:hAnsi="Calibri" w:cs="Calibri"/>
              <w:sz w:val="18"/>
              <w:szCs w:val="18"/>
            </w:rPr>
            <w:t xml:space="preserve"> HORAS 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Fecha</w:t>
          </w:r>
        </w:p>
      </w:tc>
      <w:tc>
        <w:tcPr>
          <w:tcW w:w="20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C302A" w:rsidRDefault="00B5772F" w:rsidP="00AC0EEC">
          <w:pPr>
            <w:pStyle w:val="Encabezado"/>
            <w:jc w:val="center"/>
          </w:pPr>
          <w:r>
            <w:rPr>
              <w:rFonts w:ascii="Calibri" w:hAnsi="Calibri" w:cs="Calibri"/>
              <w:sz w:val="18"/>
              <w:szCs w:val="18"/>
            </w:rPr>
            <w:t>07</w:t>
          </w:r>
          <w:r w:rsidRPr="6D175F90">
            <w:rPr>
              <w:rFonts w:ascii="Calibri" w:hAnsi="Calibri" w:cs="Calibri"/>
              <w:sz w:val="18"/>
              <w:szCs w:val="18"/>
            </w:rPr>
            <w:t>/0</w:t>
          </w:r>
          <w:r>
            <w:rPr>
              <w:rFonts w:ascii="Calibri" w:hAnsi="Calibri" w:cs="Calibri"/>
              <w:sz w:val="18"/>
              <w:szCs w:val="18"/>
            </w:rPr>
            <w:t>8</w:t>
          </w:r>
          <w:r w:rsidRPr="6D175F90">
            <w:rPr>
              <w:rFonts w:ascii="Calibri" w:hAnsi="Calibri" w:cs="Calibri"/>
              <w:sz w:val="18"/>
              <w:szCs w:val="18"/>
            </w:rPr>
            <w:t>/2023</w:t>
          </w:r>
        </w:p>
      </w:tc>
    </w:tr>
    <w:tr w:rsidR="006C302A">
      <w:trPr>
        <w:cantSplit/>
        <w:trHeight w:val="311"/>
        <w:jc w:val="center"/>
      </w:trPr>
      <w:tc>
        <w:tcPr>
          <w:tcW w:w="2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Actividad</w:t>
          </w:r>
        </w:p>
      </w:tc>
      <w:tc>
        <w:tcPr>
          <w:tcW w:w="389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6C302A" w:rsidRDefault="006C302A" w:rsidP="00AC0EEC">
          <w:pPr>
            <w:pStyle w:val="Encabezado"/>
            <w:jc w:val="center"/>
          </w:pPr>
          <w:r>
            <w:rPr>
              <w:rFonts w:ascii="Calibri" w:hAnsi="Calibri" w:cs="Calibri"/>
              <w:sz w:val="18"/>
              <w:szCs w:val="18"/>
            </w:rPr>
            <w:t>Identificación de una hoja de estilos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Nota</w:t>
          </w:r>
        </w:p>
      </w:tc>
      <w:tc>
        <w:tcPr>
          <w:tcW w:w="20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:rsidR="006C302A" w:rsidRDefault="006C302A" w:rsidP="00AC0EEC">
          <w:pPr>
            <w:pStyle w:val="Encabezado"/>
            <w:snapToGrid w:val="0"/>
            <w:jc w:val="center"/>
            <w:rPr>
              <w:rFonts w:ascii="Calibri" w:hAnsi="Calibri" w:cs="Calibri"/>
              <w:sz w:val="18"/>
              <w:szCs w:val="18"/>
            </w:rPr>
          </w:pPr>
        </w:p>
      </w:tc>
    </w:tr>
    <w:tr w:rsidR="006C302A">
      <w:trPr>
        <w:cantSplit/>
        <w:trHeight w:val="117"/>
        <w:jc w:val="center"/>
      </w:trPr>
      <w:tc>
        <w:tcPr>
          <w:tcW w:w="2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</w:pPr>
          <w:r>
            <w:rPr>
              <w:b/>
              <w:bCs/>
              <w:sz w:val="18"/>
            </w:rPr>
            <w:t>Nombre y Apellidos Docente</w:t>
          </w:r>
        </w:p>
      </w:tc>
      <w:tc>
        <w:tcPr>
          <w:tcW w:w="389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6C302A" w:rsidRDefault="00B5772F" w:rsidP="00B5772F">
          <w:pPr>
            <w:pStyle w:val="Encabezado"/>
          </w:pPr>
          <w:r>
            <w:rPr>
              <w:sz w:val="18"/>
            </w:rPr>
            <w:t xml:space="preserve"> Idaira López Suárez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Firma Docente</w:t>
          </w:r>
        </w:p>
      </w:tc>
      <w:tc>
        <w:tcPr>
          <w:tcW w:w="20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C302A" w:rsidRDefault="006C302A" w:rsidP="00AC0EEC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</w:p>
      </w:tc>
    </w:tr>
    <w:tr w:rsidR="006C302A">
      <w:trPr>
        <w:cantSplit/>
        <w:trHeight w:val="281"/>
        <w:jc w:val="center"/>
      </w:trPr>
      <w:tc>
        <w:tcPr>
          <w:tcW w:w="2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snapToGrid w:val="0"/>
            <w:jc w:val="both"/>
          </w:pPr>
          <w:r>
            <w:rPr>
              <w:b/>
              <w:bCs/>
              <w:sz w:val="18"/>
            </w:rPr>
            <w:t>Nombre y Apellidos Alumno</w:t>
          </w:r>
        </w:p>
      </w:tc>
      <w:tc>
        <w:tcPr>
          <w:tcW w:w="389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6C302A" w:rsidRDefault="0092222B" w:rsidP="00AC0EEC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Gabriel Medina Torres</w:t>
          </w:r>
        </w:p>
      </w:tc>
      <w:tc>
        <w:tcPr>
          <w:tcW w:w="16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:rsidR="006C302A" w:rsidRDefault="006C302A" w:rsidP="00AC0EEC">
          <w:pPr>
            <w:pStyle w:val="Encabezado"/>
            <w:jc w:val="both"/>
          </w:pPr>
          <w:r>
            <w:rPr>
              <w:b/>
              <w:bCs/>
              <w:sz w:val="18"/>
            </w:rPr>
            <w:t>DNI/NIE</w:t>
          </w:r>
        </w:p>
      </w:tc>
      <w:tc>
        <w:tcPr>
          <w:tcW w:w="20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C302A" w:rsidRDefault="0092222B" w:rsidP="00AC0EEC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78495667W</w:t>
          </w:r>
        </w:p>
      </w:tc>
    </w:tr>
  </w:tbl>
  <w:p w:rsidR="006C302A" w:rsidRDefault="006C3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0"/>
        </w:tabs>
        <w:ind w:left="360" w:hanging="360"/>
      </w:pPr>
      <w:rPr>
        <w:rFonts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DB57D4D"/>
    <w:multiLevelType w:val="hybridMultilevel"/>
    <w:tmpl w:val="7BDE7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E62D0"/>
    <w:multiLevelType w:val="hybridMultilevel"/>
    <w:tmpl w:val="20000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CC"/>
    <w:rsid w:val="000C02A7"/>
    <w:rsid w:val="0011552B"/>
    <w:rsid w:val="001E1CDE"/>
    <w:rsid w:val="001F595E"/>
    <w:rsid w:val="0020498D"/>
    <w:rsid w:val="00224287"/>
    <w:rsid w:val="002326C3"/>
    <w:rsid w:val="00272FAF"/>
    <w:rsid w:val="0032415B"/>
    <w:rsid w:val="00351EA7"/>
    <w:rsid w:val="00364E35"/>
    <w:rsid w:val="00417F08"/>
    <w:rsid w:val="004C7EDB"/>
    <w:rsid w:val="00562FCC"/>
    <w:rsid w:val="00575C47"/>
    <w:rsid w:val="005C7FC5"/>
    <w:rsid w:val="00623D5E"/>
    <w:rsid w:val="00644CB6"/>
    <w:rsid w:val="00651C24"/>
    <w:rsid w:val="00685CE7"/>
    <w:rsid w:val="006C302A"/>
    <w:rsid w:val="007150FF"/>
    <w:rsid w:val="007B2928"/>
    <w:rsid w:val="007E5A36"/>
    <w:rsid w:val="008348B1"/>
    <w:rsid w:val="008B5A69"/>
    <w:rsid w:val="00916FF3"/>
    <w:rsid w:val="0092222B"/>
    <w:rsid w:val="009A78A7"/>
    <w:rsid w:val="00AC0EEC"/>
    <w:rsid w:val="00AE14C8"/>
    <w:rsid w:val="00B5772F"/>
    <w:rsid w:val="00BA51FD"/>
    <w:rsid w:val="00BA6DFB"/>
    <w:rsid w:val="00BF6CAA"/>
    <w:rsid w:val="00CC3295"/>
    <w:rsid w:val="00CC7EEE"/>
    <w:rsid w:val="00D26E6E"/>
    <w:rsid w:val="00D30CF1"/>
    <w:rsid w:val="00DA57A4"/>
    <w:rsid w:val="00DD4F1F"/>
    <w:rsid w:val="00EB70A1"/>
    <w:rsid w:val="00F72CB0"/>
    <w:rsid w:val="00F8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67AC267"/>
  <w15:chartTrackingRefBased/>
  <w15:docId w15:val="{2CF30381-65AD-4C61-8C5E-E1BE50F8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line="360" w:lineRule="auto"/>
      <w:ind w:left="-360"/>
      <w:jc w:val="both"/>
      <w:outlineLvl w:val="0"/>
    </w:pPr>
    <w:rPr>
      <w:sz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hint="default"/>
      <w:sz w:val="18"/>
      <w:szCs w:val="18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 3" w:hAnsi="Wingdings 3" w:cs="Wingdings 3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Arial" w:eastAsia="Times New Roman" w:hAnsi="Arial" w:cs="Aria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rFonts w:ascii="Arial" w:hAnsi="Arial" w:cs="Arial"/>
      <w:sz w:val="24"/>
      <w:szCs w:val="24"/>
    </w:rPr>
  </w:style>
  <w:style w:type="paragraph" w:customStyle="1" w:styleId="Ttulo4">
    <w:name w:val="Título4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Ttulo3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Descripcin3">
    <w:name w:val="Descripción3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Descripcin2">
    <w:name w:val="Descripción2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ucida Sans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ind w:left="708"/>
    </w:pPr>
    <w:rPr>
      <w:rFonts w:ascii="Times New Roman" w:hAnsi="Times New Roman" w:cs="Times New Roma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DEC720175CB14B9592C83881FA61E6" ma:contentTypeVersion="1" ma:contentTypeDescription="Crear nuevo documento." ma:contentTypeScope="" ma:versionID="4b45ff0de27f51899bd1baec0fa4edc6">
  <xsd:schema xmlns:xsd="http://www.w3.org/2001/XMLSchema" xmlns:xs="http://www.w3.org/2001/XMLSchema" xmlns:p="http://schemas.microsoft.com/office/2006/metadata/properties" xmlns:ns2="0ed8dc1a-9226-40ff-89da-8bc753988d63" targetNamespace="http://schemas.microsoft.com/office/2006/metadata/properties" ma:root="true" ma:fieldsID="9315bf73dbe349216a809510d831a496" ns2:_="">
    <xsd:import namespace="0ed8dc1a-9226-40ff-89da-8bc753988d6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8dc1a-9226-40ff-89da-8bc753988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d8dc1a-9226-40ff-89da-8bc753988d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68397-40D0-4693-B27C-56564820F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8dc1a-9226-40ff-89da-8bc753988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4F765-0554-43AE-A581-61F4A9D81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AA13F-7B59-4259-AF34-985D7FFF260D}">
  <ds:schemaRefs>
    <ds:schemaRef ds:uri="http://schemas.microsoft.com/office/2006/metadata/properties"/>
    <ds:schemaRef ds:uri="http://schemas.microsoft.com/office/infopath/2007/PartnerControls"/>
    <ds:schemaRef ds:uri="0ed8dc1a-9226-40ff-89da-8bc753988d63"/>
  </ds:schemaRefs>
</ds:datastoreItem>
</file>

<file path=customXml/itemProps4.xml><?xml version="1.0" encoding="utf-8"?>
<ds:datastoreItem xmlns:ds="http://schemas.openxmlformats.org/officeDocument/2006/customXml" ds:itemID="{09E5FC61-2C4C-4126-9D04-268FD5EF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GENERALES</vt:lpstr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GENERALES</dc:title>
  <dc:subject/>
  <dc:creator>Alumno Tarde</dc:creator>
  <cp:keywords/>
  <cp:lastModifiedBy>Gabriel Medina Torres</cp:lastModifiedBy>
  <cp:revision>2</cp:revision>
  <cp:lastPrinted>2013-10-29T07:53:00Z</cp:lastPrinted>
  <dcterms:created xsi:type="dcterms:W3CDTF">2023-08-07T14:32:00Z</dcterms:created>
  <dcterms:modified xsi:type="dcterms:W3CDTF">2023-08-07T14:32:00Z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0x01010089A56374FA680944A3E710144DCA38B7</vt:lpwstr>
  </property>
</Properties>
</file>