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2f549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8"/>
          <w:szCs w:val="28"/>
          <w:rtl w:val="0"/>
        </w:rPr>
        <w:t xml:space="preserve">PROPOSTA DE TRABALHO DE CONCLUSÃO DE CURSO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f5496"/>
          <w:sz w:val="24"/>
          <w:szCs w:val="24"/>
          <w:rtl w:val="0"/>
        </w:rPr>
        <w:t xml:space="preserve">Curso Superior de 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IDENTIFICAÇÃO E DESCRIÇÃO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Título do Trabalho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Trabalho de Moni</w:t>
      </w:r>
      <w:r w:rsidDel="00000000" w:rsidR="00000000" w:rsidRPr="00000000">
        <w:rPr>
          <w:color w:val="595959"/>
          <w:rtl w:val="0"/>
        </w:rPr>
        <w:t xml:space="preserve">toramento de Aglomeração de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 do Trabalho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color w:val="595959"/>
          <w:rtl w:val="0"/>
        </w:rPr>
        <w:t xml:space="preserve">Protótipo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do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Em 2020, foi declarada pela OMS, uma pandemia global causada p</w:t>
      </w:r>
      <w:r w:rsidDel="00000000" w:rsidR="00000000" w:rsidRPr="00000000">
        <w:rPr>
          <w:color w:val="595959"/>
          <w:rtl w:val="0"/>
        </w:rPr>
        <w:t xml:space="preserve">or um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vírus que transmite a Covid-19. Este vírus é transmitido </w:t>
      </w:r>
      <w:r w:rsidDel="00000000" w:rsidR="00000000" w:rsidRPr="00000000">
        <w:rPr>
          <w:color w:val="595959"/>
          <w:rtl w:val="0"/>
        </w:rPr>
        <w:t xml:space="preserve">de uma pessoa infectada para uma outra que está saudável e/ou através do contato próximo por meio de tosse, catarro, espirro, objetos ou lugares que estejam contaminados, gotículas de saliva e diversos outros fatores. [1]</w:t>
      </w:r>
    </w:p>
    <w:p w:rsidR="00000000" w:rsidDel="00000000" w:rsidP="00000000" w:rsidRDefault="00000000" w:rsidRPr="00000000" w14:paraId="0000000E">
      <w:pPr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Dentre as várias medidas de prevenção que a OMS recomenda, há o distanciamento social mínimo entre as pessoas em um mesmo ambiente, tanto em lugares públicos quanto em lugares privados. Outro fator que também é de extrema importância para a prevenção da infecção, seria manter uma quantidade reduzida de pessoas no ambiente, permitindo assim uma circulação mais segura e controlada entre as pessoas no local. [2]</w:t>
      </w:r>
    </w:p>
    <w:p w:rsidR="00000000" w:rsidDel="00000000" w:rsidP="00000000" w:rsidRDefault="00000000" w:rsidRPr="00000000" w14:paraId="0000000F">
      <w:pPr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Por fim, em relação às medidas apresentadas anteriormente, o intuito do projeto proposto será de auxiliar na realização e no monitoramento dessas normas preventivas.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color w:val="595959"/>
          <w:rtl w:val="0"/>
        </w:rPr>
        <w:t xml:space="preserve">O Script desenvolvido em Python irá realizar a leitura de pessoas em um ambiente fechado e controlado, por meio de imagens de vídeo em tempo real capturadas pela Webcam do computador. O sistema irá reconhecer as pessoas e realizará uma leitura da quantidade de pessoas que passaram pelo ambiente, verificando se houve uma aglomeração de pessoas. Caso houver, o sistema irá informar exibindo alertas visuais.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Sistema de monitoramento </w:t>
      </w:r>
      <w:r w:rsidDel="00000000" w:rsidR="00000000" w:rsidRPr="00000000">
        <w:rPr>
          <w:color w:val="595959"/>
          <w:rtl w:val="0"/>
        </w:rPr>
        <w:t xml:space="preserve">de pessoas para o controle de aglomeração em ambientes controlados.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- Monitorar </w:t>
      </w:r>
      <w:r w:rsidDel="00000000" w:rsidR="00000000" w:rsidRPr="00000000">
        <w:rPr>
          <w:color w:val="595959"/>
          <w:rtl w:val="0"/>
        </w:rPr>
        <w:t xml:space="preserve">imagens da Webcam dentro de um ambiente controlado;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- </w:t>
      </w:r>
      <w:r w:rsidDel="00000000" w:rsidR="00000000" w:rsidRPr="00000000">
        <w:rPr>
          <w:color w:val="595959"/>
          <w:rtl w:val="0"/>
        </w:rPr>
        <w:t xml:space="preserve">Detectar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pessoas </w:t>
      </w:r>
      <w:r w:rsidDel="00000000" w:rsidR="00000000" w:rsidRPr="00000000">
        <w:rPr>
          <w:color w:val="595959"/>
          <w:rtl w:val="0"/>
        </w:rPr>
        <w:t xml:space="preserve">nas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imagens d</w:t>
      </w:r>
      <w:r w:rsidDel="00000000" w:rsidR="00000000" w:rsidRPr="00000000">
        <w:rPr>
          <w:color w:val="595959"/>
          <w:rtl w:val="0"/>
        </w:rPr>
        <w:t xml:space="preserve">a Webcam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- Emitir alertas visuais em caso de aglomeração;</w:t>
      </w:r>
    </w:p>
    <w:p w:rsidR="00000000" w:rsidDel="00000000" w:rsidP="00000000" w:rsidRDefault="00000000" w:rsidRPr="00000000" w14:paraId="0000001B">
      <w:pPr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- Realizar a contagem de Pessoas no ambiente controlado;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RECURSOS ESTIMADOS</w:t>
      </w:r>
    </w:p>
    <w:p w:rsidR="00000000" w:rsidDel="00000000" w:rsidP="00000000" w:rsidRDefault="00000000" w:rsidRPr="00000000" w14:paraId="00000020">
      <w:pPr>
        <w:jc w:val="both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Para a realização e demonstração do projeto serão necessários um Computador contendo uma Webcam que irá fornecer as imagens de vídeo, pessoas para a demonstração e um ambiente controlado.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CRONOGRAMA DE TRABALHO</w:t>
      </w:r>
    </w:p>
    <w:tbl>
      <w:tblPr>
        <w:tblStyle w:val="Table1"/>
        <w:tblW w:w="8514.000000000004" w:type="dxa"/>
        <w:jc w:val="center"/>
        <w:tblLayout w:type="fixed"/>
        <w:tblLook w:val="0000"/>
      </w:tblPr>
      <w:tblGrid>
        <w:gridCol w:w="5083"/>
        <w:gridCol w:w="312"/>
        <w:gridCol w:w="313"/>
        <w:gridCol w:w="312"/>
        <w:gridCol w:w="312"/>
        <w:gridCol w:w="311"/>
        <w:gridCol w:w="311"/>
        <w:gridCol w:w="312"/>
        <w:gridCol w:w="312"/>
        <w:gridCol w:w="312"/>
        <w:gridCol w:w="312"/>
        <w:gridCol w:w="312"/>
        <w:tblGridChange w:id="0">
          <w:tblGrid>
            <w:gridCol w:w="5083"/>
            <w:gridCol w:w="312"/>
            <w:gridCol w:w="313"/>
            <w:gridCol w:w="312"/>
            <w:gridCol w:w="312"/>
            <w:gridCol w:w="311"/>
            <w:gridCol w:w="311"/>
            <w:gridCol w:w="312"/>
            <w:gridCol w:w="312"/>
            <w:gridCol w:w="312"/>
            <w:gridCol w:w="312"/>
            <w:gridCol w:w="312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96" w:before="96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808080" w:space="0" w:sz="4" w:val="single"/>
              <w:left w:color="808080" w:space="0" w:sz="4" w:val="single"/>
              <w:bottom w:color="00000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Pesquisa de recursos para realização do projeto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Estudo sobre a tecnologia Python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Detecção de Bibliotecas e APIs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Início de Desenvolvimento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Início de desenvolvimento da documentação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Realização de Testes unitários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Realização de Testes automatizados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Conclusão do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Conclusão da documentação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96" w:before="96" w:line="240" w:lineRule="auto"/>
              <w:ind w:left="57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Apresentação do Projeto de TCC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96" w:before="96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96" w:before="96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PROPONENTES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Aluno 1</w:t>
        <w:tab/>
        <w:tab/>
        <w:tab/>
        <w:tab/>
        <w:tab/>
        <w:t xml:space="preserve">Aluno 2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Nome: Marcus Vinicius Gamas Guimarães</w:t>
        <w:tab/>
        <w:t xml:space="preserve">Nome: Gabriel Mendes de Melo Rodrigues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b w:val="1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E-mail: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u w:val="single"/>
            <w:rtl w:val="0"/>
          </w:rPr>
          <w:t xml:space="preserve">marcusv308@hotmail.com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 </w:t>
        <w:tab/>
        <w:tab/>
        <w:t xml:space="preserve">E-mail: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u w:val="single"/>
            <w:rtl w:val="0"/>
          </w:rPr>
          <w:t xml:space="preserve">gabrielmendesdemelo7@gmail.com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color w:val="2f5496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Telefone: (43) 99621-9056 </w:t>
        <w:tab/>
        <w:tab/>
        <w:tab/>
        <w:t xml:space="preserve">Telefone: (43) 99622-7697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Aluno 3</w:t>
        <w:tab/>
        <w:tab/>
        <w:tab/>
        <w:tab/>
        <w:tab/>
        <w:t xml:space="preserve">Aluno 4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Nome: Gustavo Mendes de Melo Rodrigues</w:t>
        <w:tab/>
        <w:t xml:space="preserve">Nome: Otávio Henrique de Oliveira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u w:val="single"/>
            <w:rtl w:val="0"/>
          </w:rPr>
          <w:t xml:space="preserve">gustavomendesmr1@gmail.com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           E-mail: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1"/>
            <w:color w:val="0563c1"/>
            <w:u w:val="single"/>
            <w:rtl w:val="0"/>
          </w:rPr>
          <w:t xml:space="preserve">otaviohdo18@gmail.com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rtl w:val="0"/>
        </w:rPr>
        <w:t xml:space="preserve">Telefone: (43) 99873-4467</w:t>
        <w:tab/>
        <w:tab/>
        <w:t xml:space="preserve">             Telefone: (43) 98452-1710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b w:val="1"/>
          <w:color w:val="2f549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PROFESSOR ORIENTADOR DESEJADO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Professor</w:t>
      </w:r>
      <w:r w:rsidDel="00000000" w:rsidR="00000000" w:rsidRPr="00000000">
        <w:rPr>
          <w:color w:val="595959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orientadora</w:t>
      </w:r>
      <w:r w:rsidDel="00000000" w:rsidR="00000000" w:rsidRPr="00000000">
        <w:rPr>
          <w:color w:val="595959"/>
          <w:rtl w:val="0"/>
        </w:rPr>
        <w:t xml:space="preserve"> Juliana Costa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REFERÊNCIAS (SE HOUVER)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/>
        <w:ind w:left="720" w:hanging="360"/>
        <w:jc w:val="both"/>
        <w:rPr>
          <w:i w:val="1"/>
          <w:color w:val="595959"/>
          <w:u w:val="none"/>
        </w:rPr>
      </w:pPr>
      <w:r w:rsidDel="00000000" w:rsidR="00000000" w:rsidRPr="00000000">
        <w:rPr>
          <w:i w:val="1"/>
          <w:color w:val="595959"/>
          <w:rtl w:val="0"/>
        </w:rPr>
        <w:t xml:space="preserve">Sobre a Doença. </w:t>
      </w:r>
      <w:r w:rsidDel="00000000" w:rsidR="00000000" w:rsidRPr="00000000">
        <w:rPr>
          <w:color w:val="595959"/>
          <w:rtl w:val="0"/>
        </w:rPr>
        <w:t xml:space="preserve">Disponível em</w:t>
      </w:r>
      <w:r w:rsidDel="00000000" w:rsidR="00000000" w:rsidRPr="00000000">
        <w:rPr>
          <w:i w:val="1"/>
          <w:color w:val="595959"/>
          <w:rtl w:val="0"/>
        </w:rPr>
        <w:t xml:space="preserve">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https://coronavirus.saude.gov.br/sobre-a-doenca</w:t>
        </w:r>
      </w:hyperlink>
      <w:r w:rsidDel="00000000" w:rsidR="00000000" w:rsidRPr="00000000">
        <w:rPr>
          <w:i w:val="1"/>
          <w:color w:val="595959"/>
          <w:rtl w:val="0"/>
        </w:rPr>
        <w:t xml:space="preserve"> 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both"/>
        <w:rPr>
          <w:i w:val="1"/>
          <w:color w:val="595959"/>
          <w:u w:val="none"/>
        </w:rPr>
      </w:pPr>
      <w:r w:rsidDel="00000000" w:rsidR="00000000" w:rsidRPr="00000000">
        <w:rPr>
          <w:i w:val="1"/>
          <w:color w:val="595959"/>
          <w:rtl w:val="0"/>
        </w:rPr>
        <w:t xml:space="preserve">Entenda a importância do distanciamento social. </w:t>
      </w:r>
      <w:r w:rsidDel="00000000" w:rsidR="00000000" w:rsidRPr="00000000">
        <w:rPr>
          <w:color w:val="595959"/>
          <w:rtl w:val="0"/>
        </w:rPr>
        <w:t xml:space="preserve">Disponível em</w:t>
      </w:r>
      <w:r w:rsidDel="00000000" w:rsidR="00000000" w:rsidRPr="00000000">
        <w:rPr>
          <w:i w:val="1"/>
          <w:color w:val="595959"/>
          <w:rtl w:val="0"/>
        </w:rPr>
        <w:t xml:space="preserve">: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https://coronavirus.saude.mg.gov.br/blog/108-distanciamento-social</w:t>
        </w:r>
      </w:hyperlink>
      <w:r w:rsidDel="00000000" w:rsidR="00000000" w:rsidRPr="00000000">
        <w:rPr>
          <w:i w:val="1"/>
          <w:color w:val="595959"/>
          <w:rtl w:val="0"/>
        </w:rPr>
        <w:t xml:space="preserve"> .</w:t>
      </w:r>
    </w:p>
    <w:p w:rsidR="00000000" w:rsidDel="00000000" w:rsidP="00000000" w:rsidRDefault="00000000" w:rsidRPr="00000000" w14:paraId="000000CB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Curitiba, _</w:t>
      </w:r>
      <w:r w:rsidDel="00000000" w:rsidR="00000000" w:rsidRPr="00000000">
        <w:rPr>
          <w:rFonts w:ascii="Calibri" w:cs="Calibri" w:eastAsia="Calibri" w:hAnsi="Calibri"/>
          <w:i w:val="1"/>
          <w:color w:val="595959"/>
          <w:u w:val="single"/>
          <w:rtl w:val="0"/>
        </w:rPr>
        <w:t xml:space="preserve">2</w:t>
      </w:r>
      <w:r w:rsidDel="00000000" w:rsidR="00000000" w:rsidRPr="00000000">
        <w:rPr>
          <w:i w:val="1"/>
          <w:color w:val="595959"/>
          <w:u w:val="single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_ de __</w:t>
      </w:r>
      <w:r w:rsidDel="00000000" w:rsidR="00000000" w:rsidRPr="00000000">
        <w:rPr>
          <w:rFonts w:ascii="Calibri" w:cs="Calibri" w:eastAsia="Calibri" w:hAnsi="Calibri"/>
          <w:i w:val="1"/>
          <w:color w:val="595959"/>
          <w:u w:val="single"/>
          <w:rtl w:val="0"/>
        </w:rPr>
        <w:t xml:space="preserve">março</w:t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__ 2021. 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bottom w:color="000000" w:space="1" w:sz="12" w:val="single"/>
        </w:pBdr>
        <w:rPr>
          <w:rFonts w:ascii="Calibri" w:cs="Calibri" w:eastAsia="Calibri" w:hAnsi="Calibri"/>
          <w:b w:val="1"/>
          <w:color w:val="2f549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24"/>
          <w:szCs w:val="24"/>
          <w:rtl w:val="0"/>
        </w:rPr>
        <w:t xml:space="preserve">ASSINATURAS</w:t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ab/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Aluno 1</w:t>
        <w:tab/>
        <w:tab/>
        <w:tab/>
        <w:tab/>
        <w:tab/>
        <w:tab/>
        <w:t xml:space="preserve">Aluno 3</w:t>
      </w:r>
    </w:p>
    <w:p w:rsidR="00000000" w:rsidDel="00000000" w:rsidP="00000000" w:rsidRDefault="00000000" w:rsidRPr="00000000" w14:paraId="000000D2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/>
        <w:drawing>
          <wp:inline distB="0" distT="0" distL="114300" distR="114300">
            <wp:extent cx="1885950" cy="285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ab/>
        <w:t xml:space="preserve">                </w:t>
      </w:r>
      <w:r w:rsidDel="00000000" w:rsidR="00000000" w:rsidRPr="00000000">
        <w:rPr/>
        <w:drawing>
          <wp:inline distB="0" distT="0" distL="114300" distR="114300">
            <wp:extent cx="1181100" cy="438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u w:val="single"/>
          <w:rtl w:val="0"/>
        </w:rPr>
        <w:t xml:space="preserve">___Marcus Guimarães___</w:t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ab/>
        <w:tab/>
        <w:t xml:space="preserve">                          ___</w:t>
      </w:r>
      <w:r w:rsidDel="00000000" w:rsidR="00000000" w:rsidRPr="00000000">
        <w:rPr>
          <w:rFonts w:ascii="Calibri" w:cs="Calibri" w:eastAsia="Calibri" w:hAnsi="Calibri"/>
          <w:i w:val="1"/>
          <w:color w:val="595959"/>
          <w:u w:val="single"/>
          <w:rtl w:val="0"/>
        </w:rPr>
        <w:t xml:space="preserve">Gustavo Mendes___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i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Aluno 2</w:t>
        <w:tab/>
        <w:tab/>
        <w:tab/>
        <w:tab/>
        <w:tab/>
        <w:tab/>
        <w:t xml:space="preserve">Aluno 4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/>
        <w:drawing>
          <wp:inline distB="0" distT="0" distL="114300" distR="114300">
            <wp:extent cx="1257300" cy="438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ab/>
        <w:tab/>
        <w:t xml:space="preserve">                              </w:t>
      </w:r>
      <w:r w:rsidDel="00000000" w:rsidR="00000000" w:rsidRPr="00000000">
        <w:rPr/>
        <w:drawing>
          <wp:inline distB="0" distT="0" distL="114300" distR="114300">
            <wp:extent cx="1828800" cy="476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alibri" w:cs="Calibri" w:eastAsia="Calibri" w:hAnsi="Calibri"/>
          <w:i w:val="1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___</w:t>
      </w:r>
      <w:r w:rsidDel="00000000" w:rsidR="00000000" w:rsidRPr="00000000">
        <w:rPr>
          <w:rFonts w:ascii="Calibri" w:cs="Calibri" w:eastAsia="Calibri" w:hAnsi="Calibri"/>
          <w:i w:val="1"/>
          <w:color w:val="595959"/>
          <w:u w:val="single"/>
          <w:rtl w:val="0"/>
        </w:rPr>
        <w:t xml:space="preserve">Gabriel Mendes</w:t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___</w:t>
        <w:tab/>
        <w:t xml:space="preserve">                                                       ___</w:t>
      </w:r>
      <w:r w:rsidDel="00000000" w:rsidR="00000000" w:rsidRPr="00000000">
        <w:rPr>
          <w:rFonts w:ascii="Calibri" w:cs="Calibri" w:eastAsia="Calibri" w:hAnsi="Calibri"/>
          <w:i w:val="1"/>
          <w:color w:val="595959"/>
          <w:u w:val="single"/>
          <w:rtl w:val="0"/>
        </w:rPr>
        <w:t xml:space="preserve">Otávio Oliveira</w:t>
      </w:r>
      <w:r w:rsidDel="00000000" w:rsidR="00000000" w:rsidRPr="00000000">
        <w:rPr>
          <w:rFonts w:ascii="Calibri" w:cs="Calibri" w:eastAsia="Calibri" w:hAnsi="Calibri"/>
          <w:i w:val="1"/>
          <w:color w:val="595959"/>
          <w:rtl w:val="0"/>
        </w:rPr>
        <w:t xml:space="preserve">___</w:t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onavirus.saude.mg.gov.br/blog/108-distanciamento-social" TargetMode="External"/><Relationship Id="rId10" Type="http://schemas.openxmlformats.org/officeDocument/2006/relationships/hyperlink" Target="https://coronavirus.saude.gov.br/sobre-a-doenca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otaviohdo18@gmail.com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marcusv308@hotmail.com" TargetMode="External"/><Relationship Id="rId7" Type="http://schemas.openxmlformats.org/officeDocument/2006/relationships/hyperlink" Target="mailto:gabrielmendesdemelo7@gmail.com" TargetMode="External"/><Relationship Id="rId8" Type="http://schemas.openxmlformats.org/officeDocument/2006/relationships/hyperlink" Target="mailto:gustavomendesm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