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D02E" w14:textId="77777777" w:rsidR="0041124E" w:rsidRDefault="00000000">
      <w:pPr>
        <w:spacing w:after="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CONTROLE E RASTREIO PARA BOBINA DE CARTÃO PONTO</w:t>
      </w:r>
    </w:p>
    <w:p w14:paraId="13BE487C" w14:textId="77777777" w:rsidR="0041124E" w:rsidRDefault="0041124E">
      <w:pPr>
        <w:spacing w:after="96"/>
        <w:jc w:val="center"/>
        <w:rPr>
          <w:b/>
          <w:sz w:val="10"/>
          <w:szCs w:val="10"/>
        </w:rPr>
      </w:pPr>
    </w:p>
    <w:p w14:paraId="05EF7360" w14:textId="77777777" w:rsidR="0041124E" w:rsidRDefault="00000000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</w:pPr>
      <w:r>
        <w:rPr>
          <w:b/>
        </w:rPr>
        <w:t>OBJETO</w:t>
      </w:r>
      <w:r>
        <w:t>: Manter o controle e a rastreabilidade das bobinas e previsão do tempo para substituição.</w:t>
      </w:r>
    </w:p>
    <w:p w14:paraId="4E29D170" w14:textId="77777777" w:rsidR="0041124E" w:rsidRDefault="0041124E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35548BEE" w14:textId="77777777" w:rsidR="0041124E" w:rsidRDefault="0041124E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078905ED" w14:textId="77777777" w:rsidR="0041124E" w:rsidRDefault="00000000">
      <w:pPr>
        <w:tabs>
          <w:tab w:val="left" w:pos="1080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MATERIAL</w:t>
      </w:r>
      <w:r>
        <w:rPr>
          <w:sz w:val="20"/>
          <w:szCs w:val="20"/>
        </w:rPr>
        <w:t>: Bobina Térmica para Cartão Ponto Digital (57mm x 300mm)</w:t>
      </w:r>
    </w:p>
    <w:p w14:paraId="2EB50E1F" w14:textId="77777777" w:rsidR="0041124E" w:rsidRDefault="00000000">
      <w:pPr>
        <w:tabs>
          <w:tab w:val="left" w:pos="1080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 DO PRODUTO</w:t>
      </w:r>
      <w:r>
        <w:rPr>
          <w:sz w:val="20"/>
          <w:szCs w:val="20"/>
        </w:rPr>
        <w:t xml:space="preserve">: 27791     </w:t>
      </w:r>
      <w:r>
        <w:rPr>
          <w:b/>
          <w:sz w:val="20"/>
          <w:szCs w:val="20"/>
        </w:rPr>
        <w:t>MARCA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Thega</w:t>
      </w:r>
      <w:proofErr w:type="spellEnd"/>
      <w:r>
        <w:rPr>
          <w:sz w:val="20"/>
          <w:szCs w:val="20"/>
        </w:rPr>
        <w:t xml:space="preserve"> DML</w:t>
      </w:r>
    </w:p>
    <w:p w14:paraId="72EB7780" w14:textId="77777777" w:rsidR="0041124E" w:rsidRDefault="0041124E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4E546B33" w14:textId="77777777" w:rsidR="0041124E" w:rsidRDefault="0041124E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tbl>
      <w:tblPr>
        <w:tblStyle w:val="a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803"/>
        <w:gridCol w:w="2268"/>
        <w:gridCol w:w="1843"/>
        <w:gridCol w:w="1843"/>
      </w:tblGrid>
      <w:tr w:rsidR="0041124E" w14:paraId="287CE0D3" w14:textId="77777777">
        <w:tc>
          <w:tcPr>
            <w:tcW w:w="1728" w:type="dxa"/>
            <w:shd w:val="clear" w:color="auto" w:fill="3B3838"/>
            <w:vAlign w:val="center"/>
          </w:tcPr>
          <w:p w14:paraId="17A16D8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Bobina nº</w:t>
            </w:r>
          </w:p>
        </w:tc>
        <w:tc>
          <w:tcPr>
            <w:tcW w:w="2803" w:type="dxa"/>
            <w:shd w:val="clear" w:color="auto" w:fill="3B3838"/>
            <w:vAlign w:val="center"/>
          </w:tcPr>
          <w:p w14:paraId="26F494E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Dep. Requisitante</w:t>
            </w:r>
          </w:p>
        </w:tc>
        <w:tc>
          <w:tcPr>
            <w:tcW w:w="2268" w:type="dxa"/>
            <w:shd w:val="clear" w:color="auto" w:fill="3B3838"/>
            <w:vAlign w:val="center"/>
          </w:tcPr>
          <w:p w14:paraId="10009A11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Recebimento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02232A3D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Instalação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1A181225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Remoção</w:t>
            </w:r>
          </w:p>
        </w:tc>
      </w:tr>
      <w:tr w:rsidR="0041124E" w14:paraId="5AD644BE" w14:textId="77777777">
        <w:tc>
          <w:tcPr>
            <w:tcW w:w="1728" w:type="dxa"/>
          </w:tcPr>
          <w:p w14:paraId="59C9BECA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000001</w:t>
            </w:r>
          </w:p>
        </w:tc>
        <w:tc>
          <w:tcPr>
            <w:tcW w:w="2803" w:type="dxa"/>
          </w:tcPr>
          <w:p w14:paraId="2BA937C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15CEAD4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34DB708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61782FF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20/07/2022</w:t>
            </w:r>
          </w:p>
        </w:tc>
      </w:tr>
      <w:tr w:rsidR="0041124E" w14:paraId="25EEE3BE" w14:textId="77777777">
        <w:tc>
          <w:tcPr>
            <w:tcW w:w="1728" w:type="dxa"/>
          </w:tcPr>
          <w:p w14:paraId="69181792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000002</w:t>
            </w:r>
          </w:p>
        </w:tc>
        <w:tc>
          <w:tcPr>
            <w:tcW w:w="2803" w:type="dxa"/>
          </w:tcPr>
          <w:p w14:paraId="5C4D211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15FC570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0CA2E32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20/07/2022</w:t>
            </w:r>
          </w:p>
        </w:tc>
        <w:tc>
          <w:tcPr>
            <w:tcW w:w="1843" w:type="dxa"/>
          </w:tcPr>
          <w:p w14:paraId="5FF06F68" w14:textId="753CE543" w:rsidR="0041124E" w:rsidRDefault="00795FF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19/09/2022</w:t>
            </w:r>
          </w:p>
        </w:tc>
      </w:tr>
      <w:tr w:rsidR="0041124E" w14:paraId="30B3FE0B" w14:textId="77777777">
        <w:tc>
          <w:tcPr>
            <w:tcW w:w="1728" w:type="dxa"/>
          </w:tcPr>
          <w:p w14:paraId="58A3A645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000003</w:t>
            </w:r>
          </w:p>
        </w:tc>
        <w:tc>
          <w:tcPr>
            <w:tcW w:w="2803" w:type="dxa"/>
          </w:tcPr>
          <w:p w14:paraId="192E926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2AB2BA5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25A3049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9F46AD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D783893" w14:textId="77777777">
        <w:tc>
          <w:tcPr>
            <w:tcW w:w="1728" w:type="dxa"/>
          </w:tcPr>
          <w:p w14:paraId="0425C58A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000004</w:t>
            </w:r>
          </w:p>
        </w:tc>
        <w:tc>
          <w:tcPr>
            <w:tcW w:w="2803" w:type="dxa"/>
          </w:tcPr>
          <w:p w14:paraId="3817F4E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0A1C3857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77AA07F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1008EE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64AC682A" w14:textId="77777777">
        <w:tc>
          <w:tcPr>
            <w:tcW w:w="1728" w:type="dxa"/>
          </w:tcPr>
          <w:p w14:paraId="281F196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000005</w:t>
            </w:r>
          </w:p>
        </w:tc>
        <w:tc>
          <w:tcPr>
            <w:tcW w:w="2803" w:type="dxa"/>
          </w:tcPr>
          <w:p w14:paraId="4C1E2829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3BF7790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1FEAA3A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9470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EF2736A" w14:textId="77777777">
        <w:tc>
          <w:tcPr>
            <w:tcW w:w="1728" w:type="dxa"/>
          </w:tcPr>
          <w:p w14:paraId="4524FDA8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000006</w:t>
            </w:r>
          </w:p>
        </w:tc>
        <w:tc>
          <w:tcPr>
            <w:tcW w:w="2803" w:type="dxa"/>
          </w:tcPr>
          <w:p w14:paraId="3723ED2C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784E945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799DA1E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58DBB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F654329" w14:textId="77777777">
        <w:tc>
          <w:tcPr>
            <w:tcW w:w="1728" w:type="dxa"/>
          </w:tcPr>
          <w:p w14:paraId="3642AB9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6BD59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21820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86913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7E1E8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549AD97" w14:textId="77777777">
        <w:tc>
          <w:tcPr>
            <w:tcW w:w="1728" w:type="dxa"/>
          </w:tcPr>
          <w:p w14:paraId="5ACE3EE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54F266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88180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383A6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2659A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6B0C49C1" w14:textId="77777777">
        <w:tc>
          <w:tcPr>
            <w:tcW w:w="1728" w:type="dxa"/>
          </w:tcPr>
          <w:p w14:paraId="6695387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5A5344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DD3875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FB347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18DE1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FE3A2A6" w14:textId="77777777">
        <w:tc>
          <w:tcPr>
            <w:tcW w:w="1728" w:type="dxa"/>
          </w:tcPr>
          <w:p w14:paraId="51765C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4C9C61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BC07E8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2C1C5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CE000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BE79C31" w14:textId="77777777">
        <w:tc>
          <w:tcPr>
            <w:tcW w:w="1728" w:type="dxa"/>
          </w:tcPr>
          <w:p w14:paraId="2AE3843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552DCA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E8143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5C4D2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07F24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587BC31E" w14:textId="77777777">
        <w:tc>
          <w:tcPr>
            <w:tcW w:w="1728" w:type="dxa"/>
          </w:tcPr>
          <w:p w14:paraId="4F5FAEF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4C7DED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2BBF4C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FA981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D91EB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CC22366" w14:textId="77777777">
        <w:tc>
          <w:tcPr>
            <w:tcW w:w="1728" w:type="dxa"/>
          </w:tcPr>
          <w:p w14:paraId="1EF94D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D0D24C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484C8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CAC519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C2444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AE0E3B8" w14:textId="77777777">
        <w:tc>
          <w:tcPr>
            <w:tcW w:w="1728" w:type="dxa"/>
          </w:tcPr>
          <w:p w14:paraId="0ED4BE1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28D87D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A13D3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B729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CD37C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552AAA7" w14:textId="77777777">
        <w:tc>
          <w:tcPr>
            <w:tcW w:w="1728" w:type="dxa"/>
          </w:tcPr>
          <w:p w14:paraId="608CE6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86EFD9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03685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C6AD5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F3E2D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3593811" w14:textId="77777777">
        <w:tc>
          <w:tcPr>
            <w:tcW w:w="1728" w:type="dxa"/>
          </w:tcPr>
          <w:p w14:paraId="1F6979E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C762CF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CA8EE3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C72A3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AC4E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2B1A56" w14:textId="77777777">
        <w:tc>
          <w:tcPr>
            <w:tcW w:w="1728" w:type="dxa"/>
          </w:tcPr>
          <w:p w14:paraId="00C8B3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E9083C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1B21C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AFFF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26B230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9851EA2" w14:textId="77777777">
        <w:tc>
          <w:tcPr>
            <w:tcW w:w="1728" w:type="dxa"/>
          </w:tcPr>
          <w:p w14:paraId="779E0C9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556C5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CEEBFC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4131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1408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E34B53D" w14:textId="77777777">
        <w:tc>
          <w:tcPr>
            <w:tcW w:w="1728" w:type="dxa"/>
          </w:tcPr>
          <w:p w14:paraId="52F4ECC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92BF2B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0B5CA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EF3EE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4CE68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594763D" w14:textId="77777777">
        <w:tc>
          <w:tcPr>
            <w:tcW w:w="1728" w:type="dxa"/>
          </w:tcPr>
          <w:p w14:paraId="0719CA1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36AA18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C3BBB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04549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2EC04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503745F" w14:textId="77777777">
        <w:tc>
          <w:tcPr>
            <w:tcW w:w="1728" w:type="dxa"/>
          </w:tcPr>
          <w:p w14:paraId="2B88A60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4571AC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CAB779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17F59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36310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DADEAEB" w14:textId="77777777">
        <w:tc>
          <w:tcPr>
            <w:tcW w:w="1728" w:type="dxa"/>
          </w:tcPr>
          <w:p w14:paraId="409415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BF7E0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76D1F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62AA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2F326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400D9119" w14:textId="77777777">
        <w:tc>
          <w:tcPr>
            <w:tcW w:w="1728" w:type="dxa"/>
          </w:tcPr>
          <w:p w14:paraId="041A0E1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69C677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93A46E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BDE8F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9E89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90A4990" w14:textId="77777777">
        <w:tc>
          <w:tcPr>
            <w:tcW w:w="1728" w:type="dxa"/>
          </w:tcPr>
          <w:p w14:paraId="63843C4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308711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5E7534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728F0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E6D1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48DC7888" w14:textId="77777777">
        <w:tc>
          <w:tcPr>
            <w:tcW w:w="1728" w:type="dxa"/>
          </w:tcPr>
          <w:p w14:paraId="3AB4C85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4779AA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7611E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B9A8F9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8322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692CB3" w14:textId="77777777">
        <w:tc>
          <w:tcPr>
            <w:tcW w:w="1728" w:type="dxa"/>
          </w:tcPr>
          <w:p w14:paraId="4D08DED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85A758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5B096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84234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49846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D3FC18E" w14:textId="77777777">
        <w:tc>
          <w:tcPr>
            <w:tcW w:w="1728" w:type="dxa"/>
          </w:tcPr>
          <w:p w14:paraId="44E49B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123F5D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B9BC11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4AF3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5A60C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B5885C4" w14:textId="77777777">
        <w:tc>
          <w:tcPr>
            <w:tcW w:w="1728" w:type="dxa"/>
          </w:tcPr>
          <w:p w14:paraId="51F149D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0A9999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76E8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DCF3A8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0600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CC2D739" w14:textId="77777777">
        <w:tc>
          <w:tcPr>
            <w:tcW w:w="1728" w:type="dxa"/>
          </w:tcPr>
          <w:p w14:paraId="0E10A83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01305B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4CE803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1189B4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80B18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6583CC3" w14:textId="77777777">
        <w:tc>
          <w:tcPr>
            <w:tcW w:w="1728" w:type="dxa"/>
          </w:tcPr>
          <w:p w14:paraId="49C777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43B9DA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E1AF7B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9DF3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58910D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2F47415" w14:textId="77777777">
        <w:tc>
          <w:tcPr>
            <w:tcW w:w="1728" w:type="dxa"/>
          </w:tcPr>
          <w:p w14:paraId="521FB5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58FF15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E2B6B1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B7C6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469CA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59DEADE" w14:textId="77777777">
        <w:tc>
          <w:tcPr>
            <w:tcW w:w="1728" w:type="dxa"/>
          </w:tcPr>
          <w:p w14:paraId="67162A0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85878E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522647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3753EC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F6942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DB24F9E" w14:textId="77777777">
        <w:tc>
          <w:tcPr>
            <w:tcW w:w="1728" w:type="dxa"/>
          </w:tcPr>
          <w:p w14:paraId="16480C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5168F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D8B511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B3301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949579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6F9FE05" w14:textId="77777777">
        <w:tc>
          <w:tcPr>
            <w:tcW w:w="1728" w:type="dxa"/>
          </w:tcPr>
          <w:p w14:paraId="0CA51B5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517BD1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BEE4D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85CF34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ECC97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12A7EB" w14:textId="77777777">
        <w:tc>
          <w:tcPr>
            <w:tcW w:w="1728" w:type="dxa"/>
          </w:tcPr>
          <w:p w14:paraId="6F93089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6BC7B2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7CDE80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4B326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DA704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5CCC5EF" w14:textId="77777777">
        <w:tc>
          <w:tcPr>
            <w:tcW w:w="1728" w:type="dxa"/>
          </w:tcPr>
          <w:p w14:paraId="4DC09E8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18EE88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27A649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C71086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5D6A8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BD25C8E" w14:textId="77777777" w:rsidR="0041124E" w:rsidRDefault="0041124E">
      <w:pPr>
        <w:tabs>
          <w:tab w:val="left" w:pos="1080"/>
          <w:tab w:val="left" w:pos="5445"/>
        </w:tabs>
        <w:spacing w:after="96"/>
        <w:rPr>
          <w:b/>
          <w:sz w:val="20"/>
          <w:szCs w:val="20"/>
        </w:rPr>
      </w:pPr>
    </w:p>
    <w:sectPr w:rsidR="0041124E">
      <w:headerReference w:type="default" r:id="rId7"/>
      <w:footerReference w:type="default" r:id="rId8"/>
      <w:pgSz w:w="11906" w:h="16838"/>
      <w:pgMar w:top="680" w:right="680" w:bottom="680" w:left="68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8A82" w14:textId="77777777" w:rsidR="0020094E" w:rsidRDefault="0020094E">
      <w:pPr>
        <w:spacing w:after="0" w:line="240" w:lineRule="auto"/>
      </w:pPr>
      <w:r>
        <w:separator/>
      </w:r>
    </w:p>
  </w:endnote>
  <w:endnote w:type="continuationSeparator" w:id="0">
    <w:p w14:paraId="02C7FC49" w14:textId="77777777" w:rsidR="0020094E" w:rsidRDefault="0020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7294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tbl>
    <w:tblPr>
      <w:tblStyle w:val="a1"/>
      <w:tblW w:w="1053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3"/>
      <w:gridCol w:w="893"/>
      <w:gridCol w:w="8230"/>
    </w:tblGrid>
    <w:tr w:rsidR="0041124E" w14:paraId="759728C9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6A708F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DATA: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6CDACA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REVISÃO: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12641A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REGISTRO DAS ALTERAÇÕES:</w:t>
          </w:r>
        </w:p>
      </w:tc>
    </w:tr>
    <w:tr w:rsidR="0041124E" w14:paraId="323DE97F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04A43A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07/06/2022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1D0CA1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A41E0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Emissão inicial do documento</w:t>
          </w:r>
        </w:p>
      </w:tc>
    </w:tr>
    <w:tr w:rsidR="0041124E" w14:paraId="470E375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336CAE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DD03E3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EAE98A" w14:textId="77777777" w:rsidR="0041124E" w:rsidRDefault="0041124E">
          <w:pPr>
            <w:rPr>
              <w:sz w:val="18"/>
              <w:szCs w:val="18"/>
            </w:rPr>
          </w:pPr>
        </w:p>
      </w:tc>
    </w:tr>
    <w:tr w:rsidR="0041124E" w14:paraId="5D534E0E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6CCC49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E5C649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F4E072" w14:textId="77777777" w:rsidR="0041124E" w:rsidRDefault="0041124E">
          <w:pPr>
            <w:rPr>
              <w:sz w:val="18"/>
              <w:szCs w:val="18"/>
            </w:rPr>
          </w:pPr>
        </w:p>
      </w:tc>
    </w:tr>
  </w:tbl>
  <w:p w14:paraId="5FE6445A" w14:textId="77777777" w:rsidR="004112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95FF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DE02" w14:textId="77777777" w:rsidR="0020094E" w:rsidRDefault="0020094E">
      <w:pPr>
        <w:spacing w:after="0" w:line="240" w:lineRule="auto"/>
      </w:pPr>
      <w:r>
        <w:separator/>
      </w:r>
    </w:p>
  </w:footnote>
  <w:footnote w:type="continuationSeparator" w:id="0">
    <w:p w14:paraId="051A779D" w14:textId="77777777" w:rsidR="0020094E" w:rsidRDefault="0020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B6DB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41124E" w14:paraId="47F26AEC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7BC619" w14:textId="77777777" w:rsidR="0041124E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CCDB3DD" wp14:editId="4A79E1AD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56BA56B" w14:textId="77777777" w:rsidR="0041124E" w:rsidRDefault="0041124E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B5C8C4" w14:textId="77777777" w:rsidR="0041124E" w:rsidRDefault="004112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41E411AC" w14:textId="77777777" w:rsidR="0041124E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  <w:p w14:paraId="6586C0BC" w14:textId="77777777" w:rsidR="0041124E" w:rsidRDefault="004112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9CD08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3F98C6A" w14:textId="77777777" w:rsidR="0041124E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8C743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0253DE58" w14:textId="77777777" w:rsidR="0041124E" w:rsidRDefault="0041124E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858073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2A9DBB9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331582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42CCDACB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DOC125</w:t>
          </w:r>
        </w:p>
      </w:tc>
    </w:tr>
    <w:tr w:rsidR="0041124E" w14:paraId="7D20C70F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FCCB68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32142F4C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673A45" w14:textId="77777777" w:rsidR="0041124E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523343BB" w14:textId="77777777" w:rsidR="0041124E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CONTROLE E RASTREIO PARA BOBINA DE CARTÃO PONTO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BA2E89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6897E9D3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07/06/2022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F23C5D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3602872A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1A0825C2" w14:textId="77777777" w:rsidR="0041124E" w:rsidRDefault="0041124E">
          <w:pPr>
            <w:spacing w:after="0" w:line="240" w:lineRule="auto"/>
            <w:rPr>
              <w:sz w:val="16"/>
              <w:szCs w:val="16"/>
            </w:rPr>
          </w:pP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9D529A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3F76B097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61781B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01498931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41124E" w14:paraId="1A80AAAF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81755F" w14:textId="77777777" w:rsidR="0041124E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>.: DOC125-Controle e Rastreio para Bobina de Cartão Ponto</w:t>
          </w:r>
        </w:p>
      </w:tc>
    </w:tr>
  </w:tbl>
  <w:p w14:paraId="5520C813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65A86C33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4E"/>
    <w:rsid w:val="0020094E"/>
    <w:rsid w:val="0041124E"/>
    <w:rsid w:val="007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EDF9"/>
  <w15:docId w15:val="{A1715D1D-7A2A-49F9-B7D5-43A2FDA3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y/YSh8gMWlxwxOrCH/H0sDT0Q==">AMUW2mWktz2OXYCs64eG34Bw8T9Zs3A1oP/HEV0YFUXUi114yvgCcvkhrQiYxbETD2VAlMpcY+msm0k1gW6M4sBkAheP0j8dwVf1EK5QowfrigkYUuZ/UHU=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2</cp:revision>
  <dcterms:created xsi:type="dcterms:W3CDTF">2022-03-07T12:35:00Z</dcterms:created>
  <dcterms:modified xsi:type="dcterms:W3CDTF">2022-09-19T20:55:00Z</dcterms:modified>
</cp:coreProperties>
</file>