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CRIAÇÃO DE GRUPO NO 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criado um novo grupo no 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programa de conexão de </w:t>
            </w:r>
            <w:r w:rsidDel="00000000" w:rsidR="00000000" w:rsidRPr="00000000">
              <w:rPr>
                <w:rtl w:val="0"/>
              </w:rPr>
              <w:t xml:space="preserve">área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remota (MSTSC);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Digitar o IP do AD;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Informar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senha 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Abrir a </w:t>
            </w:r>
            <w:r w:rsidDel="00000000" w:rsidR="00000000" w:rsidRPr="00000000">
              <w:rPr>
                <w:rtl w:val="0"/>
              </w:rPr>
              <w:t xml:space="preserve">porta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computadores;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</w:t>
            </w:r>
            <w:r w:rsidDel="00000000" w:rsidR="00000000" w:rsidRPr="00000000">
              <w:rPr>
                <w:rtl w:val="0"/>
              </w:rPr>
              <w:t xml:space="preserve">Clicar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</w:t>
            </w:r>
            <w:r w:rsidDel="00000000" w:rsidR="00000000" w:rsidRPr="00000000">
              <w:rPr>
                <w:rtl w:val="0"/>
              </w:rPr>
              <w:t xml:space="preserve">domínio;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Clicar em criar novo objeto;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Selecionar objeto grupo;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Adicionar um nome para o grupo;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Adicionar o </w:t>
            </w:r>
            <w:r w:rsidDel="00000000" w:rsidR="00000000" w:rsidRPr="00000000">
              <w:rPr>
                <w:rtl w:val="0"/>
              </w:rPr>
              <w:t xml:space="preserve">domínio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pertencente;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Fim.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CRIAÇÃO DE GRUPO NO AD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grupos no ad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5BPu9OJYc3C0MtmaGZQnEPKlOg==">AMUW2mVSVy81flFRDxgSSBWSSYdAKZA+wU4LZbYGuTSWWsfSqQe/513IlXEufUMNqyJAtffELvNvYWVKuThmXIbWLL7NEdGV50Fb3kG96+/f2jDFe4fAyPN+V0NJwcGbfjaA61gIpRmP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