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B347B" w14:textId="0435760D" w:rsidR="00F51D31" w:rsidRPr="007452AC" w:rsidRDefault="007452AC" w:rsidP="0088029C">
      <w:pPr>
        <w:spacing w:line="480" w:lineRule="auto"/>
        <w:rPr>
          <w:rFonts w:ascii="Times New Roman" w:hAnsi="Times New Roman" w:cs="Times New Roman"/>
          <w:lang w:val="en-US"/>
        </w:rPr>
      </w:pPr>
      <w:r w:rsidRPr="00A50AC2">
        <w:rPr>
          <w:rFonts w:ascii="Times New Roman" w:hAnsi="Times New Roman" w:cs="Times New Roman"/>
          <w:lang w:val="en-US"/>
        </w:rPr>
        <w:t xml:space="preserve">Table 2: Results from </w:t>
      </w:r>
      <w:proofErr w:type="spellStart"/>
      <w:r w:rsidRPr="00A50AC2">
        <w:rPr>
          <w:rFonts w:ascii="Times New Roman" w:hAnsi="Times New Roman" w:cs="Times New Roman"/>
          <w:lang w:val="en-US"/>
        </w:rPr>
        <w:t>adonis</w:t>
      </w:r>
      <w:proofErr w:type="spellEnd"/>
      <w:r w:rsidRPr="00A50AC2">
        <w:rPr>
          <w:rFonts w:ascii="Times New Roman" w:hAnsi="Times New Roman" w:cs="Times New Roman"/>
          <w:lang w:val="en-US"/>
        </w:rPr>
        <w:t xml:space="preserve"> relating environmental variables and different components of phylogenetic beta diversity.</w:t>
      </w:r>
    </w:p>
    <w:tbl>
      <w:tblPr>
        <w:tblStyle w:val="Tabelacomgrade"/>
        <w:tblW w:w="105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189"/>
        <w:gridCol w:w="1300"/>
        <w:gridCol w:w="1300"/>
        <w:gridCol w:w="1300"/>
        <w:gridCol w:w="1300"/>
        <w:gridCol w:w="1300"/>
        <w:gridCol w:w="1300"/>
      </w:tblGrid>
      <w:tr w:rsidR="00DE550C" w:rsidRPr="00502AF9" w14:paraId="133344E7" w14:textId="77777777" w:rsidTr="00502AF9">
        <w:trPr>
          <w:trHeight w:val="320"/>
        </w:trPr>
        <w:tc>
          <w:tcPr>
            <w:tcW w:w="1560" w:type="dxa"/>
            <w:noWrap/>
          </w:tcPr>
          <w:p w14:paraId="27119F77" w14:textId="77777777" w:rsidR="00DE550C" w:rsidRPr="00502AF9" w:rsidRDefault="00DE550C" w:rsidP="00760094">
            <w:pPr>
              <w:rPr>
                <w:rFonts w:ascii="Times" w:eastAsia="Times New Roman" w:hAnsi="Times" w:cs="Times New Roman"/>
                <w:sz w:val="22"/>
                <w:szCs w:val="22"/>
                <w:lang w:eastAsia="pt-BR"/>
              </w:rPr>
            </w:pPr>
          </w:p>
        </w:tc>
        <w:tc>
          <w:tcPr>
            <w:tcW w:w="3789" w:type="dxa"/>
            <w:gridSpan w:val="3"/>
            <w:tcBorders>
              <w:top w:val="single" w:sz="4" w:space="0" w:color="auto"/>
              <w:bottom w:val="nil"/>
            </w:tcBorders>
          </w:tcPr>
          <w:p w14:paraId="52E3B429" w14:textId="0E064669" w:rsidR="00DE550C" w:rsidRPr="00502AF9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502AF9">
              <w:rPr>
                <w:rFonts w:ascii="Times" w:eastAsia="Times New Roman" w:hAnsi="Times" w:cs="Calibri"/>
                <w:color w:val="000000"/>
                <w:sz w:val="22"/>
                <w:szCs w:val="22"/>
                <w:lang w:val="pt-BR" w:eastAsia="pt-BR"/>
              </w:rPr>
              <w:t>Total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bottom w:val="nil"/>
            </w:tcBorders>
            <w:noWrap/>
          </w:tcPr>
          <w:p w14:paraId="3F081CA0" w14:textId="2E8E8B04" w:rsidR="00DE550C" w:rsidRPr="00502AF9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502AF9">
              <w:rPr>
                <w:rFonts w:ascii="Times" w:eastAsia="Times New Roman" w:hAnsi="Times" w:cs="Calibri"/>
                <w:color w:val="000000"/>
                <w:sz w:val="22"/>
                <w:szCs w:val="22"/>
                <w:lang w:val="pt-BR" w:eastAsia="pt-BR"/>
              </w:rPr>
              <w:t>Turnover</w:t>
            </w:r>
            <w:proofErr w:type="spellEnd"/>
          </w:p>
        </w:tc>
        <w:tc>
          <w:tcPr>
            <w:tcW w:w="2600" w:type="dxa"/>
            <w:gridSpan w:val="2"/>
            <w:tcBorders>
              <w:top w:val="single" w:sz="4" w:space="0" w:color="auto"/>
              <w:bottom w:val="nil"/>
            </w:tcBorders>
            <w:noWrap/>
          </w:tcPr>
          <w:p w14:paraId="4C19C1F9" w14:textId="4803AA7A" w:rsidR="00DE550C" w:rsidRPr="00502AF9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502AF9">
              <w:rPr>
                <w:rFonts w:ascii="Times" w:eastAsia="Times New Roman" w:hAnsi="Times" w:cs="Calibri"/>
                <w:color w:val="000000"/>
                <w:sz w:val="22"/>
                <w:szCs w:val="22"/>
                <w:lang w:val="pt-BR" w:eastAsia="pt-BR"/>
              </w:rPr>
              <w:t>Nestedness</w:t>
            </w:r>
            <w:proofErr w:type="spellEnd"/>
          </w:p>
        </w:tc>
      </w:tr>
      <w:tr w:rsidR="00304396" w:rsidRPr="00502AF9" w14:paraId="21AD715C" w14:textId="77777777" w:rsidTr="00502AF9">
        <w:trPr>
          <w:trHeight w:val="320"/>
        </w:trPr>
        <w:tc>
          <w:tcPr>
            <w:tcW w:w="1560" w:type="dxa"/>
            <w:noWrap/>
            <w:hideMark/>
          </w:tcPr>
          <w:p w14:paraId="67370C45" w14:textId="77777777" w:rsidR="00304396" w:rsidRPr="00760094" w:rsidRDefault="00304396" w:rsidP="00760094">
            <w:pPr>
              <w:rPr>
                <w:rFonts w:ascii="Times" w:eastAsia="Times New Roman" w:hAnsi="Times" w:cs="Times New Roman"/>
                <w:sz w:val="22"/>
                <w:szCs w:val="22"/>
                <w:lang w:eastAsia="pt-BR"/>
              </w:rPr>
            </w:pPr>
          </w:p>
        </w:tc>
        <w:tc>
          <w:tcPr>
            <w:tcW w:w="1189" w:type="dxa"/>
            <w:tcBorders>
              <w:top w:val="nil"/>
              <w:bottom w:val="single" w:sz="4" w:space="0" w:color="auto"/>
            </w:tcBorders>
          </w:tcPr>
          <w:p w14:paraId="10B0D221" w14:textId="415158E5" w:rsidR="00304396" w:rsidRPr="00502AF9" w:rsidRDefault="00DE550C" w:rsidP="004545A5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502AF9">
              <w:rPr>
                <w:rFonts w:ascii="Times" w:eastAsia="Times New Roman" w:hAnsi="Times" w:cs="Calibri"/>
                <w:color w:val="000000"/>
                <w:sz w:val="22"/>
                <w:szCs w:val="22"/>
                <w:lang w:val="pt-BR" w:eastAsia="pt-BR"/>
              </w:rPr>
              <w:t>Df</w:t>
            </w:r>
            <w:proofErr w:type="spellEnd"/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5DE9F7D" w14:textId="78E8A938" w:rsidR="00304396" w:rsidRPr="00760094" w:rsidRDefault="00304396" w:rsidP="004545A5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R</w:t>
            </w: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vertAlign w:val="superscript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089951E2" w14:textId="579AF380" w:rsidR="00304396" w:rsidRPr="00760094" w:rsidRDefault="00304396" w:rsidP="004545A5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val="pt-BR" w:eastAsia="pt-BR"/>
              </w:rPr>
            </w:pPr>
            <w:r w:rsidRPr="00502AF9">
              <w:rPr>
                <w:rFonts w:ascii="Times" w:eastAsia="Times New Roman" w:hAnsi="Times" w:cs="Calibri"/>
                <w:color w:val="000000"/>
                <w:sz w:val="22"/>
                <w:szCs w:val="22"/>
                <w:lang w:val="pt-BR" w:eastAsia="pt-BR"/>
              </w:rPr>
              <w:t>p-</w:t>
            </w:r>
            <w:proofErr w:type="spellStart"/>
            <w:r w:rsidRPr="00502AF9">
              <w:rPr>
                <w:rFonts w:ascii="Times" w:eastAsia="Times New Roman" w:hAnsi="Times" w:cs="Calibri"/>
                <w:color w:val="000000"/>
                <w:sz w:val="22"/>
                <w:szCs w:val="22"/>
                <w:lang w:val="pt-BR" w:eastAsia="pt-BR"/>
              </w:rPr>
              <w:t>value</w:t>
            </w:r>
            <w:proofErr w:type="spellEnd"/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7CE70BE9" w14:textId="77777777" w:rsidR="00304396" w:rsidRPr="00760094" w:rsidRDefault="00304396" w:rsidP="004545A5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R</w:t>
            </w: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vertAlign w:val="superscript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6C0EE6B" w14:textId="1268AF1B" w:rsidR="00304396" w:rsidRPr="00760094" w:rsidRDefault="00304396" w:rsidP="004545A5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val="pt-BR" w:eastAsia="pt-BR"/>
              </w:rPr>
            </w:pPr>
            <w:r w:rsidRPr="00502AF9">
              <w:rPr>
                <w:rFonts w:ascii="Times" w:eastAsia="Times New Roman" w:hAnsi="Times" w:cs="Calibri"/>
                <w:color w:val="000000"/>
                <w:sz w:val="22"/>
                <w:szCs w:val="22"/>
                <w:lang w:val="pt-BR" w:eastAsia="pt-BR"/>
              </w:rPr>
              <w:t>p-</w:t>
            </w:r>
            <w:proofErr w:type="spellStart"/>
            <w:r w:rsidRPr="00502AF9">
              <w:rPr>
                <w:rFonts w:ascii="Times" w:eastAsia="Times New Roman" w:hAnsi="Times" w:cs="Calibri"/>
                <w:color w:val="000000"/>
                <w:sz w:val="22"/>
                <w:szCs w:val="22"/>
                <w:lang w:val="pt-BR" w:eastAsia="pt-BR"/>
              </w:rPr>
              <w:t>value</w:t>
            </w:r>
            <w:proofErr w:type="spellEnd"/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7287539D" w14:textId="77777777" w:rsidR="00304396" w:rsidRPr="00760094" w:rsidRDefault="00304396" w:rsidP="004545A5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R</w:t>
            </w: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vertAlign w:val="superscript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C9F9895" w14:textId="44C2E33C" w:rsidR="00304396" w:rsidRPr="00760094" w:rsidRDefault="00304396" w:rsidP="004545A5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val="pt-BR" w:eastAsia="pt-BR"/>
              </w:rPr>
            </w:pPr>
            <w:r w:rsidRPr="00502AF9">
              <w:rPr>
                <w:rFonts w:ascii="Times" w:eastAsia="Times New Roman" w:hAnsi="Times" w:cs="Calibri"/>
                <w:color w:val="000000"/>
                <w:sz w:val="22"/>
                <w:szCs w:val="22"/>
                <w:lang w:val="pt-BR" w:eastAsia="pt-BR"/>
              </w:rPr>
              <w:t>p-</w:t>
            </w:r>
            <w:proofErr w:type="spellStart"/>
            <w:r w:rsidRPr="00502AF9">
              <w:rPr>
                <w:rFonts w:ascii="Times" w:eastAsia="Times New Roman" w:hAnsi="Times" w:cs="Calibri"/>
                <w:color w:val="000000"/>
                <w:sz w:val="22"/>
                <w:szCs w:val="22"/>
                <w:lang w:val="pt-BR" w:eastAsia="pt-BR"/>
              </w:rPr>
              <w:t>value</w:t>
            </w:r>
            <w:proofErr w:type="spellEnd"/>
          </w:p>
        </w:tc>
      </w:tr>
      <w:tr w:rsidR="00DE550C" w:rsidRPr="00502AF9" w14:paraId="5C8196A9" w14:textId="77777777" w:rsidTr="00502AF9">
        <w:trPr>
          <w:trHeight w:val="320"/>
        </w:trPr>
        <w:tc>
          <w:tcPr>
            <w:tcW w:w="1560" w:type="dxa"/>
            <w:noWrap/>
            <w:hideMark/>
          </w:tcPr>
          <w:p w14:paraId="15E2991C" w14:textId="71E9C6A2" w:rsidR="00DE550C" w:rsidRPr="00760094" w:rsidRDefault="00DE550C" w:rsidP="00DE550C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502AF9">
              <w:rPr>
                <w:rFonts w:ascii="Times" w:eastAsia="Times New Roman" w:hAnsi="Times" w:cs="Calibri"/>
                <w:color w:val="000000"/>
                <w:sz w:val="22"/>
                <w:szCs w:val="22"/>
                <w:lang w:val="pt-BR" w:eastAsia="pt-BR"/>
              </w:rPr>
              <w:t>Turbidity</w:t>
            </w:r>
            <w:proofErr w:type="spellEnd"/>
          </w:p>
        </w:tc>
        <w:tc>
          <w:tcPr>
            <w:tcW w:w="1189" w:type="dxa"/>
            <w:tcBorders>
              <w:top w:val="single" w:sz="4" w:space="0" w:color="auto"/>
            </w:tcBorders>
          </w:tcPr>
          <w:p w14:paraId="31D6A9D9" w14:textId="40F8DD50" w:rsidR="00DE550C" w:rsidRPr="00502AF9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311893FA" w14:textId="663F9F7F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0.04122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16F19844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0.265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4D6B3641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0.07972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250D3561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0.061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06C594F2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-0.00169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64EFBF0F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0.869</w:t>
            </w:r>
          </w:p>
        </w:tc>
      </w:tr>
      <w:tr w:rsidR="00DE550C" w:rsidRPr="00502AF9" w14:paraId="3E7B0499" w14:textId="77777777" w:rsidTr="00502AF9">
        <w:trPr>
          <w:trHeight w:val="320"/>
        </w:trPr>
        <w:tc>
          <w:tcPr>
            <w:tcW w:w="1560" w:type="dxa"/>
            <w:noWrap/>
            <w:hideMark/>
          </w:tcPr>
          <w:p w14:paraId="727DC707" w14:textId="77777777" w:rsidR="00DE550C" w:rsidRPr="00760094" w:rsidRDefault="00DE550C" w:rsidP="00DE550C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pH</w:t>
            </w:r>
          </w:p>
        </w:tc>
        <w:tc>
          <w:tcPr>
            <w:tcW w:w="1189" w:type="dxa"/>
          </w:tcPr>
          <w:p w14:paraId="680843C8" w14:textId="264F120B" w:rsidR="00DE550C" w:rsidRPr="00502AF9" w:rsidRDefault="00DE550C" w:rsidP="00DE550C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E495E7D" w14:textId="08B021AB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pt-BR"/>
              </w:rPr>
              <w:t>0.11142</w:t>
            </w:r>
          </w:p>
        </w:tc>
        <w:tc>
          <w:tcPr>
            <w:tcW w:w="1300" w:type="dxa"/>
            <w:noWrap/>
            <w:hideMark/>
          </w:tcPr>
          <w:p w14:paraId="3FBAC07F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pt-BR"/>
              </w:rPr>
              <w:t>0.004</w:t>
            </w:r>
          </w:p>
        </w:tc>
        <w:tc>
          <w:tcPr>
            <w:tcW w:w="1300" w:type="dxa"/>
            <w:noWrap/>
            <w:hideMark/>
          </w:tcPr>
          <w:p w14:paraId="7A778EDE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pt-BR"/>
              </w:rPr>
              <w:t>0.10489</w:t>
            </w:r>
          </w:p>
        </w:tc>
        <w:tc>
          <w:tcPr>
            <w:tcW w:w="1300" w:type="dxa"/>
            <w:noWrap/>
            <w:hideMark/>
          </w:tcPr>
          <w:p w14:paraId="57B0C678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pt-BR"/>
              </w:rPr>
              <w:t>0.03</w:t>
            </w:r>
          </w:p>
        </w:tc>
        <w:tc>
          <w:tcPr>
            <w:tcW w:w="1300" w:type="dxa"/>
            <w:noWrap/>
            <w:hideMark/>
          </w:tcPr>
          <w:p w14:paraId="33BAD21F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pt-BR"/>
              </w:rPr>
              <w:t>0.16215</w:t>
            </w:r>
          </w:p>
        </w:tc>
        <w:tc>
          <w:tcPr>
            <w:tcW w:w="1300" w:type="dxa"/>
            <w:noWrap/>
            <w:hideMark/>
          </w:tcPr>
          <w:p w14:paraId="211BB1A7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pt-BR"/>
              </w:rPr>
              <w:t>0.04</w:t>
            </w:r>
          </w:p>
        </w:tc>
      </w:tr>
      <w:tr w:rsidR="00DE550C" w:rsidRPr="00502AF9" w14:paraId="41F7F591" w14:textId="77777777" w:rsidTr="00502AF9">
        <w:trPr>
          <w:trHeight w:val="320"/>
        </w:trPr>
        <w:tc>
          <w:tcPr>
            <w:tcW w:w="1560" w:type="dxa"/>
            <w:noWrap/>
            <w:hideMark/>
          </w:tcPr>
          <w:p w14:paraId="106C2C83" w14:textId="2DDA10D0" w:rsidR="00DE550C" w:rsidRPr="00760094" w:rsidRDefault="00DE550C" w:rsidP="00DE550C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val="pt-BR"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Condu</w:t>
            </w:r>
            <w:proofErr w:type="spellStart"/>
            <w:r w:rsidRPr="00502AF9">
              <w:rPr>
                <w:rFonts w:ascii="Times" w:eastAsia="Times New Roman" w:hAnsi="Times" w:cs="Calibri"/>
                <w:color w:val="000000"/>
                <w:sz w:val="22"/>
                <w:szCs w:val="22"/>
                <w:lang w:val="pt-BR" w:eastAsia="pt-BR"/>
              </w:rPr>
              <w:t>ctivity</w:t>
            </w:r>
            <w:proofErr w:type="spellEnd"/>
          </w:p>
        </w:tc>
        <w:tc>
          <w:tcPr>
            <w:tcW w:w="1189" w:type="dxa"/>
          </w:tcPr>
          <w:p w14:paraId="31BBCE83" w14:textId="4273EA84" w:rsidR="00DE550C" w:rsidRPr="00502AF9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20F469A5" w14:textId="436FC3EA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0.06094</w:t>
            </w:r>
          </w:p>
        </w:tc>
        <w:tc>
          <w:tcPr>
            <w:tcW w:w="1300" w:type="dxa"/>
            <w:noWrap/>
            <w:hideMark/>
          </w:tcPr>
          <w:p w14:paraId="5B85A06D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0.092</w:t>
            </w:r>
          </w:p>
        </w:tc>
        <w:tc>
          <w:tcPr>
            <w:tcW w:w="1300" w:type="dxa"/>
            <w:noWrap/>
            <w:hideMark/>
          </w:tcPr>
          <w:p w14:paraId="30686C5C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0.08256</w:t>
            </w:r>
          </w:p>
        </w:tc>
        <w:tc>
          <w:tcPr>
            <w:tcW w:w="1300" w:type="dxa"/>
            <w:noWrap/>
            <w:hideMark/>
          </w:tcPr>
          <w:p w14:paraId="3111DB71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0.053</w:t>
            </w:r>
          </w:p>
        </w:tc>
        <w:tc>
          <w:tcPr>
            <w:tcW w:w="1300" w:type="dxa"/>
            <w:noWrap/>
            <w:hideMark/>
          </w:tcPr>
          <w:p w14:paraId="151C459C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0.02187</w:t>
            </w:r>
          </w:p>
        </w:tc>
        <w:tc>
          <w:tcPr>
            <w:tcW w:w="1300" w:type="dxa"/>
            <w:noWrap/>
            <w:hideMark/>
          </w:tcPr>
          <w:p w14:paraId="78A7370D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0.436</w:t>
            </w:r>
          </w:p>
        </w:tc>
      </w:tr>
      <w:tr w:rsidR="00DE550C" w:rsidRPr="00502AF9" w14:paraId="062F9AC8" w14:textId="77777777" w:rsidTr="00502AF9">
        <w:trPr>
          <w:trHeight w:val="320"/>
        </w:trPr>
        <w:tc>
          <w:tcPr>
            <w:tcW w:w="1560" w:type="dxa"/>
            <w:noWrap/>
            <w:hideMark/>
          </w:tcPr>
          <w:p w14:paraId="6094A1A7" w14:textId="3085A76E" w:rsidR="00DE550C" w:rsidRPr="00760094" w:rsidRDefault="00DE550C" w:rsidP="00DE550C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502AF9">
              <w:rPr>
                <w:rFonts w:ascii="Times" w:eastAsia="Times New Roman" w:hAnsi="Times" w:cs="Calibri"/>
                <w:color w:val="000000"/>
                <w:sz w:val="22"/>
                <w:szCs w:val="22"/>
                <w:lang w:val="pt-BR" w:eastAsia="pt-BR"/>
              </w:rPr>
              <w:t>Dissolved</w:t>
            </w:r>
            <w:proofErr w:type="spellEnd"/>
            <w:r w:rsidRPr="00502AF9">
              <w:rPr>
                <w:rFonts w:ascii="Times" w:eastAsia="Times New Roman" w:hAnsi="Times" w:cs="Calibri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O</w:t>
            </w: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vertAlign w:val="subscript"/>
                <w:lang w:eastAsia="pt-BR"/>
              </w:rPr>
              <w:t>2</w:t>
            </w:r>
          </w:p>
        </w:tc>
        <w:tc>
          <w:tcPr>
            <w:tcW w:w="1189" w:type="dxa"/>
          </w:tcPr>
          <w:p w14:paraId="256A0D38" w14:textId="73F89E78" w:rsidR="00DE550C" w:rsidRPr="00502AF9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410A65AD" w14:textId="1D857F1C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0.03452</w:t>
            </w:r>
          </w:p>
        </w:tc>
        <w:tc>
          <w:tcPr>
            <w:tcW w:w="1300" w:type="dxa"/>
            <w:noWrap/>
            <w:hideMark/>
          </w:tcPr>
          <w:p w14:paraId="46EB67CD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0.395</w:t>
            </w:r>
          </w:p>
        </w:tc>
        <w:tc>
          <w:tcPr>
            <w:tcW w:w="1300" w:type="dxa"/>
            <w:noWrap/>
            <w:hideMark/>
          </w:tcPr>
          <w:p w14:paraId="4FFA0807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0.05591</w:t>
            </w:r>
          </w:p>
        </w:tc>
        <w:tc>
          <w:tcPr>
            <w:tcW w:w="1300" w:type="dxa"/>
            <w:noWrap/>
            <w:hideMark/>
          </w:tcPr>
          <w:p w14:paraId="4612C53E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0.148</w:t>
            </w:r>
          </w:p>
        </w:tc>
        <w:tc>
          <w:tcPr>
            <w:tcW w:w="1300" w:type="dxa"/>
            <w:noWrap/>
            <w:hideMark/>
          </w:tcPr>
          <w:p w14:paraId="5925A70D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-0.01541</w:t>
            </w:r>
          </w:p>
        </w:tc>
        <w:tc>
          <w:tcPr>
            <w:tcW w:w="1300" w:type="dxa"/>
            <w:noWrap/>
            <w:hideMark/>
          </w:tcPr>
          <w:p w14:paraId="14867B29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0.973</w:t>
            </w:r>
          </w:p>
        </w:tc>
      </w:tr>
      <w:tr w:rsidR="00DE550C" w:rsidRPr="00502AF9" w14:paraId="29C32D4A" w14:textId="77777777" w:rsidTr="00502AF9">
        <w:trPr>
          <w:trHeight w:val="320"/>
        </w:trPr>
        <w:tc>
          <w:tcPr>
            <w:tcW w:w="1560" w:type="dxa"/>
            <w:noWrap/>
            <w:hideMark/>
          </w:tcPr>
          <w:p w14:paraId="6B5197B0" w14:textId="77777777" w:rsidR="00DE550C" w:rsidRPr="00760094" w:rsidRDefault="00DE550C" w:rsidP="00DE550C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Altitude</w:t>
            </w:r>
          </w:p>
        </w:tc>
        <w:tc>
          <w:tcPr>
            <w:tcW w:w="1189" w:type="dxa"/>
          </w:tcPr>
          <w:p w14:paraId="6179398B" w14:textId="23E45D9A" w:rsidR="00DE550C" w:rsidRPr="00502AF9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34351B25" w14:textId="1A02335D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0.0672</w:t>
            </w:r>
          </w:p>
        </w:tc>
        <w:tc>
          <w:tcPr>
            <w:tcW w:w="1300" w:type="dxa"/>
            <w:noWrap/>
            <w:hideMark/>
          </w:tcPr>
          <w:p w14:paraId="745F3CF8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0.074</w:t>
            </w:r>
          </w:p>
        </w:tc>
        <w:tc>
          <w:tcPr>
            <w:tcW w:w="1300" w:type="dxa"/>
            <w:noWrap/>
            <w:hideMark/>
          </w:tcPr>
          <w:p w14:paraId="04B2F0D5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0.04794</w:t>
            </w:r>
          </w:p>
        </w:tc>
        <w:tc>
          <w:tcPr>
            <w:tcW w:w="1300" w:type="dxa"/>
            <w:noWrap/>
            <w:hideMark/>
          </w:tcPr>
          <w:p w14:paraId="5FCDBCDF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0.202</w:t>
            </w:r>
          </w:p>
        </w:tc>
        <w:tc>
          <w:tcPr>
            <w:tcW w:w="1300" w:type="dxa"/>
            <w:noWrap/>
            <w:hideMark/>
          </w:tcPr>
          <w:p w14:paraId="72D39844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0.11249</w:t>
            </w:r>
          </w:p>
        </w:tc>
        <w:tc>
          <w:tcPr>
            <w:tcW w:w="1300" w:type="dxa"/>
            <w:noWrap/>
            <w:hideMark/>
          </w:tcPr>
          <w:p w14:paraId="3A856011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0.08</w:t>
            </w:r>
          </w:p>
        </w:tc>
      </w:tr>
      <w:tr w:rsidR="00DE550C" w:rsidRPr="00502AF9" w14:paraId="6DD2A264" w14:textId="77777777" w:rsidTr="00502AF9">
        <w:trPr>
          <w:trHeight w:val="320"/>
        </w:trPr>
        <w:tc>
          <w:tcPr>
            <w:tcW w:w="1560" w:type="dxa"/>
            <w:noWrap/>
            <w:hideMark/>
          </w:tcPr>
          <w:p w14:paraId="3FAD43CE" w14:textId="77C996A6" w:rsidR="00DE550C" w:rsidRPr="00760094" w:rsidRDefault="00DE550C" w:rsidP="00DE550C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val="pt-BR"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Temp</w:t>
            </w:r>
            <w:proofErr w:type="spellStart"/>
            <w:r w:rsidRPr="00502AF9">
              <w:rPr>
                <w:rFonts w:ascii="Times" w:eastAsia="Times New Roman" w:hAnsi="Times" w:cs="Calibri"/>
                <w:color w:val="000000"/>
                <w:sz w:val="22"/>
                <w:szCs w:val="22"/>
                <w:lang w:val="pt-BR" w:eastAsia="pt-BR"/>
              </w:rPr>
              <w:t>erature</w:t>
            </w:r>
            <w:proofErr w:type="spellEnd"/>
          </w:p>
        </w:tc>
        <w:tc>
          <w:tcPr>
            <w:tcW w:w="1189" w:type="dxa"/>
          </w:tcPr>
          <w:p w14:paraId="6E4C7AAA" w14:textId="0AE7A81A" w:rsidR="00DE550C" w:rsidRPr="00502AF9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50EFA18" w14:textId="00985048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0.03723</w:t>
            </w:r>
          </w:p>
        </w:tc>
        <w:tc>
          <w:tcPr>
            <w:tcW w:w="1300" w:type="dxa"/>
            <w:noWrap/>
            <w:hideMark/>
          </w:tcPr>
          <w:p w14:paraId="5A9D56C4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0.334</w:t>
            </w:r>
          </w:p>
        </w:tc>
        <w:tc>
          <w:tcPr>
            <w:tcW w:w="1300" w:type="dxa"/>
            <w:noWrap/>
            <w:hideMark/>
          </w:tcPr>
          <w:p w14:paraId="61167458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0.05076</w:t>
            </w:r>
          </w:p>
        </w:tc>
        <w:tc>
          <w:tcPr>
            <w:tcW w:w="1300" w:type="dxa"/>
            <w:noWrap/>
            <w:hideMark/>
          </w:tcPr>
          <w:p w14:paraId="357A3753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0.202</w:t>
            </w:r>
          </w:p>
        </w:tc>
        <w:tc>
          <w:tcPr>
            <w:tcW w:w="1300" w:type="dxa"/>
            <w:noWrap/>
            <w:hideMark/>
          </w:tcPr>
          <w:p w14:paraId="2CA93F73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0.01435</w:t>
            </w:r>
          </w:p>
        </w:tc>
        <w:tc>
          <w:tcPr>
            <w:tcW w:w="1300" w:type="dxa"/>
            <w:noWrap/>
            <w:hideMark/>
          </w:tcPr>
          <w:p w14:paraId="73F3DF83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0.528</w:t>
            </w:r>
          </w:p>
        </w:tc>
      </w:tr>
      <w:tr w:rsidR="00DE550C" w:rsidRPr="00502AF9" w14:paraId="54AA63A3" w14:textId="77777777" w:rsidTr="00502AF9">
        <w:trPr>
          <w:trHeight w:val="320"/>
        </w:trPr>
        <w:tc>
          <w:tcPr>
            <w:tcW w:w="1560" w:type="dxa"/>
            <w:noWrap/>
            <w:hideMark/>
          </w:tcPr>
          <w:p w14:paraId="44ACD5A2" w14:textId="292EAD36" w:rsidR="00DE550C" w:rsidRPr="00760094" w:rsidRDefault="00DE550C" w:rsidP="00DE550C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502AF9">
              <w:rPr>
                <w:rFonts w:ascii="Times" w:eastAsia="Times New Roman" w:hAnsi="Times" w:cs="Calibri"/>
                <w:color w:val="000000"/>
                <w:sz w:val="22"/>
                <w:szCs w:val="22"/>
                <w:lang w:val="pt-BR" w:eastAsia="pt-BR"/>
              </w:rPr>
              <w:t>Depth</w:t>
            </w:r>
            <w:proofErr w:type="spellEnd"/>
          </w:p>
        </w:tc>
        <w:tc>
          <w:tcPr>
            <w:tcW w:w="1189" w:type="dxa"/>
          </w:tcPr>
          <w:p w14:paraId="256BAB14" w14:textId="7428A809" w:rsidR="00DE550C" w:rsidRPr="00502AF9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358C72B5" w14:textId="0FBECA83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0.04771</w:t>
            </w:r>
          </w:p>
        </w:tc>
        <w:tc>
          <w:tcPr>
            <w:tcW w:w="1300" w:type="dxa"/>
            <w:noWrap/>
            <w:hideMark/>
          </w:tcPr>
          <w:p w14:paraId="68194ED6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0.182</w:t>
            </w:r>
          </w:p>
        </w:tc>
        <w:tc>
          <w:tcPr>
            <w:tcW w:w="1300" w:type="dxa"/>
            <w:noWrap/>
            <w:hideMark/>
          </w:tcPr>
          <w:p w14:paraId="2DF253B7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0.07644</w:t>
            </w:r>
          </w:p>
        </w:tc>
        <w:tc>
          <w:tcPr>
            <w:tcW w:w="1300" w:type="dxa"/>
            <w:noWrap/>
            <w:hideMark/>
          </w:tcPr>
          <w:p w14:paraId="44826381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0.073</w:t>
            </w:r>
          </w:p>
        </w:tc>
        <w:tc>
          <w:tcPr>
            <w:tcW w:w="1300" w:type="dxa"/>
            <w:noWrap/>
            <w:hideMark/>
          </w:tcPr>
          <w:p w14:paraId="59302567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-0.01281</w:t>
            </w:r>
          </w:p>
        </w:tc>
        <w:tc>
          <w:tcPr>
            <w:tcW w:w="1300" w:type="dxa"/>
            <w:noWrap/>
            <w:hideMark/>
          </w:tcPr>
          <w:p w14:paraId="2717BC95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0.963</w:t>
            </w:r>
          </w:p>
        </w:tc>
      </w:tr>
      <w:tr w:rsidR="00DE550C" w:rsidRPr="00502AF9" w14:paraId="1A8B89D8" w14:textId="77777777" w:rsidTr="00502AF9">
        <w:trPr>
          <w:trHeight w:val="320"/>
        </w:trPr>
        <w:tc>
          <w:tcPr>
            <w:tcW w:w="1560" w:type="dxa"/>
            <w:noWrap/>
            <w:hideMark/>
          </w:tcPr>
          <w:p w14:paraId="27BD574E" w14:textId="67B0EEA7" w:rsidR="00DE550C" w:rsidRPr="00760094" w:rsidRDefault="00DE550C" w:rsidP="00DE550C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502AF9">
              <w:rPr>
                <w:rFonts w:ascii="Times" w:eastAsia="Times New Roman" w:hAnsi="Times" w:cs="Calibri"/>
                <w:color w:val="000000"/>
                <w:sz w:val="22"/>
                <w:szCs w:val="22"/>
                <w:lang w:val="pt-BR" w:eastAsia="pt-BR"/>
              </w:rPr>
              <w:t>Water</w:t>
            </w:r>
            <w:proofErr w:type="spellEnd"/>
            <w:r w:rsidRPr="00502AF9">
              <w:rPr>
                <w:rFonts w:ascii="Times" w:eastAsia="Times New Roman" w:hAnsi="Times" w:cs="Calibri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proofErr w:type="spellStart"/>
            <w:r w:rsidRPr="00502AF9">
              <w:rPr>
                <w:rFonts w:ascii="Times" w:eastAsia="Times New Roman" w:hAnsi="Times" w:cs="Calibri"/>
                <w:color w:val="000000"/>
                <w:sz w:val="22"/>
                <w:szCs w:val="22"/>
                <w:lang w:val="pt-BR" w:eastAsia="pt-BR"/>
              </w:rPr>
              <w:t>velocity</w:t>
            </w:r>
            <w:proofErr w:type="spellEnd"/>
          </w:p>
        </w:tc>
        <w:tc>
          <w:tcPr>
            <w:tcW w:w="1189" w:type="dxa"/>
          </w:tcPr>
          <w:p w14:paraId="6205FF89" w14:textId="56C3631F" w:rsidR="00DE550C" w:rsidRPr="00502AF9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25CB252D" w14:textId="579DF67D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0.06314</w:t>
            </w:r>
          </w:p>
        </w:tc>
        <w:tc>
          <w:tcPr>
            <w:tcW w:w="1300" w:type="dxa"/>
            <w:noWrap/>
            <w:hideMark/>
          </w:tcPr>
          <w:p w14:paraId="7D5E0104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0.087</w:t>
            </w:r>
          </w:p>
        </w:tc>
        <w:tc>
          <w:tcPr>
            <w:tcW w:w="1300" w:type="dxa"/>
            <w:noWrap/>
            <w:hideMark/>
          </w:tcPr>
          <w:p w14:paraId="1A59F635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pt-BR"/>
              </w:rPr>
              <w:t>0.10219</w:t>
            </w:r>
          </w:p>
        </w:tc>
        <w:tc>
          <w:tcPr>
            <w:tcW w:w="1300" w:type="dxa"/>
            <w:noWrap/>
            <w:hideMark/>
          </w:tcPr>
          <w:p w14:paraId="08471D8F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pt-BR"/>
              </w:rPr>
              <w:t>0.03</w:t>
            </w:r>
          </w:p>
        </w:tc>
        <w:tc>
          <w:tcPr>
            <w:tcW w:w="1300" w:type="dxa"/>
            <w:noWrap/>
            <w:hideMark/>
          </w:tcPr>
          <w:p w14:paraId="2B45A34F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0.00637</w:t>
            </w:r>
          </w:p>
        </w:tc>
        <w:tc>
          <w:tcPr>
            <w:tcW w:w="1300" w:type="dxa"/>
            <w:noWrap/>
            <w:hideMark/>
          </w:tcPr>
          <w:p w14:paraId="2996D58F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0.692</w:t>
            </w:r>
          </w:p>
        </w:tc>
      </w:tr>
      <w:tr w:rsidR="00DE550C" w:rsidRPr="00502AF9" w14:paraId="4CA5A0F6" w14:textId="77777777" w:rsidTr="00502AF9">
        <w:trPr>
          <w:trHeight w:val="320"/>
        </w:trPr>
        <w:tc>
          <w:tcPr>
            <w:tcW w:w="1560" w:type="dxa"/>
            <w:noWrap/>
            <w:hideMark/>
          </w:tcPr>
          <w:p w14:paraId="7633F477" w14:textId="0611CC75" w:rsidR="00DE550C" w:rsidRPr="00760094" w:rsidRDefault="00DE550C" w:rsidP="00DE550C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502AF9">
              <w:rPr>
                <w:rFonts w:ascii="Times" w:eastAsia="Times New Roman" w:hAnsi="Times" w:cs="Calibri"/>
                <w:color w:val="000000"/>
                <w:sz w:val="22"/>
                <w:szCs w:val="22"/>
                <w:lang w:val="pt-BR" w:eastAsia="pt-BR"/>
              </w:rPr>
              <w:t>Basin</w:t>
            </w:r>
            <w:proofErr w:type="spellEnd"/>
          </w:p>
        </w:tc>
        <w:tc>
          <w:tcPr>
            <w:tcW w:w="1189" w:type="dxa"/>
          </w:tcPr>
          <w:p w14:paraId="53189E76" w14:textId="20BE6DDC" w:rsidR="00DE550C" w:rsidRPr="00502AF9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423660A2" w14:textId="00F85D1C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0.051</w:t>
            </w:r>
          </w:p>
        </w:tc>
        <w:tc>
          <w:tcPr>
            <w:tcW w:w="1300" w:type="dxa"/>
            <w:noWrap/>
            <w:hideMark/>
          </w:tcPr>
          <w:p w14:paraId="3B25F3CE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0.15</w:t>
            </w:r>
          </w:p>
        </w:tc>
        <w:tc>
          <w:tcPr>
            <w:tcW w:w="1300" w:type="dxa"/>
            <w:noWrap/>
            <w:hideMark/>
          </w:tcPr>
          <w:p w14:paraId="3A06EE38" w14:textId="77777777" w:rsidR="00DE550C" w:rsidRPr="00737121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37121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0.08362</w:t>
            </w:r>
          </w:p>
        </w:tc>
        <w:tc>
          <w:tcPr>
            <w:tcW w:w="1300" w:type="dxa"/>
            <w:noWrap/>
            <w:hideMark/>
          </w:tcPr>
          <w:p w14:paraId="36ED9FA7" w14:textId="77777777" w:rsidR="00DE550C" w:rsidRPr="00737121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37121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0.05</w:t>
            </w:r>
          </w:p>
        </w:tc>
        <w:tc>
          <w:tcPr>
            <w:tcW w:w="1300" w:type="dxa"/>
            <w:noWrap/>
            <w:hideMark/>
          </w:tcPr>
          <w:p w14:paraId="5512A42E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-0.00242</w:t>
            </w:r>
          </w:p>
        </w:tc>
        <w:tc>
          <w:tcPr>
            <w:tcW w:w="1300" w:type="dxa"/>
            <w:noWrap/>
            <w:hideMark/>
          </w:tcPr>
          <w:p w14:paraId="473162BC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0.867</w:t>
            </w:r>
          </w:p>
        </w:tc>
      </w:tr>
      <w:tr w:rsidR="00DE550C" w:rsidRPr="00502AF9" w14:paraId="4B59EC82" w14:textId="77777777" w:rsidTr="00502AF9">
        <w:trPr>
          <w:trHeight w:val="320"/>
        </w:trPr>
        <w:tc>
          <w:tcPr>
            <w:tcW w:w="1560" w:type="dxa"/>
            <w:noWrap/>
            <w:hideMark/>
          </w:tcPr>
          <w:p w14:paraId="091CCEF8" w14:textId="77777777" w:rsidR="00DE550C" w:rsidRPr="00760094" w:rsidRDefault="00DE550C" w:rsidP="00DE550C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Residual</w:t>
            </w:r>
          </w:p>
        </w:tc>
        <w:tc>
          <w:tcPr>
            <w:tcW w:w="1189" w:type="dxa"/>
          </w:tcPr>
          <w:p w14:paraId="6DE4FF87" w14:textId="44896358" w:rsidR="00DE550C" w:rsidRPr="00502AF9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313CAC27" w14:textId="32407569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0.32175</w:t>
            </w:r>
          </w:p>
        </w:tc>
        <w:tc>
          <w:tcPr>
            <w:tcW w:w="1300" w:type="dxa"/>
            <w:noWrap/>
            <w:hideMark/>
          </w:tcPr>
          <w:p w14:paraId="7FA52683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300" w:type="dxa"/>
            <w:noWrap/>
            <w:hideMark/>
          </w:tcPr>
          <w:p w14:paraId="7DC36154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0.28027</w:t>
            </w:r>
          </w:p>
        </w:tc>
        <w:tc>
          <w:tcPr>
            <w:tcW w:w="1300" w:type="dxa"/>
            <w:noWrap/>
            <w:hideMark/>
          </w:tcPr>
          <w:p w14:paraId="4B79C987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300" w:type="dxa"/>
            <w:noWrap/>
            <w:hideMark/>
          </w:tcPr>
          <w:p w14:paraId="1A351D2E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  <w:r w:rsidRPr="00760094"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  <w:t>0.26715</w:t>
            </w:r>
          </w:p>
        </w:tc>
        <w:tc>
          <w:tcPr>
            <w:tcW w:w="1300" w:type="dxa"/>
            <w:noWrap/>
            <w:hideMark/>
          </w:tcPr>
          <w:p w14:paraId="02AD3F16" w14:textId="77777777" w:rsidR="00DE550C" w:rsidRPr="00760094" w:rsidRDefault="00DE550C" w:rsidP="00DE550C">
            <w:pPr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3808AFE9" w14:textId="71915AC3" w:rsidR="00480077" w:rsidRDefault="00480077"/>
    <w:sectPr w:rsidR="00480077" w:rsidSect="00C16126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26"/>
    <w:rsid w:val="000846E1"/>
    <w:rsid w:val="000C0F12"/>
    <w:rsid w:val="000E44F8"/>
    <w:rsid w:val="001301AC"/>
    <w:rsid w:val="001368F6"/>
    <w:rsid w:val="00145B3C"/>
    <w:rsid w:val="00180F9B"/>
    <w:rsid w:val="001A7263"/>
    <w:rsid w:val="00202D08"/>
    <w:rsid w:val="00285075"/>
    <w:rsid w:val="00304396"/>
    <w:rsid w:val="00337D08"/>
    <w:rsid w:val="0036448B"/>
    <w:rsid w:val="0039374C"/>
    <w:rsid w:val="00415A8D"/>
    <w:rsid w:val="004430CA"/>
    <w:rsid w:val="004545A5"/>
    <w:rsid w:val="00461130"/>
    <w:rsid w:val="00480077"/>
    <w:rsid w:val="00495FDF"/>
    <w:rsid w:val="00497C16"/>
    <w:rsid w:val="00502AF9"/>
    <w:rsid w:val="00545EB2"/>
    <w:rsid w:val="005D3177"/>
    <w:rsid w:val="005D7A70"/>
    <w:rsid w:val="00667B04"/>
    <w:rsid w:val="00737121"/>
    <w:rsid w:val="007452AC"/>
    <w:rsid w:val="00760094"/>
    <w:rsid w:val="007E3FE7"/>
    <w:rsid w:val="0088029C"/>
    <w:rsid w:val="008B2422"/>
    <w:rsid w:val="008F2F6E"/>
    <w:rsid w:val="00904467"/>
    <w:rsid w:val="00A50AC2"/>
    <w:rsid w:val="00C16126"/>
    <w:rsid w:val="00C54006"/>
    <w:rsid w:val="00CE696F"/>
    <w:rsid w:val="00D46582"/>
    <w:rsid w:val="00D97B38"/>
    <w:rsid w:val="00DE550C"/>
    <w:rsid w:val="00DF78F2"/>
    <w:rsid w:val="00E55CDB"/>
    <w:rsid w:val="00F349D8"/>
    <w:rsid w:val="00F51D31"/>
    <w:rsid w:val="00F55B6B"/>
    <w:rsid w:val="00F9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F4EE0F8"/>
  <w15:chartTrackingRefBased/>
  <w15:docId w15:val="{6CBF9FC3-C861-E242-9D17-237B075F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161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37121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712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Nakamura</dc:creator>
  <cp:keywords/>
  <dc:description/>
  <cp:lastModifiedBy>Gabriel Nakamura</cp:lastModifiedBy>
  <cp:revision>47</cp:revision>
  <dcterms:created xsi:type="dcterms:W3CDTF">2020-04-19T18:15:00Z</dcterms:created>
  <dcterms:modified xsi:type="dcterms:W3CDTF">2020-05-19T20:19:00Z</dcterms:modified>
</cp:coreProperties>
</file>