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E6D4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noProof/>
          <w:sz w:val="22"/>
          <w:szCs w:val="22"/>
        </w:rPr>
        <w:drawing>
          <wp:inline distT="0" distB="0" distL="0" distR="0" wp14:anchorId="3A847A41" wp14:editId="0752E3B0">
            <wp:extent cx="2506980" cy="914400"/>
            <wp:effectExtent l="0" t="0" r="7620" b="0"/>
            <wp:docPr id="43" name="Imagen 26" descr="Logotip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Logotipo  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6980" cy="914400"/>
                    </a:xfrm>
                    <a:prstGeom prst="rect">
                      <a:avLst/>
                    </a:prstGeom>
                    <a:noFill/>
                    <a:ln>
                      <a:noFill/>
                    </a:ln>
                  </pic:spPr>
                </pic:pic>
              </a:graphicData>
            </a:graphic>
          </wp:inline>
        </w:drawing>
      </w:r>
    </w:p>
    <w:p w14:paraId="1A61E6B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38DD231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1697378B"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p>
    <w:p w14:paraId="423A8658" w14:textId="35A9776E"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r w:rsidRPr="003A4014">
        <w:rPr>
          <w:rFonts w:ascii="Arial" w:eastAsia="Aptos" w:hAnsi="Arial" w:cs="Arial"/>
          <w:b/>
          <w:bCs/>
          <w:sz w:val="22"/>
          <w:szCs w:val="22"/>
        </w:rPr>
        <w:t xml:space="preserve">Semana </w:t>
      </w:r>
      <w:r w:rsidR="00DF7334">
        <w:rPr>
          <w:rFonts w:ascii="Arial" w:eastAsia="Aptos" w:hAnsi="Arial" w:cs="Arial"/>
          <w:b/>
          <w:bCs/>
          <w:sz w:val="22"/>
          <w:szCs w:val="22"/>
        </w:rPr>
        <w:t>9</w:t>
      </w:r>
      <w:r w:rsidRPr="003A4014">
        <w:rPr>
          <w:rFonts w:ascii="Arial" w:eastAsia="Aptos" w:hAnsi="Arial" w:cs="Arial"/>
          <w:b/>
          <w:bCs/>
          <w:sz w:val="22"/>
          <w:szCs w:val="22"/>
        </w:rPr>
        <w:t xml:space="preserve"> – Patrones </w:t>
      </w:r>
      <w:r w:rsidR="001E2403">
        <w:rPr>
          <w:rFonts w:ascii="Arial" w:eastAsia="Aptos" w:hAnsi="Arial" w:cs="Arial"/>
          <w:b/>
          <w:bCs/>
          <w:sz w:val="22"/>
          <w:szCs w:val="22"/>
        </w:rPr>
        <w:t>–</w:t>
      </w:r>
      <w:r w:rsidRPr="003A4014">
        <w:rPr>
          <w:rFonts w:ascii="Arial" w:eastAsia="Aptos" w:hAnsi="Arial" w:cs="Arial"/>
          <w:b/>
          <w:bCs/>
          <w:sz w:val="22"/>
          <w:szCs w:val="22"/>
        </w:rPr>
        <w:t xml:space="preserve"> </w:t>
      </w:r>
      <w:r>
        <w:rPr>
          <w:rFonts w:ascii="Arial" w:eastAsia="Aptos" w:hAnsi="Arial" w:cs="Arial"/>
          <w:b/>
          <w:bCs/>
          <w:sz w:val="22"/>
          <w:szCs w:val="22"/>
        </w:rPr>
        <w:t>Decorator</w:t>
      </w:r>
      <w:r w:rsidR="001E2403">
        <w:rPr>
          <w:rFonts w:ascii="Arial" w:eastAsia="Aptos" w:hAnsi="Arial" w:cs="Arial"/>
          <w:b/>
          <w:bCs/>
          <w:sz w:val="22"/>
          <w:szCs w:val="22"/>
        </w:rPr>
        <w:t>(Profundización) + Facade</w:t>
      </w:r>
    </w:p>
    <w:p w14:paraId="5A40B64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F9ED47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B496B9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1AB146A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1DF0B43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363D536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69B5789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1DF774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4F0548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2E8C36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Unidades Tecnológicas de Santander</w:t>
      </w:r>
    </w:p>
    <w:p w14:paraId="269CE48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6BF85CB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Ingeniería de sistemas- Snies(101596)</w:t>
      </w:r>
    </w:p>
    <w:p w14:paraId="3209EFD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242BB4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517B17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900FDA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610939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04FAD51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5CE511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7708ADF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308120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7A7D90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D3DB683"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38F98AE"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46E123E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Bucaramanga, Octubre 2026</w:t>
      </w:r>
    </w:p>
    <w:p w14:paraId="462C1756" w14:textId="77777777" w:rsidR="00BA6FF6" w:rsidRDefault="00BA6FF6" w:rsidP="005D3088">
      <w:pPr>
        <w:spacing w:after="0" w:line="480" w:lineRule="auto"/>
        <w:ind w:firstLine="284"/>
        <w:jc w:val="center"/>
        <w:rPr>
          <w:rFonts w:ascii="Arial" w:eastAsia="Times New Roman" w:hAnsi="Arial" w:cs="Arial"/>
          <w:b/>
          <w:bCs/>
          <w:sz w:val="22"/>
          <w:szCs w:val="22"/>
        </w:rPr>
      </w:pPr>
      <w:r>
        <w:rPr>
          <w:rFonts w:ascii="Arial" w:eastAsia="Times New Roman" w:hAnsi="Arial" w:cs="Arial"/>
          <w:b/>
          <w:bCs/>
          <w:sz w:val="22"/>
          <w:szCs w:val="22"/>
        </w:rPr>
        <w:t>Patrones creacionales aplicados a FábricaViva</w:t>
      </w:r>
    </w:p>
    <w:p w14:paraId="248808B9"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lastRenderedPageBreak/>
        <w:t xml:space="preserve">Repositorio: </w:t>
      </w:r>
      <w:hyperlink r:id="rId9" w:history="1">
        <w:r>
          <w:rPr>
            <w:rStyle w:val="Hipervnculo"/>
            <w:rFonts w:ascii="Arial" w:hAnsi="Arial" w:cs="Arial"/>
            <w:sz w:val="22"/>
            <w:szCs w:val="22"/>
          </w:rPr>
          <w:t>https://github.com/GabrielOrtega01/mes-production-system</w:t>
        </w:r>
      </w:hyperlink>
    </w:p>
    <w:p w14:paraId="11C369D1" w14:textId="77777777" w:rsidR="00BA7C7F" w:rsidRDefault="00BA7C7F">
      <w:pPr>
        <w:pStyle w:val="TtuloTDC"/>
      </w:pPr>
      <w:r>
        <w:rPr>
          <w:lang w:val="es-ES"/>
        </w:rPr>
        <w:t>Contenido</w:t>
      </w:r>
    </w:p>
    <w:p w14:paraId="10BF2AC8" w14:textId="77777777" w:rsidR="00AC4E2A"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2545492" w:history="1">
        <w:r w:rsidR="00AC4E2A" w:rsidRPr="00AC54B4">
          <w:rPr>
            <w:rStyle w:val="Hipervnculo"/>
            <w:noProof/>
          </w:rPr>
          <w:t>Introducción</w:t>
        </w:r>
        <w:r w:rsidR="00AC4E2A">
          <w:rPr>
            <w:noProof/>
            <w:webHidden/>
          </w:rPr>
          <w:tab/>
        </w:r>
        <w:r w:rsidR="00AC4E2A">
          <w:rPr>
            <w:noProof/>
            <w:webHidden/>
          </w:rPr>
          <w:fldChar w:fldCharType="begin"/>
        </w:r>
        <w:r w:rsidR="00AC4E2A">
          <w:rPr>
            <w:noProof/>
            <w:webHidden/>
          </w:rPr>
          <w:instrText xml:space="preserve"> PAGEREF _Toc242545492 \h </w:instrText>
        </w:r>
        <w:r w:rsidR="00AC4E2A">
          <w:rPr>
            <w:noProof/>
            <w:webHidden/>
          </w:rPr>
        </w:r>
        <w:r w:rsidR="00AC4E2A">
          <w:rPr>
            <w:noProof/>
            <w:webHidden/>
          </w:rPr>
          <w:fldChar w:fldCharType="separate"/>
        </w:r>
        <w:r w:rsidR="00AC4E2A">
          <w:rPr>
            <w:noProof/>
            <w:webHidden/>
          </w:rPr>
          <w:t>3</w:t>
        </w:r>
        <w:r w:rsidR="00AC4E2A">
          <w:rPr>
            <w:noProof/>
            <w:webHidden/>
          </w:rPr>
          <w:fldChar w:fldCharType="end"/>
        </w:r>
      </w:hyperlink>
    </w:p>
    <w:p w14:paraId="10D8E272"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3" w:history="1">
        <w:r w:rsidRPr="00AC54B4">
          <w:rPr>
            <w:rStyle w:val="Hipervnculo"/>
            <w:noProof/>
          </w:rPr>
          <w:t>Objetivos del proyecto</w:t>
        </w:r>
        <w:r>
          <w:rPr>
            <w:noProof/>
            <w:webHidden/>
          </w:rPr>
          <w:tab/>
        </w:r>
        <w:r>
          <w:rPr>
            <w:noProof/>
            <w:webHidden/>
          </w:rPr>
          <w:fldChar w:fldCharType="begin"/>
        </w:r>
        <w:r>
          <w:rPr>
            <w:noProof/>
            <w:webHidden/>
          </w:rPr>
          <w:instrText xml:space="preserve"> PAGEREF _Toc242545493 \h </w:instrText>
        </w:r>
        <w:r>
          <w:rPr>
            <w:noProof/>
            <w:webHidden/>
          </w:rPr>
        </w:r>
        <w:r>
          <w:rPr>
            <w:noProof/>
            <w:webHidden/>
          </w:rPr>
          <w:fldChar w:fldCharType="separate"/>
        </w:r>
        <w:r>
          <w:rPr>
            <w:noProof/>
            <w:webHidden/>
          </w:rPr>
          <w:t>4</w:t>
        </w:r>
        <w:r>
          <w:rPr>
            <w:noProof/>
            <w:webHidden/>
          </w:rPr>
          <w:fldChar w:fldCharType="end"/>
        </w:r>
      </w:hyperlink>
    </w:p>
    <w:p w14:paraId="6B73F432"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4" w:history="1">
        <w:r w:rsidRPr="00AC54B4">
          <w:rPr>
            <w:rStyle w:val="Hipervnculo"/>
            <w:noProof/>
          </w:rPr>
          <w:t>Objetivo general</w:t>
        </w:r>
        <w:r>
          <w:rPr>
            <w:noProof/>
            <w:webHidden/>
          </w:rPr>
          <w:tab/>
        </w:r>
        <w:r>
          <w:rPr>
            <w:noProof/>
            <w:webHidden/>
          </w:rPr>
          <w:fldChar w:fldCharType="begin"/>
        </w:r>
        <w:r>
          <w:rPr>
            <w:noProof/>
            <w:webHidden/>
          </w:rPr>
          <w:instrText xml:space="preserve"> PAGEREF _Toc242545494 \h </w:instrText>
        </w:r>
        <w:r>
          <w:rPr>
            <w:noProof/>
            <w:webHidden/>
          </w:rPr>
        </w:r>
        <w:r>
          <w:rPr>
            <w:noProof/>
            <w:webHidden/>
          </w:rPr>
          <w:fldChar w:fldCharType="separate"/>
        </w:r>
        <w:r>
          <w:rPr>
            <w:noProof/>
            <w:webHidden/>
          </w:rPr>
          <w:t>4</w:t>
        </w:r>
        <w:r>
          <w:rPr>
            <w:noProof/>
            <w:webHidden/>
          </w:rPr>
          <w:fldChar w:fldCharType="end"/>
        </w:r>
      </w:hyperlink>
    </w:p>
    <w:p w14:paraId="5A6C18A0"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5" w:history="1">
        <w:r w:rsidRPr="00AC54B4">
          <w:rPr>
            <w:rStyle w:val="Hipervnculo"/>
            <w:noProof/>
          </w:rPr>
          <w:t>Objetivos específicos</w:t>
        </w:r>
        <w:r>
          <w:rPr>
            <w:noProof/>
            <w:webHidden/>
          </w:rPr>
          <w:tab/>
        </w:r>
        <w:r>
          <w:rPr>
            <w:noProof/>
            <w:webHidden/>
          </w:rPr>
          <w:fldChar w:fldCharType="begin"/>
        </w:r>
        <w:r>
          <w:rPr>
            <w:noProof/>
            <w:webHidden/>
          </w:rPr>
          <w:instrText xml:space="preserve"> PAGEREF _Toc242545495 \h </w:instrText>
        </w:r>
        <w:r>
          <w:rPr>
            <w:noProof/>
            <w:webHidden/>
          </w:rPr>
        </w:r>
        <w:r>
          <w:rPr>
            <w:noProof/>
            <w:webHidden/>
          </w:rPr>
          <w:fldChar w:fldCharType="separate"/>
        </w:r>
        <w:r>
          <w:rPr>
            <w:noProof/>
            <w:webHidden/>
          </w:rPr>
          <w:t>4</w:t>
        </w:r>
        <w:r>
          <w:rPr>
            <w:noProof/>
            <w:webHidden/>
          </w:rPr>
          <w:fldChar w:fldCharType="end"/>
        </w:r>
      </w:hyperlink>
    </w:p>
    <w:p w14:paraId="7FF992B4"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6" w:history="1">
        <w:r w:rsidRPr="00AC54B4">
          <w:rPr>
            <w:rStyle w:val="Hipervnculo"/>
            <w:noProof/>
          </w:rPr>
          <w:t>Patrones creacionales</w:t>
        </w:r>
        <w:r>
          <w:rPr>
            <w:noProof/>
            <w:webHidden/>
          </w:rPr>
          <w:tab/>
        </w:r>
        <w:r>
          <w:rPr>
            <w:noProof/>
            <w:webHidden/>
          </w:rPr>
          <w:fldChar w:fldCharType="begin"/>
        </w:r>
        <w:r>
          <w:rPr>
            <w:noProof/>
            <w:webHidden/>
          </w:rPr>
          <w:instrText xml:space="preserve"> PAGEREF _Toc242545496 \h </w:instrText>
        </w:r>
        <w:r>
          <w:rPr>
            <w:noProof/>
            <w:webHidden/>
          </w:rPr>
        </w:r>
        <w:r>
          <w:rPr>
            <w:noProof/>
            <w:webHidden/>
          </w:rPr>
          <w:fldChar w:fldCharType="separate"/>
        </w:r>
        <w:r>
          <w:rPr>
            <w:noProof/>
            <w:webHidden/>
          </w:rPr>
          <w:t>6</w:t>
        </w:r>
        <w:r>
          <w:rPr>
            <w:noProof/>
            <w:webHidden/>
          </w:rPr>
          <w:fldChar w:fldCharType="end"/>
        </w:r>
      </w:hyperlink>
    </w:p>
    <w:p w14:paraId="247E08C4"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7" w:history="1">
        <w:r w:rsidRPr="00AC54B4">
          <w:rPr>
            <w:rStyle w:val="Hipervnculo"/>
            <w:noProof/>
          </w:rPr>
          <w:t>Patrón Singleton (ConfiguracionPlanta)</w:t>
        </w:r>
        <w:r>
          <w:rPr>
            <w:noProof/>
            <w:webHidden/>
          </w:rPr>
          <w:tab/>
        </w:r>
        <w:r>
          <w:rPr>
            <w:noProof/>
            <w:webHidden/>
          </w:rPr>
          <w:fldChar w:fldCharType="begin"/>
        </w:r>
        <w:r>
          <w:rPr>
            <w:noProof/>
            <w:webHidden/>
          </w:rPr>
          <w:instrText xml:space="preserve"> PAGEREF _Toc242545497 \h </w:instrText>
        </w:r>
        <w:r>
          <w:rPr>
            <w:noProof/>
            <w:webHidden/>
          </w:rPr>
        </w:r>
        <w:r>
          <w:rPr>
            <w:noProof/>
            <w:webHidden/>
          </w:rPr>
          <w:fldChar w:fldCharType="separate"/>
        </w:r>
        <w:r>
          <w:rPr>
            <w:noProof/>
            <w:webHidden/>
          </w:rPr>
          <w:t>7</w:t>
        </w:r>
        <w:r>
          <w:rPr>
            <w:noProof/>
            <w:webHidden/>
          </w:rPr>
          <w:fldChar w:fldCharType="end"/>
        </w:r>
      </w:hyperlink>
    </w:p>
    <w:p w14:paraId="122306F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_Toc242545498 \h </w:instrText>
        </w:r>
        <w:r>
          <w:rPr>
            <w:noProof/>
            <w:webHidden/>
          </w:rPr>
        </w:r>
        <w:r>
          <w:rPr>
            <w:noProof/>
            <w:webHidden/>
          </w:rPr>
          <w:fldChar w:fldCharType="separate"/>
        </w:r>
        <w:r>
          <w:rPr>
            <w:noProof/>
            <w:webHidden/>
          </w:rPr>
          <w:t>7</w:t>
        </w:r>
        <w:r>
          <w:rPr>
            <w:noProof/>
            <w:webHidden/>
          </w:rPr>
          <w:fldChar w:fldCharType="end"/>
        </w:r>
      </w:hyperlink>
    </w:p>
    <w:p w14:paraId="64CF21AC"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9" w:history="1">
        <w:r w:rsidRPr="00AC54B4">
          <w:rPr>
            <w:rStyle w:val="Hipervnculo"/>
            <w:noProof/>
          </w:rPr>
          <w:t>Diagrama UML</w:t>
        </w:r>
        <w:r>
          <w:rPr>
            <w:noProof/>
            <w:webHidden/>
          </w:rPr>
          <w:tab/>
        </w:r>
        <w:r>
          <w:rPr>
            <w:noProof/>
            <w:webHidden/>
          </w:rPr>
          <w:fldChar w:fldCharType="begin"/>
        </w:r>
        <w:r>
          <w:rPr>
            <w:noProof/>
            <w:webHidden/>
          </w:rPr>
          <w:instrText xml:space="preserve"> PAGEREF _Toc242545499 \h </w:instrText>
        </w:r>
        <w:r>
          <w:rPr>
            <w:noProof/>
            <w:webHidden/>
          </w:rPr>
        </w:r>
        <w:r>
          <w:rPr>
            <w:noProof/>
            <w:webHidden/>
          </w:rPr>
          <w:fldChar w:fldCharType="separate"/>
        </w:r>
        <w:r>
          <w:rPr>
            <w:noProof/>
            <w:webHidden/>
          </w:rPr>
          <w:t>7</w:t>
        </w:r>
        <w:r>
          <w:rPr>
            <w:noProof/>
            <w:webHidden/>
          </w:rPr>
          <w:fldChar w:fldCharType="end"/>
        </w:r>
      </w:hyperlink>
    </w:p>
    <w:p w14:paraId="794BAB8E"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_Toc242545500 \h </w:instrText>
        </w:r>
        <w:r>
          <w:rPr>
            <w:noProof/>
            <w:webHidden/>
          </w:rPr>
        </w:r>
        <w:r>
          <w:rPr>
            <w:noProof/>
            <w:webHidden/>
          </w:rPr>
          <w:fldChar w:fldCharType="separate"/>
        </w:r>
        <w:r>
          <w:rPr>
            <w:noProof/>
            <w:webHidden/>
          </w:rPr>
          <w:t>8</w:t>
        </w:r>
        <w:r>
          <w:rPr>
            <w:noProof/>
            <w:webHidden/>
          </w:rPr>
          <w:fldChar w:fldCharType="end"/>
        </w:r>
      </w:hyperlink>
    </w:p>
    <w:p w14:paraId="6701724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_Toc242545501 \h </w:instrText>
        </w:r>
        <w:r>
          <w:rPr>
            <w:noProof/>
            <w:webHidden/>
          </w:rPr>
        </w:r>
        <w:r>
          <w:rPr>
            <w:noProof/>
            <w:webHidden/>
          </w:rPr>
          <w:fldChar w:fldCharType="separate"/>
        </w:r>
        <w:r>
          <w:rPr>
            <w:noProof/>
            <w:webHidden/>
          </w:rPr>
          <w:t>11</w:t>
        </w:r>
        <w:r>
          <w:rPr>
            <w:noProof/>
            <w:webHidden/>
          </w:rPr>
          <w:fldChar w:fldCharType="end"/>
        </w:r>
      </w:hyperlink>
    </w:p>
    <w:p w14:paraId="3D88F145"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2" w:history="1">
        <w:r w:rsidRPr="00AC54B4">
          <w:rPr>
            <w:rStyle w:val="Hipervnculo"/>
            <w:noProof/>
          </w:rPr>
          <w:t>Patrón Factory Method (FabricaOrden)</w:t>
        </w:r>
        <w:r>
          <w:rPr>
            <w:noProof/>
            <w:webHidden/>
          </w:rPr>
          <w:tab/>
        </w:r>
        <w:r>
          <w:rPr>
            <w:noProof/>
            <w:webHidden/>
          </w:rPr>
          <w:fldChar w:fldCharType="begin"/>
        </w:r>
        <w:r>
          <w:rPr>
            <w:noProof/>
            <w:webHidden/>
          </w:rPr>
          <w:instrText xml:space="preserve"> PAGEREF _Toc242545502 \h </w:instrText>
        </w:r>
        <w:r>
          <w:rPr>
            <w:noProof/>
            <w:webHidden/>
          </w:rPr>
        </w:r>
        <w:r>
          <w:rPr>
            <w:noProof/>
            <w:webHidden/>
          </w:rPr>
          <w:fldChar w:fldCharType="separate"/>
        </w:r>
        <w:r>
          <w:rPr>
            <w:noProof/>
            <w:webHidden/>
          </w:rPr>
          <w:t>13</w:t>
        </w:r>
        <w:r>
          <w:rPr>
            <w:noProof/>
            <w:webHidden/>
          </w:rPr>
          <w:fldChar w:fldCharType="end"/>
        </w:r>
      </w:hyperlink>
    </w:p>
    <w:p w14:paraId="499CACB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_Toc242545503 \h </w:instrText>
        </w:r>
        <w:r>
          <w:rPr>
            <w:noProof/>
            <w:webHidden/>
          </w:rPr>
        </w:r>
        <w:r>
          <w:rPr>
            <w:noProof/>
            <w:webHidden/>
          </w:rPr>
          <w:fldChar w:fldCharType="separate"/>
        </w:r>
        <w:r>
          <w:rPr>
            <w:noProof/>
            <w:webHidden/>
          </w:rPr>
          <w:t>13</w:t>
        </w:r>
        <w:r>
          <w:rPr>
            <w:noProof/>
            <w:webHidden/>
          </w:rPr>
          <w:fldChar w:fldCharType="end"/>
        </w:r>
      </w:hyperlink>
    </w:p>
    <w:p w14:paraId="1A9BFC92"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4" w:history="1">
        <w:r w:rsidRPr="00AC54B4">
          <w:rPr>
            <w:rStyle w:val="Hipervnculo"/>
            <w:noProof/>
          </w:rPr>
          <w:t>Diagrama UML</w:t>
        </w:r>
        <w:r>
          <w:rPr>
            <w:noProof/>
            <w:webHidden/>
          </w:rPr>
          <w:tab/>
        </w:r>
        <w:r>
          <w:rPr>
            <w:noProof/>
            <w:webHidden/>
          </w:rPr>
          <w:fldChar w:fldCharType="begin"/>
        </w:r>
        <w:r>
          <w:rPr>
            <w:noProof/>
            <w:webHidden/>
          </w:rPr>
          <w:instrText xml:space="preserve"> PAGEREF _Toc242545504 \h </w:instrText>
        </w:r>
        <w:r>
          <w:rPr>
            <w:noProof/>
            <w:webHidden/>
          </w:rPr>
        </w:r>
        <w:r>
          <w:rPr>
            <w:noProof/>
            <w:webHidden/>
          </w:rPr>
          <w:fldChar w:fldCharType="separate"/>
        </w:r>
        <w:r>
          <w:rPr>
            <w:noProof/>
            <w:webHidden/>
          </w:rPr>
          <w:t>13</w:t>
        </w:r>
        <w:r>
          <w:rPr>
            <w:noProof/>
            <w:webHidden/>
          </w:rPr>
          <w:fldChar w:fldCharType="end"/>
        </w:r>
      </w:hyperlink>
    </w:p>
    <w:p w14:paraId="6D35371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_Toc242545505 \h </w:instrText>
        </w:r>
        <w:r>
          <w:rPr>
            <w:noProof/>
            <w:webHidden/>
          </w:rPr>
        </w:r>
        <w:r>
          <w:rPr>
            <w:noProof/>
            <w:webHidden/>
          </w:rPr>
          <w:fldChar w:fldCharType="separate"/>
        </w:r>
        <w:r>
          <w:rPr>
            <w:noProof/>
            <w:webHidden/>
          </w:rPr>
          <w:t>14</w:t>
        </w:r>
        <w:r>
          <w:rPr>
            <w:noProof/>
            <w:webHidden/>
          </w:rPr>
          <w:fldChar w:fldCharType="end"/>
        </w:r>
      </w:hyperlink>
    </w:p>
    <w:p w14:paraId="2D8E72B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_Toc242545506 \h </w:instrText>
        </w:r>
        <w:r>
          <w:rPr>
            <w:noProof/>
            <w:webHidden/>
          </w:rPr>
        </w:r>
        <w:r>
          <w:rPr>
            <w:noProof/>
            <w:webHidden/>
          </w:rPr>
          <w:fldChar w:fldCharType="separate"/>
        </w:r>
        <w:r>
          <w:rPr>
            <w:noProof/>
            <w:webHidden/>
          </w:rPr>
          <w:t>17</w:t>
        </w:r>
        <w:r>
          <w:rPr>
            <w:noProof/>
            <w:webHidden/>
          </w:rPr>
          <w:fldChar w:fldCharType="end"/>
        </w:r>
      </w:hyperlink>
    </w:p>
    <w:p w14:paraId="4CD309AE"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7" w:history="1">
        <w:r w:rsidRPr="00AC54B4">
          <w:rPr>
            <w:rStyle w:val="Hipervnculo"/>
            <w:noProof/>
          </w:rPr>
          <w:t>Patrón Builder (GeneradorReportes)</w:t>
        </w:r>
        <w:r>
          <w:rPr>
            <w:noProof/>
            <w:webHidden/>
          </w:rPr>
          <w:tab/>
        </w:r>
        <w:r>
          <w:rPr>
            <w:noProof/>
            <w:webHidden/>
          </w:rPr>
          <w:fldChar w:fldCharType="begin"/>
        </w:r>
        <w:r>
          <w:rPr>
            <w:noProof/>
            <w:webHidden/>
          </w:rPr>
          <w:instrText xml:space="preserve"> PAGEREF _Toc242545507 \h </w:instrText>
        </w:r>
        <w:r>
          <w:rPr>
            <w:noProof/>
            <w:webHidden/>
          </w:rPr>
        </w:r>
        <w:r>
          <w:rPr>
            <w:noProof/>
            <w:webHidden/>
          </w:rPr>
          <w:fldChar w:fldCharType="separate"/>
        </w:r>
        <w:r>
          <w:rPr>
            <w:noProof/>
            <w:webHidden/>
          </w:rPr>
          <w:t>20</w:t>
        </w:r>
        <w:r>
          <w:rPr>
            <w:noProof/>
            <w:webHidden/>
          </w:rPr>
          <w:fldChar w:fldCharType="end"/>
        </w:r>
      </w:hyperlink>
    </w:p>
    <w:p w14:paraId="57272B15"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_Toc242545508 \h </w:instrText>
        </w:r>
        <w:r>
          <w:rPr>
            <w:noProof/>
            <w:webHidden/>
          </w:rPr>
        </w:r>
        <w:r>
          <w:rPr>
            <w:noProof/>
            <w:webHidden/>
          </w:rPr>
          <w:fldChar w:fldCharType="separate"/>
        </w:r>
        <w:r>
          <w:rPr>
            <w:noProof/>
            <w:webHidden/>
          </w:rPr>
          <w:t>20</w:t>
        </w:r>
        <w:r>
          <w:rPr>
            <w:noProof/>
            <w:webHidden/>
          </w:rPr>
          <w:fldChar w:fldCharType="end"/>
        </w:r>
      </w:hyperlink>
    </w:p>
    <w:p w14:paraId="14AC9A6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9" w:history="1">
        <w:r w:rsidRPr="00AC54B4">
          <w:rPr>
            <w:rStyle w:val="Hipervnculo"/>
            <w:noProof/>
          </w:rPr>
          <w:t>Diagrama UML</w:t>
        </w:r>
        <w:r>
          <w:rPr>
            <w:noProof/>
            <w:webHidden/>
          </w:rPr>
          <w:tab/>
        </w:r>
        <w:r>
          <w:rPr>
            <w:noProof/>
            <w:webHidden/>
          </w:rPr>
          <w:fldChar w:fldCharType="begin"/>
        </w:r>
        <w:r>
          <w:rPr>
            <w:noProof/>
            <w:webHidden/>
          </w:rPr>
          <w:instrText xml:space="preserve"> PAGEREF _Toc242545509 \h </w:instrText>
        </w:r>
        <w:r>
          <w:rPr>
            <w:noProof/>
            <w:webHidden/>
          </w:rPr>
        </w:r>
        <w:r>
          <w:rPr>
            <w:noProof/>
            <w:webHidden/>
          </w:rPr>
          <w:fldChar w:fldCharType="separate"/>
        </w:r>
        <w:r>
          <w:rPr>
            <w:noProof/>
            <w:webHidden/>
          </w:rPr>
          <w:t>20</w:t>
        </w:r>
        <w:r>
          <w:rPr>
            <w:noProof/>
            <w:webHidden/>
          </w:rPr>
          <w:fldChar w:fldCharType="end"/>
        </w:r>
      </w:hyperlink>
    </w:p>
    <w:p w14:paraId="3CACFA4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_Toc242545510 \h </w:instrText>
        </w:r>
        <w:r>
          <w:rPr>
            <w:noProof/>
            <w:webHidden/>
          </w:rPr>
        </w:r>
        <w:r>
          <w:rPr>
            <w:noProof/>
            <w:webHidden/>
          </w:rPr>
          <w:fldChar w:fldCharType="separate"/>
        </w:r>
        <w:r>
          <w:rPr>
            <w:noProof/>
            <w:webHidden/>
          </w:rPr>
          <w:t>21</w:t>
        </w:r>
        <w:r>
          <w:rPr>
            <w:noProof/>
            <w:webHidden/>
          </w:rPr>
          <w:fldChar w:fldCharType="end"/>
        </w:r>
      </w:hyperlink>
    </w:p>
    <w:p w14:paraId="53093AF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_Toc242545511 \h </w:instrText>
        </w:r>
        <w:r>
          <w:rPr>
            <w:noProof/>
            <w:webHidden/>
          </w:rPr>
        </w:r>
        <w:r>
          <w:rPr>
            <w:noProof/>
            <w:webHidden/>
          </w:rPr>
          <w:fldChar w:fldCharType="separate"/>
        </w:r>
        <w:r>
          <w:rPr>
            <w:noProof/>
            <w:webHidden/>
          </w:rPr>
          <w:t>24</w:t>
        </w:r>
        <w:r>
          <w:rPr>
            <w:noProof/>
            <w:webHidden/>
          </w:rPr>
          <w:fldChar w:fldCharType="end"/>
        </w:r>
      </w:hyperlink>
    </w:p>
    <w:p w14:paraId="242928FF"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2" w:history="1">
        <w:r w:rsidRPr="00AC54B4">
          <w:rPr>
            <w:rStyle w:val="Hipervnculo"/>
            <w:noProof/>
          </w:rPr>
          <w:t>Patrón Abstract Factory (FabricaEquipos)</w:t>
        </w:r>
        <w:r>
          <w:rPr>
            <w:noProof/>
            <w:webHidden/>
          </w:rPr>
          <w:tab/>
        </w:r>
        <w:r>
          <w:rPr>
            <w:noProof/>
            <w:webHidden/>
          </w:rPr>
          <w:fldChar w:fldCharType="begin"/>
        </w:r>
        <w:r>
          <w:rPr>
            <w:noProof/>
            <w:webHidden/>
          </w:rPr>
          <w:instrText xml:space="preserve"> PAGEREF _Toc242545512 \h </w:instrText>
        </w:r>
        <w:r>
          <w:rPr>
            <w:noProof/>
            <w:webHidden/>
          </w:rPr>
        </w:r>
        <w:r>
          <w:rPr>
            <w:noProof/>
            <w:webHidden/>
          </w:rPr>
          <w:fldChar w:fldCharType="separate"/>
        </w:r>
        <w:r>
          <w:rPr>
            <w:noProof/>
            <w:webHidden/>
          </w:rPr>
          <w:t>27</w:t>
        </w:r>
        <w:r>
          <w:rPr>
            <w:noProof/>
            <w:webHidden/>
          </w:rPr>
          <w:fldChar w:fldCharType="end"/>
        </w:r>
      </w:hyperlink>
    </w:p>
    <w:p w14:paraId="5A1688B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_Toc242545513 \h </w:instrText>
        </w:r>
        <w:r>
          <w:rPr>
            <w:noProof/>
            <w:webHidden/>
          </w:rPr>
        </w:r>
        <w:r>
          <w:rPr>
            <w:noProof/>
            <w:webHidden/>
          </w:rPr>
          <w:fldChar w:fldCharType="separate"/>
        </w:r>
        <w:r>
          <w:rPr>
            <w:noProof/>
            <w:webHidden/>
          </w:rPr>
          <w:t>27</w:t>
        </w:r>
        <w:r>
          <w:rPr>
            <w:noProof/>
            <w:webHidden/>
          </w:rPr>
          <w:fldChar w:fldCharType="end"/>
        </w:r>
      </w:hyperlink>
    </w:p>
    <w:p w14:paraId="2D88AD2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4" w:history="1">
        <w:r w:rsidRPr="00AC54B4">
          <w:rPr>
            <w:rStyle w:val="Hipervnculo"/>
            <w:noProof/>
          </w:rPr>
          <w:t>Diagrama UML</w:t>
        </w:r>
        <w:r>
          <w:rPr>
            <w:noProof/>
            <w:webHidden/>
          </w:rPr>
          <w:tab/>
        </w:r>
        <w:r>
          <w:rPr>
            <w:noProof/>
            <w:webHidden/>
          </w:rPr>
          <w:fldChar w:fldCharType="begin"/>
        </w:r>
        <w:r>
          <w:rPr>
            <w:noProof/>
            <w:webHidden/>
          </w:rPr>
          <w:instrText xml:space="preserve"> PAGEREF _Toc242545514 \h </w:instrText>
        </w:r>
        <w:r>
          <w:rPr>
            <w:noProof/>
            <w:webHidden/>
          </w:rPr>
        </w:r>
        <w:r>
          <w:rPr>
            <w:noProof/>
            <w:webHidden/>
          </w:rPr>
          <w:fldChar w:fldCharType="separate"/>
        </w:r>
        <w:r>
          <w:rPr>
            <w:noProof/>
            <w:webHidden/>
          </w:rPr>
          <w:t>27</w:t>
        </w:r>
        <w:r>
          <w:rPr>
            <w:noProof/>
            <w:webHidden/>
          </w:rPr>
          <w:fldChar w:fldCharType="end"/>
        </w:r>
      </w:hyperlink>
    </w:p>
    <w:p w14:paraId="6F67799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_Toc242545515 \h </w:instrText>
        </w:r>
        <w:r>
          <w:rPr>
            <w:noProof/>
            <w:webHidden/>
          </w:rPr>
        </w:r>
        <w:r>
          <w:rPr>
            <w:noProof/>
            <w:webHidden/>
          </w:rPr>
          <w:fldChar w:fldCharType="separate"/>
        </w:r>
        <w:r>
          <w:rPr>
            <w:noProof/>
            <w:webHidden/>
          </w:rPr>
          <w:t>27</w:t>
        </w:r>
        <w:r>
          <w:rPr>
            <w:noProof/>
            <w:webHidden/>
          </w:rPr>
          <w:fldChar w:fldCharType="end"/>
        </w:r>
      </w:hyperlink>
    </w:p>
    <w:p w14:paraId="6FB1BB6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_Toc242545516 \h </w:instrText>
        </w:r>
        <w:r>
          <w:rPr>
            <w:noProof/>
            <w:webHidden/>
          </w:rPr>
        </w:r>
        <w:r>
          <w:rPr>
            <w:noProof/>
            <w:webHidden/>
          </w:rPr>
          <w:fldChar w:fldCharType="separate"/>
        </w:r>
        <w:r>
          <w:rPr>
            <w:noProof/>
            <w:webHidden/>
          </w:rPr>
          <w:t>32</w:t>
        </w:r>
        <w:r>
          <w:rPr>
            <w:noProof/>
            <w:webHidden/>
          </w:rPr>
          <w:fldChar w:fldCharType="end"/>
        </w:r>
      </w:hyperlink>
    </w:p>
    <w:p w14:paraId="106F34F7"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7" w:history="1">
        <w:r w:rsidRPr="00AC54B4">
          <w:rPr>
            <w:rStyle w:val="Hipervnculo"/>
            <w:noProof/>
          </w:rPr>
          <w:t>Patrón Prototype (EspecificacionPieza)</w:t>
        </w:r>
        <w:r>
          <w:rPr>
            <w:noProof/>
            <w:webHidden/>
          </w:rPr>
          <w:tab/>
        </w:r>
        <w:r>
          <w:rPr>
            <w:noProof/>
            <w:webHidden/>
          </w:rPr>
          <w:fldChar w:fldCharType="begin"/>
        </w:r>
        <w:r>
          <w:rPr>
            <w:noProof/>
            <w:webHidden/>
          </w:rPr>
          <w:instrText xml:space="preserve"> PAGEREF _Toc242545517 \h </w:instrText>
        </w:r>
        <w:r>
          <w:rPr>
            <w:noProof/>
            <w:webHidden/>
          </w:rPr>
        </w:r>
        <w:r>
          <w:rPr>
            <w:noProof/>
            <w:webHidden/>
          </w:rPr>
          <w:fldChar w:fldCharType="separate"/>
        </w:r>
        <w:r>
          <w:rPr>
            <w:noProof/>
            <w:webHidden/>
          </w:rPr>
          <w:t>35</w:t>
        </w:r>
        <w:r>
          <w:rPr>
            <w:noProof/>
            <w:webHidden/>
          </w:rPr>
          <w:fldChar w:fldCharType="end"/>
        </w:r>
      </w:hyperlink>
    </w:p>
    <w:p w14:paraId="154F936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_Toc242545518 \h </w:instrText>
        </w:r>
        <w:r>
          <w:rPr>
            <w:noProof/>
            <w:webHidden/>
          </w:rPr>
        </w:r>
        <w:r>
          <w:rPr>
            <w:noProof/>
            <w:webHidden/>
          </w:rPr>
          <w:fldChar w:fldCharType="separate"/>
        </w:r>
        <w:r>
          <w:rPr>
            <w:noProof/>
            <w:webHidden/>
          </w:rPr>
          <w:t>35</w:t>
        </w:r>
        <w:r>
          <w:rPr>
            <w:noProof/>
            <w:webHidden/>
          </w:rPr>
          <w:fldChar w:fldCharType="end"/>
        </w:r>
      </w:hyperlink>
    </w:p>
    <w:p w14:paraId="28D71F6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9" w:history="1">
        <w:r w:rsidRPr="00AC54B4">
          <w:rPr>
            <w:rStyle w:val="Hipervnculo"/>
            <w:noProof/>
          </w:rPr>
          <w:t>Diagrama UML</w:t>
        </w:r>
        <w:r>
          <w:rPr>
            <w:noProof/>
            <w:webHidden/>
          </w:rPr>
          <w:tab/>
        </w:r>
        <w:r>
          <w:rPr>
            <w:noProof/>
            <w:webHidden/>
          </w:rPr>
          <w:fldChar w:fldCharType="begin"/>
        </w:r>
        <w:r>
          <w:rPr>
            <w:noProof/>
            <w:webHidden/>
          </w:rPr>
          <w:instrText xml:space="preserve"> PAGEREF _Toc242545519 \h </w:instrText>
        </w:r>
        <w:r>
          <w:rPr>
            <w:noProof/>
            <w:webHidden/>
          </w:rPr>
        </w:r>
        <w:r>
          <w:rPr>
            <w:noProof/>
            <w:webHidden/>
          </w:rPr>
          <w:fldChar w:fldCharType="separate"/>
        </w:r>
        <w:r>
          <w:rPr>
            <w:noProof/>
            <w:webHidden/>
          </w:rPr>
          <w:t>35</w:t>
        </w:r>
        <w:r>
          <w:rPr>
            <w:noProof/>
            <w:webHidden/>
          </w:rPr>
          <w:fldChar w:fldCharType="end"/>
        </w:r>
      </w:hyperlink>
    </w:p>
    <w:p w14:paraId="5FDB85D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_Toc242545520 \h </w:instrText>
        </w:r>
        <w:r>
          <w:rPr>
            <w:noProof/>
            <w:webHidden/>
          </w:rPr>
        </w:r>
        <w:r>
          <w:rPr>
            <w:noProof/>
            <w:webHidden/>
          </w:rPr>
          <w:fldChar w:fldCharType="separate"/>
        </w:r>
        <w:r>
          <w:rPr>
            <w:noProof/>
            <w:webHidden/>
          </w:rPr>
          <w:t>36</w:t>
        </w:r>
        <w:r>
          <w:rPr>
            <w:noProof/>
            <w:webHidden/>
          </w:rPr>
          <w:fldChar w:fldCharType="end"/>
        </w:r>
      </w:hyperlink>
    </w:p>
    <w:p w14:paraId="03AB168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_Toc242545521 \h </w:instrText>
        </w:r>
        <w:r>
          <w:rPr>
            <w:noProof/>
            <w:webHidden/>
          </w:rPr>
        </w:r>
        <w:r>
          <w:rPr>
            <w:noProof/>
            <w:webHidden/>
          </w:rPr>
          <w:fldChar w:fldCharType="separate"/>
        </w:r>
        <w:r>
          <w:rPr>
            <w:noProof/>
            <w:webHidden/>
          </w:rPr>
          <w:t>39</w:t>
        </w:r>
        <w:r>
          <w:rPr>
            <w:noProof/>
            <w:webHidden/>
          </w:rPr>
          <w:fldChar w:fldCharType="end"/>
        </w:r>
      </w:hyperlink>
    </w:p>
    <w:p w14:paraId="558CD997"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22" w:history="1">
        <w:r w:rsidRPr="00AC54B4">
          <w:rPr>
            <w:rStyle w:val="Hipervnculo"/>
            <w:noProof/>
          </w:rPr>
          <w:t>Patrones estructurales</w:t>
        </w:r>
        <w:r>
          <w:rPr>
            <w:noProof/>
            <w:webHidden/>
          </w:rPr>
          <w:tab/>
        </w:r>
        <w:r>
          <w:rPr>
            <w:noProof/>
            <w:webHidden/>
          </w:rPr>
          <w:fldChar w:fldCharType="begin"/>
        </w:r>
        <w:r>
          <w:rPr>
            <w:noProof/>
            <w:webHidden/>
          </w:rPr>
          <w:instrText xml:space="preserve"> PAGEREF _Toc242545522 \h </w:instrText>
        </w:r>
        <w:r>
          <w:rPr>
            <w:noProof/>
            <w:webHidden/>
          </w:rPr>
        </w:r>
        <w:r>
          <w:rPr>
            <w:noProof/>
            <w:webHidden/>
          </w:rPr>
          <w:fldChar w:fldCharType="separate"/>
        </w:r>
        <w:r>
          <w:rPr>
            <w:noProof/>
            <w:webHidden/>
          </w:rPr>
          <w:t>41</w:t>
        </w:r>
        <w:r>
          <w:rPr>
            <w:noProof/>
            <w:webHidden/>
          </w:rPr>
          <w:fldChar w:fldCharType="end"/>
        </w:r>
      </w:hyperlink>
    </w:p>
    <w:p w14:paraId="178462CE"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3" w:history="1">
        <w:r w:rsidRPr="00AC54B4">
          <w:rPr>
            <w:rStyle w:val="Hipervnculo"/>
            <w:noProof/>
          </w:rPr>
          <w:t>Patrón Bridge (AlertaProduccion)</w:t>
        </w:r>
        <w:r>
          <w:rPr>
            <w:noProof/>
            <w:webHidden/>
          </w:rPr>
          <w:tab/>
        </w:r>
        <w:r>
          <w:rPr>
            <w:noProof/>
            <w:webHidden/>
          </w:rPr>
          <w:fldChar w:fldCharType="begin"/>
        </w:r>
        <w:r>
          <w:rPr>
            <w:noProof/>
            <w:webHidden/>
          </w:rPr>
          <w:instrText xml:space="preserve"> PAGEREF _Toc242545523 \h </w:instrText>
        </w:r>
        <w:r>
          <w:rPr>
            <w:noProof/>
            <w:webHidden/>
          </w:rPr>
        </w:r>
        <w:r>
          <w:rPr>
            <w:noProof/>
            <w:webHidden/>
          </w:rPr>
          <w:fldChar w:fldCharType="separate"/>
        </w:r>
        <w:r>
          <w:rPr>
            <w:noProof/>
            <w:webHidden/>
          </w:rPr>
          <w:t>41</w:t>
        </w:r>
        <w:r>
          <w:rPr>
            <w:noProof/>
            <w:webHidden/>
          </w:rPr>
          <w:fldChar w:fldCharType="end"/>
        </w:r>
      </w:hyperlink>
    </w:p>
    <w:p w14:paraId="4CCF305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_Toc242545524 \h </w:instrText>
        </w:r>
        <w:r>
          <w:rPr>
            <w:noProof/>
            <w:webHidden/>
          </w:rPr>
        </w:r>
        <w:r>
          <w:rPr>
            <w:noProof/>
            <w:webHidden/>
          </w:rPr>
          <w:fldChar w:fldCharType="separate"/>
        </w:r>
        <w:r>
          <w:rPr>
            <w:noProof/>
            <w:webHidden/>
          </w:rPr>
          <w:t>41</w:t>
        </w:r>
        <w:r>
          <w:rPr>
            <w:noProof/>
            <w:webHidden/>
          </w:rPr>
          <w:fldChar w:fldCharType="end"/>
        </w:r>
      </w:hyperlink>
    </w:p>
    <w:p w14:paraId="437F03C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5" w:history="1">
        <w:r w:rsidRPr="00AC54B4">
          <w:rPr>
            <w:rStyle w:val="Hipervnculo"/>
            <w:noProof/>
          </w:rPr>
          <w:t>Diagrama UML</w:t>
        </w:r>
        <w:r>
          <w:rPr>
            <w:noProof/>
            <w:webHidden/>
          </w:rPr>
          <w:tab/>
        </w:r>
        <w:r>
          <w:rPr>
            <w:noProof/>
            <w:webHidden/>
          </w:rPr>
          <w:fldChar w:fldCharType="begin"/>
        </w:r>
        <w:r>
          <w:rPr>
            <w:noProof/>
            <w:webHidden/>
          </w:rPr>
          <w:instrText xml:space="preserve"> PAGEREF _Toc242545525 \h </w:instrText>
        </w:r>
        <w:r>
          <w:rPr>
            <w:noProof/>
            <w:webHidden/>
          </w:rPr>
        </w:r>
        <w:r>
          <w:rPr>
            <w:noProof/>
            <w:webHidden/>
          </w:rPr>
          <w:fldChar w:fldCharType="separate"/>
        </w:r>
        <w:r>
          <w:rPr>
            <w:noProof/>
            <w:webHidden/>
          </w:rPr>
          <w:t>42</w:t>
        </w:r>
        <w:r>
          <w:rPr>
            <w:noProof/>
            <w:webHidden/>
          </w:rPr>
          <w:fldChar w:fldCharType="end"/>
        </w:r>
      </w:hyperlink>
    </w:p>
    <w:p w14:paraId="7ABFBDC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_Toc242545526 \h </w:instrText>
        </w:r>
        <w:r>
          <w:rPr>
            <w:noProof/>
            <w:webHidden/>
          </w:rPr>
        </w:r>
        <w:r>
          <w:rPr>
            <w:noProof/>
            <w:webHidden/>
          </w:rPr>
          <w:fldChar w:fldCharType="separate"/>
        </w:r>
        <w:r>
          <w:rPr>
            <w:noProof/>
            <w:webHidden/>
          </w:rPr>
          <w:t>42</w:t>
        </w:r>
        <w:r>
          <w:rPr>
            <w:noProof/>
            <w:webHidden/>
          </w:rPr>
          <w:fldChar w:fldCharType="end"/>
        </w:r>
      </w:hyperlink>
    </w:p>
    <w:p w14:paraId="28E0841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_Toc242545527 \h </w:instrText>
        </w:r>
        <w:r>
          <w:rPr>
            <w:noProof/>
            <w:webHidden/>
          </w:rPr>
        </w:r>
        <w:r>
          <w:rPr>
            <w:noProof/>
            <w:webHidden/>
          </w:rPr>
          <w:fldChar w:fldCharType="separate"/>
        </w:r>
        <w:r>
          <w:rPr>
            <w:noProof/>
            <w:webHidden/>
          </w:rPr>
          <w:t>46</w:t>
        </w:r>
        <w:r>
          <w:rPr>
            <w:noProof/>
            <w:webHidden/>
          </w:rPr>
          <w:fldChar w:fldCharType="end"/>
        </w:r>
      </w:hyperlink>
    </w:p>
    <w:p w14:paraId="48391A16"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8" w:history="1">
        <w:r w:rsidRPr="00AC54B4">
          <w:rPr>
            <w:rStyle w:val="Hipervnculo"/>
            <w:noProof/>
          </w:rPr>
          <w:t>Patrón Adapter (AdaptadorErp)</w:t>
        </w:r>
        <w:r>
          <w:rPr>
            <w:noProof/>
            <w:webHidden/>
          </w:rPr>
          <w:tab/>
        </w:r>
        <w:r>
          <w:rPr>
            <w:noProof/>
            <w:webHidden/>
          </w:rPr>
          <w:fldChar w:fldCharType="begin"/>
        </w:r>
        <w:r>
          <w:rPr>
            <w:noProof/>
            <w:webHidden/>
          </w:rPr>
          <w:instrText xml:space="preserve"> PAGEREF _Toc242545528 \h </w:instrText>
        </w:r>
        <w:r>
          <w:rPr>
            <w:noProof/>
            <w:webHidden/>
          </w:rPr>
        </w:r>
        <w:r>
          <w:rPr>
            <w:noProof/>
            <w:webHidden/>
          </w:rPr>
          <w:fldChar w:fldCharType="separate"/>
        </w:r>
        <w:r>
          <w:rPr>
            <w:noProof/>
            <w:webHidden/>
          </w:rPr>
          <w:t>48</w:t>
        </w:r>
        <w:r>
          <w:rPr>
            <w:noProof/>
            <w:webHidden/>
          </w:rPr>
          <w:fldChar w:fldCharType="end"/>
        </w:r>
      </w:hyperlink>
    </w:p>
    <w:p w14:paraId="51AA97C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_Toc242545529 \h </w:instrText>
        </w:r>
        <w:r>
          <w:rPr>
            <w:noProof/>
            <w:webHidden/>
          </w:rPr>
        </w:r>
        <w:r>
          <w:rPr>
            <w:noProof/>
            <w:webHidden/>
          </w:rPr>
          <w:fldChar w:fldCharType="separate"/>
        </w:r>
        <w:r>
          <w:rPr>
            <w:noProof/>
            <w:webHidden/>
          </w:rPr>
          <w:t>48</w:t>
        </w:r>
        <w:r>
          <w:rPr>
            <w:noProof/>
            <w:webHidden/>
          </w:rPr>
          <w:fldChar w:fldCharType="end"/>
        </w:r>
      </w:hyperlink>
    </w:p>
    <w:p w14:paraId="188CB82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0" w:history="1">
        <w:r w:rsidRPr="00AC54B4">
          <w:rPr>
            <w:rStyle w:val="Hipervnculo"/>
            <w:noProof/>
          </w:rPr>
          <w:t>Diagrama UML</w:t>
        </w:r>
        <w:r>
          <w:rPr>
            <w:noProof/>
            <w:webHidden/>
          </w:rPr>
          <w:tab/>
        </w:r>
        <w:r>
          <w:rPr>
            <w:noProof/>
            <w:webHidden/>
          </w:rPr>
          <w:fldChar w:fldCharType="begin"/>
        </w:r>
        <w:r>
          <w:rPr>
            <w:noProof/>
            <w:webHidden/>
          </w:rPr>
          <w:instrText xml:space="preserve"> PAGEREF _Toc242545530 \h </w:instrText>
        </w:r>
        <w:r>
          <w:rPr>
            <w:noProof/>
            <w:webHidden/>
          </w:rPr>
        </w:r>
        <w:r>
          <w:rPr>
            <w:noProof/>
            <w:webHidden/>
          </w:rPr>
          <w:fldChar w:fldCharType="separate"/>
        </w:r>
        <w:r>
          <w:rPr>
            <w:noProof/>
            <w:webHidden/>
          </w:rPr>
          <w:t>48</w:t>
        </w:r>
        <w:r>
          <w:rPr>
            <w:noProof/>
            <w:webHidden/>
          </w:rPr>
          <w:fldChar w:fldCharType="end"/>
        </w:r>
      </w:hyperlink>
    </w:p>
    <w:p w14:paraId="69829A3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_Toc242545531 \h </w:instrText>
        </w:r>
        <w:r>
          <w:rPr>
            <w:noProof/>
            <w:webHidden/>
          </w:rPr>
        </w:r>
        <w:r>
          <w:rPr>
            <w:noProof/>
            <w:webHidden/>
          </w:rPr>
          <w:fldChar w:fldCharType="separate"/>
        </w:r>
        <w:r>
          <w:rPr>
            <w:noProof/>
            <w:webHidden/>
          </w:rPr>
          <w:t>49</w:t>
        </w:r>
        <w:r>
          <w:rPr>
            <w:noProof/>
            <w:webHidden/>
          </w:rPr>
          <w:fldChar w:fldCharType="end"/>
        </w:r>
      </w:hyperlink>
    </w:p>
    <w:p w14:paraId="52634A8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_Toc242545532 \h </w:instrText>
        </w:r>
        <w:r>
          <w:rPr>
            <w:noProof/>
            <w:webHidden/>
          </w:rPr>
        </w:r>
        <w:r>
          <w:rPr>
            <w:noProof/>
            <w:webHidden/>
          </w:rPr>
          <w:fldChar w:fldCharType="separate"/>
        </w:r>
        <w:r>
          <w:rPr>
            <w:noProof/>
            <w:webHidden/>
          </w:rPr>
          <w:t>52</w:t>
        </w:r>
        <w:r>
          <w:rPr>
            <w:noProof/>
            <w:webHidden/>
          </w:rPr>
          <w:fldChar w:fldCharType="end"/>
        </w:r>
      </w:hyperlink>
    </w:p>
    <w:p w14:paraId="46301F39"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3" w:history="1">
        <w:r w:rsidRPr="00AC54B4">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_Toc242545533 \h </w:instrText>
        </w:r>
        <w:r>
          <w:rPr>
            <w:noProof/>
            <w:webHidden/>
          </w:rPr>
        </w:r>
        <w:r>
          <w:rPr>
            <w:noProof/>
            <w:webHidden/>
          </w:rPr>
          <w:fldChar w:fldCharType="separate"/>
        </w:r>
        <w:r>
          <w:rPr>
            <w:noProof/>
            <w:webHidden/>
          </w:rPr>
          <w:t>54</w:t>
        </w:r>
        <w:r>
          <w:rPr>
            <w:noProof/>
            <w:webHidden/>
          </w:rPr>
          <w:fldChar w:fldCharType="end"/>
        </w:r>
      </w:hyperlink>
    </w:p>
    <w:p w14:paraId="3F2AAE4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_Toc242545534 \h </w:instrText>
        </w:r>
        <w:r>
          <w:rPr>
            <w:noProof/>
            <w:webHidden/>
          </w:rPr>
        </w:r>
        <w:r>
          <w:rPr>
            <w:noProof/>
            <w:webHidden/>
          </w:rPr>
          <w:fldChar w:fldCharType="separate"/>
        </w:r>
        <w:r>
          <w:rPr>
            <w:noProof/>
            <w:webHidden/>
          </w:rPr>
          <w:t>54</w:t>
        </w:r>
        <w:r>
          <w:rPr>
            <w:noProof/>
            <w:webHidden/>
          </w:rPr>
          <w:fldChar w:fldCharType="end"/>
        </w:r>
      </w:hyperlink>
    </w:p>
    <w:p w14:paraId="636D2BE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5" w:history="1">
        <w:r w:rsidRPr="00AC54B4">
          <w:rPr>
            <w:rStyle w:val="Hipervnculo"/>
            <w:noProof/>
          </w:rPr>
          <w:t>Diagrama UML</w:t>
        </w:r>
        <w:r>
          <w:rPr>
            <w:noProof/>
            <w:webHidden/>
          </w:rPr>
          <w:tab/>
        </w:r>
        <w:r>
          <w:rPr>
            <w:noProof/>
            <w:webHidden/>
          </w:rPr>
          <w:fldChar w:fldCharType="begin"/>
        </w:r>
        <w:r>
          <w:rPr>
            <w:noProof/>
            <w:webHidden/>
          </w:rPr>
          <w:instrText xml:space="preserve"> PAGEREF _Toc242545535 \h </w:instrText>
        </w:r>
        <w:r>
          <w:rPr>
            <w:noProof/>
            <w:webHidden/>
          </w:rPr>
        </w:r>
        <w:r>
          <w:rPr>
            <w:noProof/>
            <w:webHidden/>
          </w:rPr>
          <w:fldChar w:fldCharType="separate"/>
        </w:r>
        <w:r>
          <w:rPr>
            <w:noProof/>
            <w:webHidden/>
          </w:rPr>
          <w:t>54</w:t>
        </w:r>
        <w:r>
          <w:rPr>
            <w:noProof/>
            <w:webHidden/>
          </w:rPr>
          <w:fldChar w:fldCharType="end"/>
        </w:r>
      </w:hyperlink>
    </w:p>
    <w:p w14:paraId="6E39AFF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_Toc242545536 \h </w:instrText>
        </w:r>
        <w:r>
          <w:rPr>
            <w:noProof/>
            <w:webHidden/>
          </w:rPr>
        </w:r>
        <w:r>
          <w:rPr>
            <w:noProof/>
            <w:webHidden/>
          </w:rPr>
          <w:fldChar w:fldCharType="separate"/>
        </w:r>
        <w:r>
          <w:rPr>
            <w:noProof/>
            <w:webHidden/>
          </w:rPr>
          <w:t>55</w:t>
        </w:r>
        <w:r>
          <w:rPr>
            <w:noProof/>
            <w:webHidden/>
          </w:rPr>
          <w:fldChar w:fldCharType="end"/>
        </w:r>
      </w:hyperlink>
    </w:p>
    <w:p w14:paraId="3620139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_Toc242545537 \h </w:instrText>
        </w:r>
        <w:r>
          <w:rPr>
            <w:noProof/>
            <w:webHidden/>
          </w:rPr>
        </w:r>
        <w:r>
          <w:rPr>
            <w:noProof/>
            <w:webHidden/>
          </w:rPr>
          <w:fldChar w:fldCharType="separate"/>
        </w:r>
        <w:r>
          <w:rPr>
            <w:noProof/>
            <w:webHidden/>
          </w:rPr>
          <w:t>57</w:t>
        </w:r>
        <w:r>
          <w:rPr>
            <w:noProof/>
            <w:webHidden/>
          </w:rPr>
          <w:fldChar w:fldCharType="end"/>
        </w:r>
      </w:hyperlink>
    </w:p>
    <w:p w14:paraId="079C235C"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8" w:history="1">
        <w:r w:rsidRPr="00AC54B4">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_Toc242545538 \h </w:instrText>
        </w:r>
        <w:r>
          <w:rPr>
            <w:noProof/>
            <w:webHidden/>
          </w:rPr>
        </w:r>
        <w:r>
          <w:rPr>
            <w:noProof/>
            <w:webHidden/>
          </w:rPr>
          <w:fldChar w:fldCharType="separate"/>
        </w:r>
        <w:r>
          <w:rPr>
            <w:noProof/>
            <w:webHidden/>
          </w:rPr>
          <w:t>62</w:t>
        </w:r>
        <w:r>
          <w:rPr>
            <w:noProof/>
            <w:webHidden/>
          </w:rPr>
          <w:fldChar w:fldCharType="end"/>
        </w:r>
      </w:hyperlink>
    </w:p>
    <w:p w14:paraId="0C0526F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_Toc242545539 \h </w:instrText>
        </w:r>
        <w:r>
          <w:rPr>
            <w:noProof/>
            <w:webHidden/>
          </w:rPr>
        </w:r>
        <w:r>
          <w:rPr>
            <w:noProof/>
            <w:webHidden/>
          </w:rPr>
          <w:fldChar w:fldCharType="separate"/>
        </w:r>
        <w:r>
          <w:rPr>
            <w:noProof/>
            <w:webHidden/>
          </w:rPr>
          <w:t>62</w:t>
        </w:r>
        <w:r>
          <w:rPr>
            <w:noProof/>
            <w:webHidden/>
          </w:rPr>
          <w:fldChar w:fldCharType="end"/>
        </w:r>
      </w:hyperlink>
    </w:p>
    <w:p w14:paraId="3CB3869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0" w:history="1">
        <w:r w:rsidRPr="00AC54B4">
          <w:rPr>
            <w:rStyle w:val="Hipervnculo"/>
            <w:noProof/>
          </w:rPr>
          <w:t>Diagrama UML</w:t>
        </w:r>
        <w:r>
          <w:rPr>
            <w:noProof/>
            <w:webHidden/>
          </w:rPr>
          <w:tab/>
        </w:r>
        <w:r>
          <w:rPr>
            <w:noProof/>
            <w:webHidden/>
          </w:rPr>
          <w:fldChar w:fldCharType="begin"/>
        </w:r>
        <w:r>
          <w:rPr>
            <w:noProof/>
            <w:webHidden/>
          </w:rPr>
          <w:instrText xml:space="preserve"> PAGEREF _Toc242545540 \h </w:instrText>
        </w:r>
        <w:r>
          <w:rPr>
            <w:noProof/>
            <w:webHidden/>
          </w:rPr>
        </w:r>
        <w:r>
          <w:rPr>
            <w:noProof/>
            <w:webHidden/>
          </w:rPr>
          <w:fldChar w:fldCharType="separate"/>
        </w:r>
        <w:r>
          <w:rPr>
            <w:noProof/>
            <w:webHidden/>
          </w:rPr>
          <w:t>62</w:t>
        </w:r>
        <w:r>
          <w:rPr>
            <w:noProof/>
            <w:webHidden/>
          </w:rPr>
          <w:fldChar w:fldCharType="end"/>
        </w:r>
      </w:hyperlink>
    </w:p>
    <w:p w14:paraId="4E3F8B6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_Toc242545541 \h </w:instrText>
        </w:r>
        <w:r>
          <w:rPr>
            <w:noProof/>
            <w:webHidden/>
          </w:rPr>
        </w:r>
        <w:r>
          <w:rPr>
            <w:noProof/>
            <w:webHidden/>
          </w:rPr>
          <w:fldChar w:fldCharType="separate"/>
        </w:r>
        <w:r>
          <w:rPr>
            <w:noProof/>
            <w:webHidden/>
          </w:rPr>
          <w:t>62</w:t>
        </w:r>
        <w:r>
          <w:rPr>
            <w:noProof/>
            <w:webHidden/>
          </w:rPr>
          <w:fldChar w:fldCharType="end"/>
        </w:r>
      </w:hyperlink>
    </w:p>
    <w:p w14:paraId="76D2BC0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_Toc242545542 \h </w:instrText>
        </w:r>
        <w:r>
          <w:rPr>
            <w:noProof/>
            <w:webHidden/>
          </w:rPr>
        </w:r>
        <w:r>
          <w:rPr>
            <w:noProof/>
            <w:webHidden/>
          </w:rPr>
          <w:fldChar w:fldCharType="separate"/>
        </w:r>
        <w:r>
          <w:rPr>
            <w:noProof/>
            <w:webHidden/>
          </w:rPr>
          <w:t>64</w:t>
        </w:r>
        <w:r>
          <w:rPr>
            <w:noProof/>
            <w:webHidden/>
          </w:rPr>
          <w:fldChar w:fldCharType="end"/>
        </w:r>
      </w:hyperlink>
    </w:p>
    <w:p w14:paraId="0D83ACA3"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43" w:history="1">
        <w:r w:rsidRPr="00AC54B4">
          <w:rPr>
            <w:rStyle w:val="Hipervnculo"/>
            <w:noProof/>
            <w:lang w:val="en-GB"/>
          </w:rPr>
          <w:t>Referencias</w:t>
        </w:r>
        <w:r>
          <w:rPr>
            <w:noProof/>
            <w:webHidden/>
          </w:rPr>
          <w:tab/>
        </w:r>
        <w:r>
          <w:rPr>
            <w:noProof/>
            <w:webHidden/>
          </w:rPr>
          <w:fldChar w:fldCharType="begin"/>
        </w:r>
        <w:r>
          <w:rPr>
            <w:noProof/>
            <w:webHidden/>
          </w:rPr>
          <w:instrText xml:space="preserve"> PAGEREF _Toc242545543 \h </w:instrText>
        </w:r>
        <w:r>
          <w:rPr>
            <w:noProof/>
            <w:webHidden/>
          </w:rPr>
        </w:r>
        <w:r>
          <w:rPr>
            <w:noProof/>
            <w:webHidden/>
          </w:rPr>
          <w:fldChar w:fldCharType="separate"/>
        </w:r>
        <w:r>
          <w:rPr>
            <w:noProof/>
            <w:webHidden/>
          </w:rPr>
          <w:t>67</w:t>
        </w:r>
        <w:r>
          <w:rPr>
            <w:noProof/>
            <w:webHidden/>
          </w:rPr>
          <w:fldChar w:fldCharType="end"/>
        </w:r>
      </w:hyperlink>
    </w:p>
    <w:p w14:paraId="0F82B246" w14:textId="77777777" w:rsidR="00BA6FF6" w:rsidRPr="00E552BC" w:rsidRDefault="00BA7C7F" w:rsidP="00933FE2">
      <w:pPr>
        <w:jc w:val="center"/>
        <w:rPr>
          <w:rFonts w:ascii="Arial" w:hAnsi="Arial" w:cs="Arial"/>
          <w:sz w:val="22"/>
          <w:szCs w:val="22"/>
        </w:rPr>
      </w:pPr>
      <w:r>
        <w:rPr>
          <w:b/>
          <w:bCs/>
          <w:lang w:val="es-ES"/>
        </w:rPr>
        <w:fldChar w:fldCharType="end"/>
      </w:r>
      <w:r w:rsidR="00BA6FF6">
        <w:rPr>
          <w:rFonts w:ascii="Arial" w:eastAsia="Times New Roman" w:hAnsi="Arial" w:cs="Arial"/>
          <w:b/>
          <w:bCs/>
          <w:sz w:val="22"/>
          <w:szCs w:val="22"/>
        </w:rPr>
        <w:t>Sistema de Control de Producción (MES)</w:t>
      </w:r>
    </w:p>
    <w:p w14:paraId="23FDDEBB" w14:textId="77777777" w:rsidR="00BA6FF6" w:rsidRDefault="00E40CBA" w:rsidP="00BA7C7F">
      <w:pPr>
        <w:pStyle w:val="Ttulo1"/>
      </w:pPr>
      <w:bookmarkStart w:id="0" w:name="_Toc242545492"/>
      <w:r>
        <w:t>Introducción</w:t>
      </w:r>
      <w:bookmarkEnd w:id="0"/>
    </w:p>
    <w:p w14:paraId="5D56615B" w14:textId="77777777" w:rsidR="00C56634" w:rsidRDefault="0035656A">
      <w:pPr>
        <w:spacing w:line="276" w:lineRule="auto"/>
        <w:ind w:firstLine="283"/>
      </w:pPr>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55E1CD74" w14:textId="77777777" w:rsidR="00C56634" w:rsidRDefault="0035656A">
      <w:pPr>
        <w:spacing w:line="276" w:lineRule="auto"/>
        <w:ind w:firstLine="283"/>
      </w:pPr>
      <w:r>
        <w:rPr>
          <w:rFonts w:ascii="Arial" w:eastAsia="Arial" w:hAnsi="Arial"/>
          <w:sz w:val="22"/>
        </w:rPr>
        <w:t xml:space="preserve">No es un problema nuevo. MESA International, la asociación que reúne a fabricantes y proveedores de soluciones para manufactura, advertía desde finales de los noventa que la variedad creciente de productos termina desbordando incluso los mejores sistemas manuales y en papel, y que en planta la información solo es útil si llega en segundos o minutos (MESA </w:t>
      </w:r>
      <w:r>
        <w:rPr>
          <w:rFonts w:ascii="Arial" w:eastAsia="Arial" w:hAnsi="Arial"/>
          <w:sz w:val="22"/>
        </w:rPr>
        <w:lastRenderedPageBreak/>
        <w:t>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5293BC79" w14:textId="77777777" w:rsidR="00C56634" w:rsidRDefault="0035656A">
      <w:pPr>
        <w:spacing w:line="276" w:lineRule="auto"/>
        <w:ind w:firstLine="283"/>
      </w:pPr>
      <w:r>
        <w:rPr>
          <w:rFonts w:ascii="Arial" w:eastAsia="Arial" w:hAnsi="Arial"/>
          <w:sz w:val="22"/>
        </w:rPr>
        <w:t>FábricaViva es nuestra propuesta de ese tipo de sistema, y su idea central es sencilla: conectar lo que se planea en la oficina con lo que de verdad ocurre en la planta. Con FábricaViva,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08B245ED" w14:textId="77777777" w:rsidR="00C56634" w:rsidRDefault="0035656A">
      <w:pPr>
        <w:spacing w:line="276" w:lineRule="auto"/>
        <w:ind w:firstLine="283"/>
      </w:pPr>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3A315204" w14:textId="77777777" w:rsidR="00BA6FF6" w:rsidRPr="005D3088" w:rsidRDefault="005D3088" w:rsidP="00BA7C7F">
      <w:pPr>
        <w:pStyle w:val="Ttulo1"/>
      </w:pPr>
      <w:bookmarkStart w:id="1" w:name="_Toc242545493"/>
      <w:r>
        <w:t>Objetivos del proyecto</w:t>
      </w:r>
      <w:bookmarkEnd w:id="1"/>
    </w:p>
    <w:p w14:paraId="112430C8" w14:textId="77777777" w:rsidR="00BA6FF6" w:rsidRPr="00E552BC" w:rsidRDefault="00BA6FF6" w:rsidP="00BA7C7F">
      <w:pPr>
        <w:pStyle w:val="Ttulo2"/>
      </w:pPr>
      <w:bookmarkStart w:id="2" w:name="_Toc242545494"/>
      <w:r>
        <w:t>Objetivo general</w:t>
      </w:r>
      <w:bookmarkEnd w:id="2"/>
    </w:p>
    <w:p w14:paraId="34702D84" w14:textId="77777777" w:rsidR="001343A9" w:rsidRDefault="001343A9" w:rsidP="005D3088">
      <w:pPr>
        <w:spacing w:after="0" w:line="480" w:lineRule="auto"/>
        <w:ind w:firstLine="284"/>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4E8EF805" w14:textId="77777777" w:rsidR="00BA6FF6" w:rsidRPr="00E552BC" w:rsidRDefault="00BA6FF6" w:rsidP="00BA7C7F">
      <w:pPr>
        <w:pStyle w:val="Ttulo2"/>
      </w:pPr>
      <w:bookmarkStart w:id="3" w:name="_Toc242545495"/>
      <w:r>
        <w:t>Objetivos específicos</w:t>
      </w:r>
      <w:bookmarkEnd w:id="3"/>
    </w:p>
    <w:p w14:paraId="5DCDB434"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3787074F"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52302210"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lastRenderedPageBreak/>
        <w:t>Proporcionar información organizada que apoye la toma de decisiones, permitiendo identificar posibles dificultades en el proceso productivo y analizar el desempeño general de la producción.</w:t>
      </w:r>
    </w:p>
    <w:p w14:paraId="1B979AC7" w14:textId="77777777" w:rsidR="00C56634" w:rsidRDefault="0035656A">
      <w:pPr>
        <w:spacing w:line="276" w:lineRule="auto"/>
        <w:ind w:firstLine="283"/>
      </w:pPr>
      <w:r>
        <w:rPr>
          <w:rFonts w:ascii="Arial" w:eastAsia="Arial" w:hAnsi="Arial"/>
          <w:sz w:val="22"/>
        </w:rPr>
        <w:t>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FábricaViva cuidamos especialmente la forma en que el sistema crea sus componentes internos, y para lograrlo aplicamos los cinco patrones de diseño que se presentan a continuación.</w:t>
      </w:r>
    </w:p>
    <w:p w14:paraId="22198B67" w14:textId="77777777" w:rsidR="00C56634" w:rsidRDefault="0035656A">
      <w:pPr>
        <w:pStyle w:val="Ttulo1"/>
        <w:pageBreakBefore/>
        <w:spacing w:before="280" w:after="120"/>
      </w:pPr>
      <w:bookmarkStart w:id="4" w:name="_Toc242545496"/>
      <w:r>
        <w:lastRenderedPageBreak/>
        <w:t>Patrones creacionales</w:t>
      </w:r>
      <w:bookmarkEnd w:id="4"/>
    </w:p>
    <w:p w14:paraId="4905B05B" w14:textId="77777777" w:rsidR="00C56634" w:rsidRDefault="0035656A">
      <w:pPr>
        <w:spacing w:line="276" w:lineRule="auto"/>
        <w:ind w:firstLine="283"/>
      </w:pPr>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7A4B66E6" w14:textId="77777777" w:rsidR="00C56634" w:rsidRDefault="0035656A">
      <w:pPr>
        <w:spacing w:line="276" w:lineRule="auto"/>
        <w:ind w:firstLine="283"/>
      </w:pPr>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39B78F93" w14:textId="77777777" w:rsidR="00C56634" w:rsidRDefault="0035656A">
      <w:pPr>
        <w:keepNext/>
        <w:spacing w:after="0"/>
      </w:pPr>
      <w:r>
        <w:rPr>
          <w:rFonts w:ascii="Arial" w:eastAsia="Arial" w:hAnsi="Arial"/>
          <w:b/>
          <w:sz w:val="22"/>
        </w:rPr>
        <w:t>Tabla 1</w:t>
      </w:r>
    </w:p>
    <w:p w14:paraId="520BC45B" w14:textId="77777777" w:rsidR="00C56634" w:rsidRDefault="0035656A">
      <w:pPr>
        <w:keepNext/>
        <w:spacing w:after="80"/>
      </w:pPr>
      <w:r>
        <w:rPr>
          <w:rFonts w:ascii="Arial" w:eastAsia="Arial" w:hAnsi="Arial"/>
          <w:i/>
          <w:sz w:val="22"/>
        </w:rPr>
        <w:t>Patrones creacionales aplicados en FábricaViva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57EF2D16" w14:textId="77777777">
        <w:trPr>
          <w:jc w:val="center"/>
        </w:trPr>
        <w:tc>
          <w:tcPr>
            <w:tcW w:w="1871" w:type="dxa"/>
            <w:shd w:val="clear" w:color="auto" w:fill="D9E2F3"/>
          </w:tcPr>
          <w:p w14:paraId="2878BB9D" w14:textId="77777777" w:rsidR="00C56634" w:rsidRDefault="0035656A">
            <w:pPr>
              <w:spacing w:after="40"/>
            </w:pPr>
            <w:r>
              <w:rPr>
                <w:rFonts w:ascii="Arial" w:eastAsia="Arial" w:hAnsi="Arial"/>
                <w:b/>
                <w:sz w:val="20"/>
              </w:rPr>
              <w:t>Patrón</w:t>
            </w:r>
          </w:p>
        </w:tc>
        <w:tc>
          <w:tcPr>
            <w:tcW w:w="5216" w:type="dxa"/>
            <w:shd w:val="clear" w:color="auto" w:fill="D9E2F3"/>
          </w:tcPr>
          <w:p w14:paraId="3AC246BC"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4A2065D3" w14:textId="77777777" w:rsidR="00C56634" w:rsidRDefault="0035656A">
            <w:pPr>
              <w:spacing w:after="40"/>
            </w:pPr>
            <w:r>
              <w:rPr>
                <w:rFonts w:ascii="Arial" w:eastAsia="Arial" w:hAnsi="Arial"/>
                <w:b/>
                <w:sz w:val="20"/>
              </w:rPr>
              <w:t>Clase principal</w:t>
            </w:r>
          </w:p>
        </w:tc>
      </w:tr>
      <w:tr w:rsidR="00C56634" w14:paraId="212F4247" w14:textId="77777777">
        <w:trPr>
          <w:jc w:val="center"/>
        </w:trPr>
        <w:tc>
          <w:tcPr>
            <w:tcW w:w="1871" w:type="dxa"/>
          </w:tcPr>
          <w:p w14:paraId="0DA1923E" w14:textId="77777777" w:rsidR="00C56634" w:rsidRDefault="0035656A">
            <w:pPr>
              <w:spacing w:after="40"/>
            </w:pPr>
            <w:r>
              <w:rPr>
                <w:rFonts w:ascii="Arial" w:eastAsia="Arial" w:hAnsi="Arial"/>
                <w:sz w:val="20"/>
              </w:rPr>
              <w:t>Singleton</w:t>
            </w:r>
          </w:p>
        </w:tc>
        <w:tc>
          <w:tcPr>
            <w:tcW w:w="5216" w:type="dxa"/>
          </w:tcPr>
          <w:p w14:paraId="0A74018F"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1F6C84CC" w14:textId="77777777" w:rsidR="00C56634" w:rsidRDefault="0035656A">
            <w:pPr>
              <w:spacing w:after="40"/>
            </w:pPr>
            <w:r>
              <w:rPr>
                <w:rFonts w:ascii="Arial" w:eastAsia="Arial" w:hAnsi="Arial"/>
                <w:sz w:val="20"/>
              </w:rPr>
              <w:t>ConfiguracionPlanta</w:t>
            </w:r>
          </w:p>
        </w:tc>
      </w:tr>
      <w:tr w:rsidR="00C56634" w14:paraId="46AF42F6" w14:textId="77777777">
        <w:trPr>
          <w:jc w:val="center"/>
        </w:trPr>
        <w:tc>
          <w:tcPr>
            <w:tcW w:w="1871" w:type="dxa"/>
          </w:tcPr>
          <w:p w14:paraId="2D0E722A" w14:textId="77777777" w:rsidR="00C56634" w:rsidRDefault="0035656A">
            <w:pPr>
              <w:spacing w:after="40"/>
            </w:pPr>
            <w:r>
              <w:rPr>
                <w:rFonts w:ascii="Arial" w:eastAsia="Arial" w:hAnsi="Arial"/>
                <w:sz w:val="20"/>
              </w:rPr>
              <w:t>Factory Method</w:t>
            </w:r>
          </w:p>
        </w:tc>
        <w:tc>
          <w:tcPr>
            <w:tcW w:w="5216" w:type="dxa"/>
          </w:tcPr>
          <w:p w14:paraId="1E3E7CF7"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5E4CE30D" w14:textId="77777777" w:rsidR="00C56634" w:rsidRDefault="0035656A">
            <w:pPr>
              <w:spacing w:after="40"/>
            </w:pPr>
            <w:r>
              <w:rPr>
                <w:rFonts w:ascii="Arial" w:eastAsia="Arial" w:hAnsi="Arial"/>
                <w:sz w:val="20"/>
              </w:rPr>
              <w:t>FabricaOrden</w:t>
            </w:r>
          </w:p>
        </w:tc>
      </w:tr>
      <w:tr w:rsidR="00C56634" w14:paraId="5E92AC4F" w14:textId="77777777">
        <w:trPr>
          <w:jc w:val="center"/>
        </w:trPr>
        <w:tc>
          <w:tcPr>
            <w:tcW w:w="1871" w:type="dxa"/>
          </w:tcPr>
          <w:p w14:paraId="4CA8BE05" w14:textId="77777777" w:rsidR="00C56634" w:rsidRDefault="0035656A">
            <w:pPr>
              <w:spacing w:after="40"/>
            </w:pPr>
            <w:r>
              <w:rPr>
                <w:rFonts w:ascii="Arial" w:eastAsia="Arial" w:hAnsi="Arial"/>
                <w:sz w:val="20"/>
              </w:rPr>
              <w:t>Builder</w:t>
            </w:r>
          </w:p>
        </w:tc>
        <w:tc>
          <w:tcPr>
            <w:tcW w:w="5216" w:type="dxa"/>
          </w:tcPr>
          <w:p w14:paraId="008E99D1"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79AF8BCA" w14:textId="77777777" w:rsidR="00C56634" w:rsidRDefault="0035656A">
            <w:pPr>
              <w:spacing w:after="40"/>
            </w:pPr>
            <w:r>
              <w:rPr>
                <w:rFonts w:ascii="Arial" w:eastAsia="Arial" w:hAnsi="Arial"/>
                <w:sz w:val="20"/>
              </w:rPr>
              <w:t>GeneradorReportes</w:t>
            </w:r>
          </w:p>
        </w:tc>
      </w:tr>
      <w:tr w:rsidR="00C56634" w14:paraId="6CA3231B" w14:textId="77777777">
        <w:trPr>
          <w:jc w:val="center"/>
        </w:trPr>
        <w:tc>
          <w:tcPr>
            <w:tcW w:w="1871" w:type="dxa"/>
          </w:tcPr>
          <w:p w14:paraId="3BE935AE" w14:textId="77777777" w:rsidR="00C56634" w:rsidRDefault="0035656A">
            <w:pPr>
              <w:spacing w:after="40"/>
            </w:pPr>
            <w:r>
              <w:rPr>
                <w:rFonts w:ascii="Arial" w:eastAsia="Arial" w:hAnsi="Arial"/>
                <w:sz w:val="20"/>
              </w:rPr>
              <w:t>Abstract Factory</w:t>
            </w:r>
          </w:p>
        </w:tc>
        <w:tc>
          <w:tcPr>
            <w:tcW w:w="5216" w:type="dxa"/>
          </w:tcPr>
          <w:p w14:paraId="7CBD2C06"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004EDDE4" w14:textId="77777777" w:rsidR="00C56634" w:rsidRDefault="0035656A">
            <w:pPr>
              <w:spacing w:after="40"/>
            </w:pPr>
            <w:r>
              <w:rPr>
                <w:rFonts w:ascii="Arial" w:eastAsia="Arial" w:hAnsi="Arial"/>
                <w:sz w:val="20"/>
              </w:rPr>
              <w:t>FabricaEquipos</w:t>
            </w:r>
          </w:p>
        </w:tc>
      </w:tr>
      <w:tr w:rsidR="00C56634" w14:paraId="18B815B9" w14:textId="77777777">
        <w:trPr>
          <w:jc w:val="center"/>
        </w:trPr>
        <w:tc>
          <w:tcPr>
            <w:tcW w:w="1871" w:type="dxa"/>
          </w:tcPr>
          <w:p w14:paraId="4986B440" w14:textId="77777777" w:rsidR="00C56634" w:rsidRDefault="0035656A">
            <w:pPr>
              <w:spacing w:after="40"/>
            </w:pPr>
            <w:r>
              <w:rPr>
                <w:rFonts w:ascii="Arial" w:eastAsia="Arial" w:hAnsi="Arial"/>
                <w:sz w:val="20"/>
              </w:rPr>
              <w:t>Prototype</w:t>
            </w:r>
          </w:p>
        </w:tc>
        <w:tc>
          <w:tcPr>
            <w:tcW w:w="5216" w:type="dxa"/>
          </w:tcPr>
          <w:p w14:paraId="4FBDE3A0"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42D24BF0" w14:textId="77777777" w:rsidR="00C56634" w:rsidRDefault="0035656A">
            <w:pPr>
              <w:spacing w:after="40"/>
            </w:pPr>
            <w:r>
              <w:rPr>
                <w:rFonts w:ascii="Arial" w:eastAsia="Arial" w:hAnsi="Arial"/>
                <w:sz w:val="20"/>
              </w:rPr>
              <w:t>EspecificacionPieza</w:t>
            </w:r>
          </w:p>
        </w:tc>
      </w:tr>
    </w:tbl>
    <w:p w14:paraId="69262462" w14:textId="77777777" w:rsidR="00C56634" w:rsidRDefault="0035656A">
      <w:pPr>
        <w:spacing w:before="80"/>
      </w:pPr>
      <w:r>
        <w:rPr>
          <w:rFonts w:ascii="Arial" w:eastAsia="Arial" w:hAnsi="Arial"/>
          <w:i/>
          <w:sz w:val="20"/>
        </w:rPr>
        <w:t xml:space="preserve">Nota. </w:t>
      </w:r>
      <w:r>
        <w:rPr>
          <w:rFonts w:ascii="Arial" w:eastAsia="Arial" w:hAnsi="Arial"/>
          <w:sz w:val="20"/>
        </w:rPr>
        <w:t>Elaboración propia.</w:t>
      </w:r>
    </w:p>
    <w:p w14:paraId="774EBD0F" w14:textId="77777777" w:rsidR="00C56634" w:rsidRDefault="0035656A">
      <w:pPr>
        <w:pStyle w:val="Ttulo2"/>
        <w:pageBreakBefore/>
        <w:spacing w:before="280" w:after="120"/>
      </w:pPr>
      <w:bookmarkStart w:id="5" w:name="_Toc242545497"/>
      <w:r>
        <w:lastRenderedPageBreak/>
        <w:t>Patrón Singleton (ConfiguracionPlanta)</w:t>
      </w:r>
      <w:bookmarkEnd w:id="5"/>
    </w:p>
    <w:p w14:paraId="22B7D326" w14:textId="77777777" w:rsidR="00C56634" w:rsidRDefault="0035656A">
      <w:pPr>
        <w:pStyle w:val="Ttulo3"/>
        <w:spacing w:before="200" w:after="120"/>
      </w:pPr>
      <w:bookmarkStart w:id="6" w:name="_Toc242545498"/>
      <w:r>
        <w:t>Descripción del patrón</w:t>
      </w:r>
      <w:bookmarkEnd w:id="6"/>
    </w:p>
    <w:p w14:paraId="012C2576" w14:textId="77777777" w:rsidR="00C56634" w:rsidRDefault="0035656A">
      <w:pPr>
        <w:spacing w:line="276" w:lineRule="auto"/>
        <w:ind w:firstLine="283"/>
      </w:pPr>
      <w:r>
        <w:rPr>
          <w:rFonts w:ascii="Arial" w:eastAsia="Arial" w:hAnsi="Arial"/>
          <w:sz w:val="22"/>
        </w:rPr>
        <w:t>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FábricaViva, la clase ConfiguracionPlanta guarda el nombre de la planta, el turno activo y la meta de OEE, y todos los módulos la consultan por el mismo punto de acceso. Así, cuando supervisión cambia el turno, el cambio lo ven todos al instante.</w:t>
      </w:r>
    </w:p>
    <w:p w14:paraId="15A5CC61" w14:textId="77777777" w:rsidR="00C56634" w:rsidRDefault="0035656A">
      <w:pPr>
        <w:spacing w:line="276" w:lineRule="auto"/>
        <w:ind w:firstLine="283"/>
      </w:pPr>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149E54AC" w14:textId="77777777" w:rsidR="00C56634" w:rsidRDefault="0035656A">
      <w:pPr>
        <w:pStyle w:val="Ttulo3"/>
        <w:spacing w:before="200" w:after="120"/>
      </w:pPr>
      <w:bookmarkStart w:id="7" w:name="_Toc242545499"/>
      <w:r>
        <w:t>Diagrama UML</w:t>
      </w:r>
      <w:bookmarkEnd w:id="7"/>
    </w:p>
    <w:p w14:paraId="192308A4" w14:textId="77777777" w:rsidR="00C56634" w:rsidRDefault="0035656A">
      <w:pPr>
        <w:spacing w:line="276" w:lineRule="auto"/>
        <w:ind w:firstLine="283"/>
      </w:pPr>
      <w:r>
        <w:rPr>
          <w:rFonts w:ascii="Arial" w:eastAsia="Arial" w:hAnsi="Arial"/>
          <w:sz w:val="22"/>
        </w:rPr>
        <w:t>En la Figura 1, ConfiguracionPlanta tiene un atributo estático privado, instancia, que aparece subrayado por pertenecer a la clase y no a cada objeto. Ese atributo se asocia con la misma clase con multiplicidad 0..1: antes de la primera llamada no existe ninguna instancia y después existe solo una. El constructor tiene visibilidad privada (–) y getInstancia() es el único método estático público. LineaProduccion y PuestoInspeccion son los clientes: no guardan la configuración como atributo, sino que dependen de ella y la solicitan cada vez que la necesitan.</w:t>
      </w:r>
    </w:p>
    <w:p w14:paraId="700F359C" w14:textId="77777777" w:rsidR="00C56634" w:rsidRDefault="0035656A">
      <w:pPr>
        <w:keepNext/>
        <w:spacing w:before="200" w:after="0"/>
      </w:pPr>
      <w:r>
        <w:rPr>
          <w:rFonts w:ascii="Arial" w:eastAsia="Arial" w:hAnsi="Arial"/>
          <w:b/>
          <w:sz w:val="22"/>
        </w:rPr>
        <w:lastRenderedPageBreak/>
        <w:t>Figura 1</w:t>
      </w:r>
    </w:p>
    <w:p w14:paraId="12888272" w14:textId="77777777" w:rsidR="00C56634" w:rsidRDefault="0035656A">
      <w:pPr>
        <w:keepNext/>
        <w:spacing w:after="80"/>
      </w:pPr>
      <w:r>
        <w:rPr>
          <w:rFonts w:ascii="Arial" w:eastAsia="Arial" w:hAnsi="Arial"/>
          <w:i/>
          <w:sz w:val="22"/>
        </w:rPr>
        <w:t>Diagrama de clases del patrón Singleton en FábricaViva</w:t>
      </w:r>
    </w:p>
    <w:p w14:paraId="1A010657" w14:textId="77777777" w:rsidR="00C56634" w:rsidRDefault="0035656A">
      <w:pPr>
        <w:keepNext/>
        <w:spacing w:after="40"/>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345CF08D" w14:textId="77777777" w:rsidR="00371269" w:rsidRDefault="00B56297">
      <w:pPr>
        <w:keepNext/>
        <w:spacing w:after="40"/>
        <w:jc w:val="center"/>
      </w:pPr>
      <w:r>
        <w:tab/>
      </w:r>
    </w:p>
    <w:p w14:paraId="6C852CD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docs/uml/01-singleton.puml</w:t>
      </w:r>
      <w:r>
        <w:rPr>
          <w:rFonts w:ascii="Arial" w:eastAsia="Arial" w:hAnsi="Arial"/>
          <w:sz w:val="20"/>
        </w:rPr>
        <w:t>.</w:t>
      </w:r>
    </w:p>
    <w:p w14:paraId="4C16D361" w14:textId="77777777" w:rsidR="00C56634" w:rsidRDefault="0035656A">
      <w:pPr>
        <w:pStyle w:val="Ttulo3"/>
        <w:spacing w:before="200" w:after="120"/>
      </w:pPr>
      <w:bookmarkStart w:id="8" w:name="_Toc242545500"/>
      <w:r>
        <w:t>Implementación</w:t>
      </w:r>
      <w:bookmarkEnd w:id="8"/>
    </w:p>
    <w:p w14:paraId="22B819F7" w14:textId="77777777" w:rsidR="00C56634" w:rsidRDefault="0035656A">
      <w:pPr>
        <w:spacing w:line="276" w:lineRule="auto"/>
        <w:ind w:firstLine="283"/>
      </w:pPr>
      <w:r>
        <w:rPr>
          <w:rFonts w:ascii="Arial" w:eastAsia="Arial" w:hAnsi="Arial"/>
          <w:sz w:val="22"/>
        </w:rPr>
        <w:t>El patrón se reconoce en tres puntos de ConfiguracionPlanta, marcados en el código con los comentarios (1), (2) y (3) en la Figura 2: el atributo estático que guarda la instancia, el constructor privado que impide usar new desde otras clases y el método getInstancia(), que crea el objeto la primera vez y desde entonces devuelve siempre el mismo. A esta creación diferida Gamma et al. (2003) la llaman inicialización perezosa, porque el objeto no se crea hasta que alguien lo pide por primera vez (p. 121).</w:t>
      </w:r>
    </w:p>
    <w:p w14:paraId="0BC8D786" w14:textId="77777777" w:rsidR="00C56634" w:rsidRDefault="0035656A">
      <w:pPr>
        <w:keepNext/>
        <w:spacing w:before="200" w:after="0"/>
      </w:pPr>
      <w:r>
        <w:rPr>
          <w:rFonts w:ascii="Arial" w:eastAsia="Arial" w:hAnsi="Arial"/>
          <w:b/>
          <w:sz w:val="22"/>
        </w:rPr>
        <w:lastRenderedPageBreak/>
        <w:t>Figura 2</w:t>
      </w:r>
    </w:p>
    <w:p w14:paraId="3300EB66" w14:textId="77777777" w:rsidR="00C56634" w:rsidRDefault="0035656A">
      <w:pPr>
        <w:keepNext/>
        <w:spacing w:after="80"/>
      </w:pPr>
      <w:r>
        <w:rPr>
          <w:rFonts w:ascii="Arial" w:eastAsia="Arial" w:hAnsi="Arial"/>
          <w:i/>
          <w:sz w:val="22"/>
        </w:rPr>
        <w:t>Clase ConfiguracionPlanta con los tres elementos del patrón</w:t>
      </w:r>
    </w:p>
    <w:p w14:paraId="455378FA" w14:textId="77777777" w:rsidR="00C56634" w:rsidRDefault="0035656A">
      <w:pPr>
        <w:keepNext/>
        <w:spacing w:after="40"/>
        <w:jc w:val="center"/>
      </w:pPr>
      <w:r>
        <w:rPr>
          <w:noProof/>
        </w:rPr>
        <w:drawing>
          <wp:inline distT="0" distB="0" distL="0" distR="0" wp14:anchorId="2515583F" wp14:editId="3EE71CAA">
            <wp:extent cx="4327085" cy="684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ConfiguracionPlanta.png"/>
                    <pic:cNvPicPr/>
                  </pic:nvPicPr>
                  <pic:blipFill>
                    <a:blip r:embed="rId11"/>
                    <a:stretch>
                      <a:fillRect/>
                    </a:stretch>
                  </pic:blipFill>
                  <pic:spPr>
                    <a:xfrm>
                      <a:off x="0" y="0"/>
                      <a:ext cx="4327085" cy="6840000"/>
                    </a:xfrm>
                    <a:prstGeom prst="rect">
                      <a:avLst/>
                    </a:prstGeom>
                  </pic:spPr>
                </pic:pic>
              </a:graphicData>
            </a:graphic>
          </wp:inline>
        </w:drawing>
      </w:r>
    </w:p>
    <w:p w14:paraId="2E54EF4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src/main/java/com/fabricaviva/config/ConfiguracionPlanta.java</w:t>
      </w:r>
      <w:r>
        <w:rPr>
          <w:rFonts w:ascii="Arial" w:eastAsia="Arial" w:hAnsi="Arial"/>
          <w:sz w:val="20"/>
        </w:rPr>
        <w:t xml:space="preserve"> del repositorio del proyecto.</w:t>
      </w:r>
    </w:p>
    <w:p w14:paraId="0B6B61B0" w14:textId="77777777" w:rsidR="00C56634" w:rsidRDefault="0035656A">
      <w:pPr>
        <w:spacing w:line="276" w:lineRule="auto"/>
        <w:ind w:firstLine="283"/>
      </w:pPr>
      <w:r>
        <w:rPr>
          <w:rFonts w:ascii="Arial" w:eastAsia="Arial" w:hAnsi="Arial"/>
          <w:sz w:val="22"/>
        </w:rPr>
        <w:t>Las Figuras 3 y 4 muestran los dos módulos que usan la configuración. Ninguno la crea: ambos llaman a ConfiguracionPlanta.getInstancia() justo antes de leer el turno o la meta.</w:t>
      </w:r>
    </w:p>
    <w:p w14:paraId="318F64F2" w14:textId="77777777" w:rsidR="00C56634" w:rsidRDefault="0035656A">
      <w:pPr>
        <w:keepNext/>
        <w:spacing w:before="200" w:after="0"/>
      </w:pPr>
      <w:r>
        <w:rPr>
          <w:rFonts w:ascii="Arial" w:eastAsia="Arial" w:hAnsi="Arial"/>
          <w:b/>
          <w:sz w:val="22"/>
        </w:rPr>
        <w:lastRenderedPageBreak/>
        <w:t>Figura 3</w:t>
      </w:r>
    </w:p>
    <w:p w14:paraId="652060BE" w14:textId="77777777" w:rsidR="00C56634" w:rsidRDefault="0035656A">
      <w:pPr>
        <w:keepNext/>
        <w:spacing w:after="80"/>
      </w:pPr>
      <w:r>
        <w:rPr>
          <w:rFonts w:ascii="Arial" w:eastAsia="Arial" w:hAnsi="Arial"/>
          <w:i/>
          <w:sz w:val="22"/>
        </w:rPr>
        <w:t>Módulo LineaProduccion, primer cliente del Singleton</w:t>
      </w:r>
    </w:p>
    <w:p w14:paraId="262C4825" w14:textId="77777777" w:rsidR="00C56634" w:rsidRDefault="0035656A">
      <w:pPr>
        <w:keepNext/>
        <w:spacing w:after="40"/>
        <w:jc w:val="center"/>
      </w:pPr>
      <w:r>
        <w:rPr>
          <w:noProof/>
        </w:rPr>
        <w:drawing>
          <wp:inline distT="0" distB="0" distL="0" distR="0" wp14:anchorId="43436CF1" wp14:editId="0CB72276">
            <wp:extent cx="5760000" cy="3707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LineaProduccion.png"/>
                    <pic:cNvPicPr/>
                  </pic:nvPicPr>
                  <pic:blipFill>
                    <a:blip r:embed="rId12"/>
                    <a:stretch>
                      <a:fillRect/>
                    </a:stretch>
                  </pic:blipFill>
                  <pic:spPr>
                    <a:xfrm>
                      <a:off x="0" y="0"/>
                      <a:ext cx="5760000" cy="3707890"/>
                    </a:xfrm>
                    <a:prstGeom prst="rect">
                      <a:avLst/>
                    </a:prstGeom>
                  </pic:spPr>
                </pic:pic>
              </a:graphicData>
            </a:graphic>
          </wp:inline>
        </w:drawing>
      </w:r>
    </w:p>
    <w:p w14:paraId="0BD8753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src/main/java/com/fabricaviva/produccion/LineaProduccion.java</w:t>
      </w:r>
      <w:r>
        <w:rPr>
          <w:rFonts w:ascii="Arial" w:eastAsia="Arial" w:hAnsi="Arial"/>
          <w:sz w:val="20"/>
        </w:rPr>
        <w:t xml:space="preserve"> del repositorio del proyecto.</w:t>
      </w:r>
    </w:p>
    <w:p w14:paraId="0A161E58" w14:textId="77777777" w:rsidR="00C56634" w:rsidRDefault="0035656A">
      <w:pPr>
        <w:keepNext/>
        <w:spacing w:before="200" w:after="0"/>
      </w:pPr>
      <w:r>
        <w:rPr>
          <w:rFonts w:ascii="Arial" w:eastAsia="Arial" w:hAnsi="Arial"/>
          <w:b/>
          <w:sz w:val="22"/>
        </w:rPr>
        <w:t>Figura 4</w:t>
      </w:r>
    </w:p>
    <w:p w14:paraId="0D96DB81" w14:textId="77777777" w:rsidR="00C56634" w:rsidRDefault="0035656A">
      <w:pPr>
        <w:keepNext/>
        <w:spacing w:after="80"/>
      </w:pPr>
      <w:r>
        <w:rPr>
          <w:rFonts w:ascii="Arial" w:eastAsia="Arial" w:hAnsi="Arial"/>
          <w:i/>
          <w:sz w:val="22"/>
        </w:rPr>
        <w:t>Módulo PuestoInspeccion, segundo cliente del Singleton</w:t>
      </w:r>
    </w:p>
    <w:p w14:paraId="6F6FACEA" w14:textId="77777777" w:rsidR="00C56634" w:rsidRDefault="0035656A">
      <w:pPr>
        <w:keepNext/>
        <w:spacing w:after="40"/>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2A49910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src/main/java/com/fabricaviva/calidad/PuestoInspeccion.java</w:t>
      </w:r>
      <w:r>
        <w:rPr>
          <w:rFonts w:ascii="Arial" w:eastAsia="Arial" w:hAnsi="Arial"/>
          <w:sz w:val="20"/>
        </w:rPr>
        <w:t xml:space="preserve"> del repositorio del proyecto.</w:t>
      </w:r>
    </w:p>
    <w:p w14:paraId="634DBBD7" w14:textId="77777777" w:rsidR="00C56634" w:rsidRDefault="0035656A">
      <w:pPr>
        <w:spacing w:line="276" w:lineRule="auto"/>
        <w:ind w:firstLine="283"/>
      </w:pPr>
      <w:r>
        <w:rPr>
          <w:rFonts w:ascii="Arial" w:eastAsia="Arial" w:hAnsi="Arial"/>
          <w:sz w:val="22"/>
        </w:rPr>
        <w:lastRenderedPageBreak/>
        <w:t>Una aclaración sobre el alcance: esta versión está pensada para un programa que atiende una tarea a la vez. Si en el futuro varios procesos pidieran la instancia exactamente al mismo tiempo, habría que proteger getInstancia(), por ejemplo declarándolo synchronized.</w:t>
      </w:r>
    </w:p>
    <w:p w14:paraId="382C2270" w14:textId="77777777" w:rsidR="00C56634" w:rsidRDefault="0035656A">
      <w:pPr>
        <w:pStyle w:val="Ttulo3"/>
        <w:spacing w:before="200" w:after="120"/>
      </w:pPr>
      <w:bookmarkStart w:id="9" w:name="_Toc242545501"/>
      <w:r>
        <w:t>Prueba de funcionamiento</w:t>
      </w:r>
      <w:bookmarkEnd w:id="9"/>
    </w:p>
    <w:p w14:paraId="1031FBC8" w14:textId="77777777" w:rsidR="00C56634" w:rsidRDefault="0035656A">
      <w:pPr>
        <w:spacing w:line="276" w:lineRule="auto"/>
        <w:ind w:firstLine="283"/>
      </w:pPr>
      <w:r>
        <w:rPr>
          <w:rFonts w:ascii="Arial" w:eastAsia="Arial" w:hAnsi="Arial"/>
          <w:sz w:val="22"/>
        </w:rPr>
        <w:t>La clase PruebaSingleton (Figura 5) hace tres comprobaciones, cuyo resultado aparece en la Figura 6.</w:t>
      </w:r>
    </w:p>
    <w:p w14:paraId="6894DA02" w14:textId="77777777" w:rsidR="00C56634" w:rsidRDefault="0035656A">
      <w:pPr>
        <w:keepNext/>
        <w:spacing w:before="200" w:after="0"/>
      </w:pPr>
      <w:r>
        <w:rPr>
          <w:rFonts w:ascii="Arial" w:eastAsia="Arial" w:hAnsi="Arial"/>
          <w:b/>
          <w:sz w:val="22"/>
        </w:rPr>
        <w:t>Figura 5</w:t>
      </w:r>
    </w:p>
    <w:p w14:paraId="317C5AF7" w14:textId="77777777" w:rsidR="00C56634" w:rsidRDefault="0035656A">
      <w:pPr>
        <w:keepNext/>
        <w:spacing w:after="80"/>
      </w:pPr>
      <w:r>
        <w:rPr>
          <w:rFonts w:ascii="Arial" w:eastAsia="Arial" w:hAnsi="Arial"/>
          <w:i/>
          <w:sz w:val="22"/>
        </w:rPr>
        <w:t>Clase PruebaSingleton</w:t>
      </w:r>
    </w:p>
    <w:p w14:paraId="0ABA8036" w14:textId="77777777" w:rsidR="00C56634" w:rsidRDefault="0035656A">
      <w:pPr>
        <w:keepNext/>
        <w:spacing w:after="40"/>
        <w:jc w:val="center"/>
      </w:pPr>
      <w:r>
        <w:rPr>
          <w:noProof/>
        </w:rPr>
        <w:drawing>
          <wp:inline distT="0" distB="0" distL="0" distR="0" wp14:anchorId="57F48EBA" wp14:editId="5C145DF2">
            <wp:extent cx="5760000" cy="52607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ruebaSingleton.png"/>
                    <pic:cNvPicPr/>
                  </pic:nvPicPr>
                  <pic:blipFill>
                    <a:blip r:embed="rId14"/>
                    <a:stretch>
                      <a:fillRect/>
                    </a:stretch>
                  </pic:blipFill>
                  <pic:spPr>
                    <a:xfrm>
                      <a:off x="0" y="0"/>
                      <a:ext cx="5760000" cy="5260750"/>
                    </a:xfrm>
                    <a:prstGeom prst="rect">
                      <a:avLst/>
                    </a:prstGeom>
                  </pic:spPr>
                </pic:pic>
              </a:graphicData>
            </a:graphic>
          </wp:inline>
        </w:drawing>
      </w:r>
    </w:p>
    <w:p w14:paraId="2FD5603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src/main/java/com/fabricaviva/PruebaSingleton.java</w:t>
      </w:r>
      <w:r>
        <w:rPr>
          <w:rFonts w:ascii="Arial" w:eastAsia="Arial" w:hAnsi="Arial"/>
          <w:sz w:val="20"/>
        </w:rPr>
        <w:t xml:space="preserve"> del repositorio del proyecto.</w:t>
      </w:r>
    </w:p>
    <w:p w14:paraId="27D944EC" w14:textId="77777777" w:rsidR="00C56634" w:rsidRDefault="0035656A">
      <w:pPr>
        <w:keepNext/>
        <w:spacing w:before="200" w:after="0"/>
      </w:pPr>
      <w:r>
        <w:rPr>
          <w:rFonts w:ascii="Arial" w:eastAsia="Arial" w:hAnsi="Arial"/>
          <w:b/>
          <w:sz w:val="22"/>
        </w:rPr>
        <w:lastRenderedPageBreak/>
        <w:t>Figura 6</w:t>
      </w:r>
    </w:p>
    <w:p w14:paraId="5535DFE2" w14:textId="77777777" w:rsidR="00C56634" w:rsidRDefault="0035656A">
      <w:pPr>
        <w:keepNext/>
        <w:spacing w:after="80"/>
      </w:pPr>
      <w:r>
        <w:rPr>
          <w:rFonts w:ascii="Arial" w:eastAsia="Arial" w:hAnsi="Arial"/>
          <w:i/>
          <w:sz w:val="22"/>
        </w:rPr>
        <w:t>Resultado de la ejecución de PruebaSingleton</w:t>
      </w:r>
    </w:p>
    <w:p w14:paraId="0EDACC41" w14:textId="77777777" w:rsidR="00C56634" w:rsidRDefault="0035656A">
      <w:pPr>
        <w:keepNext/>
        <w:spacing w:after="40"/>
        <w:jc w:val="center"/>
      </w:pPr>
      <w:r>
        <w:rPr>
          <w:noProof/>
        </w:rPr>
        <w:drawing>
          <wp:inline distT="0" distB="0" distL="0" distR="0" wp14:anchorId="1464E7BB" wp14:editId="7E1AAA1A">
            <wp:extent cx="4644000" cy="3276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Singleton.png"/>
                    <pic:cNvPicPr/>
                  </pic:nvPicPr>
                  <pic:blipFill>
                    <a:blip r:embed="rId15"/>
                    <a:stretch>
                      <a:fillRect/>
                    </a:stretch>
                  </pic:blipFill>
                  <pic:spPr>
                    <a:xfrm>
                      <a:off x="0" y="0"/>
                      <a:ext cx="4644000" cy="3276000"/>
                    </a:xfrm>
                    <a:prstGeom prst="rect">
                      <a:avLst/>
                    </a:prstGeom>
                  </pic:spPr>
                </pic:pic>
              </a:graphicData>
            </a:graphic>
          </wp:inline>
        </w:drawing>
      </w:r>
    </w:p>
    <w:p w14:paraId="7ADA835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PruebaSingleton</w:t>
      </w:r>
      <w:r>
        <w:rPr>
          <w:rFonts w:ascii="Arial" w:eastAsia="Arial" w:hAnsi="Arial"/>
          <w:sz w:val="20"/>
        </w:rPr>
        <w:t>.</w:t>
      </w:r>
    </w:p>
    <w:p w14:paraId="2BEDCDD7" w14:textId="77777777" w:rsidR="00C56634" w:rsidRDefault="0035656A">
      <w:pPr>
        <w:spacing w:line="276" w:lineRule="auto"/>
        <w:ind w:firstLine="283"/>
      </w:pPr>
      <w:r>
        <w:rPr>
          <w:rFonts w:ascii="Arial" w:eastAsia="Arial" w:hAnsi="Arial"/>
          <w:sz w:val="22"/>
        </w:rPr>
        <w:t>En la primera se pide la configuración tres veces seguidas y el mensaje Creando la unica instancia de ConfiguracionPlanta... aparece una sola vez, lo que confirma que el objeto se creó únicamente en la primera llamada.</w:t>
      </w:r>
    </w:p>
    <w:p w14:paraId="5CFE8925" w14:textId="77777777" w:rsidR="00C56634" w:rsidRDefault="0035656A">
      <w:pPr>
        <w:spacing w:line="276" w:lineRule="auto"/>
        <w:ind w:firstLine="283"/>
      </w:pPr>
      <w:r>
        <w:rPr>
          <w:rFonts w:ascii="Arial" w:eastAsia="Arial" w:hAnsi="Arial"/>
          <w:sz w:val="22"/>
        </w:rPr>
        <w:t>En la segunda se comparan las tres referencias: los hashCode son idénticos y tanto a == b como b == c devuelven true, es decir, las tres variables apuntan al mismo objeto en memoria.</w:t>
      </w:r>
    </w:p>
    <w:p w14:paraId="2BE03AB1" w14:textId="77777777" w:rsidR="00C56634" w:rsidRDefault="0035656A">
      <w:pPr>
        <w:spacing w:line="276" w:lineRule="auto"/>
        <w:ind w:firstLine="283"/>
      </w:pPr>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54386181" w14:textId="77777777" w:rsidR="00C56634" w:rsidRDefault="0035656A">
      <w:pPr>
        <w:pStyle w:val="Ttulo2"/>
        <w:pageBreakBefore/>
        <w:spacing w:before="280" w:after="120"/>
      </w:pPr>
      <w:bookmarkStart w:id="10" w:name="_Toc242545502"/>
      <w:r>
        <w:lastRenderedPageBreak/>
        <w:t>Patrón Factory Method (FabricaOrden)</w:t>
      </w:r>
      <w:bookmarkEnd w:id="10"/>
    </w:p>
    <w:p w14:paraId="12017D77" w14:textId="77777777" w:rsidR="00C56634" w:rsidRDefault="0035656A">
      <w:pPr>
        <w:pStyle w:val="Ttulo3"/>
        <w:spacing w:before="200" w:after="120"/>
      </w:pPr>
      <w:bookmarkStart w:id="11" w:name="_Toc242545503"/>
      <w:r>
        <w:t>Descripción del patrón</w:t>
      </w:r>
      <w:bookmarkEnd w:id="11"/>
    </w:p>
    <w:p w14:paraId="5E36EB69" w14:textId="77777777" w:rsidR="00C56634" w:rsidRDefault="0035656A">
      <w:pPr>
        <w:spacing w:line="276" w:lineRule="auto"/>
        <w:ind w:firstLine="283"/>
      </w:pPr>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7BF20949" w14:textId="77777777" w:rsidR="00C56634" w:rsidRDefault="0035656A">
      <w:pPr>
        <w:spacing w:line="276" w:lineRule="auto"/>
        <w:ind w:firstLine="283"/>
      </w:pPr>
      <w:r>
        <w:rPr>
          <w:rFonts w:ascii="Arial" w:eastAsia="Arial" w:hAnsi="Arial"/>
          <w:sz w:val="22"/>
        </w:rPr>
        <w:t>En FábricaViva, la clase abstracta FabricaOrden cumple el papel de creador. Su método nuevaOrden() define el procedimiento que toda orden sigue al darse de alta, pero delega en el método fábrica crearOrden() la decisión de qué orden construir. FabricaOrdenEstandar crea órdenes con prioridad NORMAL y FabricaOrdenUrgente con prioridad ALTA. ModuloOrdenes, que es quien recibe los pedidos, solo conoce a FabricaOrden: le basta con indicar si el pedido es urgente.</w:t>
      </w:r>
    </w:p>
    <w:p w14:paraId="0F5B362D" w14:textId="77777777" w:rsidR="00C56634" w:rsidRDefault="0035656A">
      <w:pPr>
        <w:pStyle w:val="Ttulo3"/>
        <w:spacing w:before="200" w:after="120"/>
      </w:pPr>
      <w:bookmarkStart w:id="12" w:name="_Toc242545504"/>
      <w:r>
        <w:t>Diagrama UML</w:t>
      </w:r>
      <w:bookmarkEnd w:id="12"/>
    </w:p>
    <w:p w14:paraId="393A0B2E" w14:textId="77777777" w:rsidR="00C56634" w:rsidRDefault="0035656A">
      <w:pPr>
        <w:spacing w:line="276" w:lineRule="auto"/>
        <w:ind w:firstLine="283"/>
      </w:pPr>
      <w:r>
        <w:rPr>
          <w:rFonts w:ascii="Arial" w:eastAsia="Arial" w:hAnsi="Arial"/>
          <w:sz w:val="22"/>
        </w:rPr>
        <w:t>En la Figura 7, FabricaOrden aparece en cursiva por ser abstracta, igual que su método crearOrden(), que tiene visibilidad protegida (#) porque solo lo usan la clase y sus subclases. Las dos fábricas concretas heredan de ella y crean (create) objetos OrdenProduccion. ModuloOrdenes se asocia con dos fábricas (multiplicidad 2) y agrupa de cero a muchas órdenes. Cada orden tiene exactamente una Prioridad.</w:t>
      </w:r>
    </w:p>
    <w:p w14:paraId="02CBAB59" w14:textId="77777777" w:rsidR="00C56634" w:rsidRDefault="0035656A">
      <w:pPr>
        <w:keepNext/>
        <w:spacing w:before="200" w:after="0"/>
      </w:pPr>
      <w:r>
        <w:rPr>
          <w:rFonts w:ascii="Arial" w:eastAsia="Arial" w:hAnsi="Arial"/>
          <w:b/>
          <w:sz w:val="22"/>
        </w:rPr>
        <w:lastRenderedPageBreak/>
        <w:t>Figura 7</w:t>
      </w:r>
    </w:p>
    <w:p w14:paraId="5A791B52" w14:textId="77777777" w:rsidR="00C56634" w:rsidRDefault="0035656A">
      <w:pPr>
        <w:keepNext/>
        <w:spacing w:after="80"/>
      </w:pPr>
      <w:r>
        <w:rPr>
          <w:rFonts w:ascii="Arial" w:eastAsia="Arial" w:hAnsi="Arial"/>
          <w:i/>
          <w:sz w:val="22"/>
        </w:rPr>
        <w:t>Diagrama de clases del patrón Factory Method en FábricaViva</w:t>
      </w:r>
    </w:p>
    <w:p w14:paraId="7319F626" w14:textId="77777777" w:rsidR="00C56634" w:rsidRDefault="0035656A">
      <w:pPr>
        <w:keepNext/>
        <w:spacing w:after="40"/>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46050D1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docs/uml/02-factory-method.puml</w:t>
      </w:r>
      <w:r>
        <w:rPr>
          <w:rFonts w:ascii="Arial" w:eastAsia="Arial" w:hAnsi="Arial"/>
          <w:sz w:val="20"/>
        </w:rPr>
        <w:t>.</w:t>
      </w:r>
    </w:p>
    <w:p w14:paraId="4AD3D371" w14:textId="77777777" w:rsidR="00C56634" w:rsidRDefault="0035656A">
      <w:pPr>
        <w:pStyle w:val="Ttulo3"/>
        <w:spacing w:before="200" w:after="120"/>
      </w:pPr>
      <w:bookmarkStart w:id="13" w:name="_Toc242545505"/>
      <w:r>
        <w:t>Implementación</w:t>
      </w:r>
      <w:bookmarkEnd w:id="13"/>
    </w:p>
    <w:p w14:paraId="3B6376B5" w14:textId="77777777" w:rsidR="00C56634" w:rsidRDefault="0035656A">
      <w:pPr>
        <w:spacing w:line="276" w:lineRule="auto"/>
        <w:ind w:firstLine="283"/>
      </w:pPr>
      <w:r>
        <w:rPr>
          <w:rFonts w:ascii="Arial" w:eastAsia="Arial" w:hAnsi="Arial"/>
          <w:sz w:val="22"/>
        </w:rPr>
        <w:t>La Figura 8 muestra FabricaOrden: nuevaOrden() llama a crearOrden() y después anota en la bitácora qué fábrica generó la orden. Las Figuras 9 y 10 muestran las dos fábricas concretas; la urgente, además de fijar la prioridad ALTA, deja la nota de que la orden pasa delante del plan vigente.</w:t>
      </w:r>
    </w:p>
    <w:p w14:paraId="71CDE3BB" w14:textId="77777777" w:rsidR="00C56634" w:rsidRDefault="0035656A">
      <w:pPr>
        <w:keepNext/>
        <w:spacing w:before="200" w:after="0"/>
      </w:pPr>
      <w:r>
        <w:rPr>
          <w:rFonts w:ascii="Arial" w:eastAsia="Arial" w:hAnsi="Arial"/>
          <w:b/>
          <w:sz w:val="22"/>
        </w:rPr>
        <w:lastRenderedPageBreak/>
        <w:t>Figura 8</w:t>
      </w:r>
    </w:p>
    <w:p w14:paraId="02A65EF2" w14:textId="77777777" w:rsidR="00C56634" w:rsidRDefault="0035656A">
      <w:pPr>
        <w:keepNext/>
        <w:spacing w:after="80"/>
      </w:pPr>
      <w:r>
        <w:rPr>
          <w:rFonts w:ascii="Arial" w:eastAsia="Arial" w:hAnsi="Arial"/>
          <w:i/>
          <w:sz w:val="22"/>
        </w:rPr>
        <w:t>Clase abstracta FabricaOrden con el método fábrica crearOrden()</w:t>
      </w:r>
    </w:p>
    <w:p w14:paraId="43950D81" w14:textId="77777777" w:rsidR="00C56634" w:rsidRDefault="0035656A">
      <w:pPr>
        <w:keepNext/>
        <w:spacing w:after="40"/>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4833F26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src/main/java/com/fabricaviva/ordenes/FabricaOrden.java</w:t>
      </w:r>
      <w:r>
        <w:rPr>
          <w:rFonts w:ascii="Arial" w:eastAsia="Arial" w:hAnsi="Arial"/>
          <w:sz w:val="20"/>
        </w:rPr>
        <w:t xml:space="preserve"> del repositorio del proyecto.</w:t>
      </w:r>
    </w:p>
    <w:p w14:paraId="0BE7DA93" w14:textId="77777777" w:rsidR="00C56634" w:rsidRDefault="0035656A">
      <w:pPr>
        <w:keepNext/>
        <w:spacing w:before="200" w:after="0"/>
      </w:pPr>
      <w:r>
        <w:rPr>
          <w:rFonts w:ascii="Arial" w:eastAsia="Arial" w:hAnsi="Arial"/>
          <w:b/>
          <w:sz w:val="22"/>
        </w:rPr>
        <w:t>Figura 9</w:t>
      </w:r>
    </w:p>
    <w:p w14:paraId="58B8FBDD" w14:textId="77777777" w:rsidR="00C56634" w:rsidRDefault="0035656A">
      <w:pPr>
        <w:keepNext/>
        <w:spacing w:after="80"/>
      </w:pPr>
      <w:r>
        <w:rPr>
          <w:rFonts w:ascii="Arial" w:eastAsia="Arial" w:hAnsi="Arial"/>
          <w:i/>
          <w:sz w:val="22"/>
        </w:rPr>
        <w:t>Fábrica concreta FabricaOrdenEstandar</w:t>
      </w:r>
    </w:p>
    <w:p w14:paraId="4BA32B8B" w14:textId="77777777" w:rsidR="00C56634" w:rsidRDefault="0035656A">
      <w:pPr>
        <w:keepNext/>
        <w:spacing w:after="40"/>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4DCA60A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src/main/java/com/fabricaviva/ordenes/FabricaOrdenEstandar.java</w:t>
      </w:r>
      <w:r>
        <w:rPr>
          <w:rFonts w:ascii="Arial" w:eastAsia="Arial" w:hAnsi="Arial"/>
          <w:sz w:val="20"/>
        </w:rPr>
        <w:t xml:space="preserve"> del repositorio del proyecto.</w:t>
      </w:r>
    </w:p>
    <w:p w14:paraId="67EB4C8C" w14:textId="77777777" w:rsidR="00C56634" w:rsidRDefault="0035656A">
      <w:pPr>
        <w:keepNext/>
        <w:spacing w:before="200" w:after="0"/>
      </w:pPr>
      <w:r>
        <w:rPr>
          <w:rFonts w:ascii="Arial" w:eastAsia="Arial" w:hAnsi="Arial"/>
          <w:b/>
          <w:sz w:val="22"/>
        </w:rPr>
        <w:lastRenderedPageBreak/>
        <w:t>Figura 10</w:t>
      </w:r>
    </w:p>
    <w:p w14:paraId="48E47B30" w14:textId="77777777" w:rsidR="00C56634" w:rsidRDefault="0035656A">
      <w:pPr>
        <w:keepNext/>
        <w:spacing w:after="80"/>
      </w:pPr>
      <w:r>
        <w:rPr>
          <w:rFonts w:ascii="Arial" w:eastAsia="Arial" w:hAnsi="Arial"/>
          <w:i/>
          <w:sz w:val="22"/>
        </w:rPr>
        <w:t>Fábrica concreta FabricaOrdenUrgente</w:t>
      </w:r>
    </w:p>
    <w:p w14:paraId="0056C299" w14:textId="77777777" w:rsidR="00C56634" w:rsidRDefault="0035656A">
      <w:pPr>
        <w:keepNext/>
        <w:spacing w:after="40"/>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1B74191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src/main/java/com/fabricaviva/ordenes/FabricaOrdenUrgente.java</w:t>
      </w:r>
      <w:r>
        <w:rPr>
          <w:rFonts w:ascii="Arial" w:eastAsia="Arial" w:hAnsi="Arial"/>
          <w:sz w:val="20"/>
        </w:rPr>
        <w:t xml:space="preserve"> del repositorio del proyecto.</w:t>
      </w:r>
    </w:p>
    <w:p w14:paraId="4FF4237C" w14:textId="77777777" w:rsidR="00C56634" w:rsidRDefault="0035656A">
      <w:pPr>
        <w:spacing w:line="276" w:lineRule="auto"/>
        <w:ind w:firstLine="283"/>
      </w:pPr>
      <w:r>
        <w:rPr>
          <w:rFonts w:ascii="Arial" w:eastAsia="Arial" w:hAnsi="Arial"/>
          <w:sz w:val="22"/>
        </w:rPr>
        <w:t>En la Figura 11, ModuloOrdenes elige la fábrica en una sola línea y nunca menciona las clases concretas. Si mañana la planta necesita órdenes de muestra, bastará con crear una nueva subclase de FabricaOrden, sin modificar las que ya existen.</w:t>
      </w:r>
    </w:p>
    <w:p w14:paraId="64022BE1" w14:textId="77777777" w:rsidR="00C56634" w:rsidRDefault="0035656A">
      <w:pPr>
        <w:keepNext/>
        <w:spacing w:before="200" w:after="0"/>
      </w:pPr>
      <w:r>
        <w:rPr>
          <w:rFonts w:ascii="Arial" w:eastAsia="Arial" w:hAnsi="Arial"/>
          <w:b/>
          <w:sz w:val="22"/>
        </w:rPr>
        <w:lastRenderedPageBreak/>
        <w:t>Figura 11</w:t>
      </w:r>
    </w:p>
    <w:p w14:paraId="425A3CCA" w14:textId="77777777" w:rsidR="00C56634" w:rsidRDefault="0035656A">
      <w:pPr>
        <w:keepNext/>
        <w:spacing w:after="80"/>
      </w:pPr>
      <w:r>
        <w:rPr>
          <w:rFonts w:ascii="Arial" w:eastAsia="Arial" w:hAnsi="Arial"/>
          <w:i/>
          <w:sz w:val="22"/>
        </w:rPr>
        <w:t>Clase ModuloOrdenes, cliente del Factory Method</w:t>
      </w:r>
    </w:p>
    <w:p w14:paraId="1ADAFA5C" w14:textId="77777777" w:rsidR="00C56634" w:rsidRDefault="0035656A">
      <w:pPr>
        <w:keepNext/>
        <w:spacing w:after="40"/>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5DC3614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src/main/java/com/fabricaviva/ordenes/ModuloOrdenes.java</w:t>
      </w:r>
      <w:r>
        <w:rPr>
          <w:rFonts w:ascii="Arial" w:eastAsia="Arial" w:hAnsi="Arial"/>
          <w:sz w:val="20"/>
        </w:rPr>
        <w:t xml:space="preserve"> del repositorio del proyecto.</w:t>
      </w:r>
    </w:p>
    <w:p w14:paraId="2B76DF8B" w14:textId="77777777" w:rsidR="00C56634" w:rsidRDefault="0035656A">
      <w:pPr>
        <w:pStyle w:val="Ttulo3"/>
        <w:spacing w:before="200" w:after="120"/>
      </w:pPr>
      <w:bookmarkStart w:id="14" w:name="_Toc242545506"/>
      <w:r>
        <w:t>Prueba de funcionamiento</w:t>
      </w:r>
      <w:bookmarkEnd w:id="14"/>
    </w:p>
    <w:p w14:paraId="0A6AA4AD" w14:textId="77777777" w:rsidR="00C56634" w:rsidRDefault="0035656A">
      <w:pPr>
        <w:spacing w:line="276" w:lineRule="auto"/>
        <w:ind w:firstLine="283"/>
      </w:pPr>
      <w:r>
        <w:rPr>
          <w:rFonts w:ascii="Arial" w:eastAsia="Arial" w:hAnsi="Arial"/>
          <w:sz w:val="22"/>
        </w:rPr>
        <w:t>PruebaFactoryMethod (Figura 12) tiene dos partes. En la primera se usa cada fábrica directamente: la estándar produce la orden REF-1001 con prioridad NORMAL y la urgente produce la REF-2002 con prioridad ALTA, cada una con su propia bitácora.</w:t>
      </w:r>
    </w:p>
    <w:p w14:paraId="383C37C5" w14:textId="77777777" w:rsidR="00C56634" w:rsidRDefault="0035656A">
      <w:pPr>
        <w:keepNext/>
        <w:spacing w:before="200" w:after="0"/>
      </w:pPr>
      <w:r>
        <w:rPr>
          <w:rFonts w:ascii="Arial" w:eastAsia="Arial" w:hAnsi="Arial"/>
          <w:b/>
          <w:sz w:val="22"/>
        </w:rPr>
        <w:lastRenderedPageBreak/>
        <w:t>Figura 12</w:t>
      </w:r>
    </w:p>
    <w:p w14:paraId="79345FDF" w14:textId="77777777" w:rsidR="00C56634" w:rsidRDefault="0035656A">
      <w:pPr>
        <w:keepNext/>
        <w:spacing w:after="80"/>
      </w:pPr>
      <w:r>
        <w:rPr>
          <w:rFonts w:ascii="Arial" w:eastAsia="Arial" w:hAnsi="Arial"/>
          <w:i/>
          <w:sz w:val="22"/>
        </w:rPr>
        <w:t>Clase PruebaFactoryMethod</w:t>
      </w:r>
    </w:p>
    <w:p w14:paraId="694EF003" w14:textId="77777777" w:rsidR="00C56634" w:rsidRDefault="0035656A">
      <w:pPr>
        <w:keepNext/>
        <w:spacing w:after="40"/>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145A82A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src/main/java/com/fabricaviva/PruebaFactoryMethod.java</w:t>
      </w:r>
      <w:r>
        <w:rPr>
          <w:rFonts w:ascii="Arial" w:eastAsia="Arial" w:hAnsi="Arial"/>
          <w:sz w:val="20"/>
        </w:rPr>
        <w:t xml:space="preserve"> del repositorio del proyecto.</w:t>
      </w:r>
    </w:p>
    <w:p w14:paraId="6F51FE4D" w14:textId="77777777" w:rsidR="00C56634" w:rsidRDefault="0035656A">
      <w:pPr>
        <w:spacing w:line="276" w:lineRule="auto"/>
        <w:ind w:firstLine="283"/>
      </w:pPr>
      <w:r>
        <w:rPr>
          <w:rFonts w:ascii="Arial" w:eastAsia="Arial" w:hAnsi="Arial"/>
          <w:sz w:val="22"/>
        </w:rPr>
        <w:t>En la segunda parte se llama al método real ModuloOrdenes.crear(),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3795C96F" w14:textId="77777777" w:rsidR="00C56634" w:rsidRDefault="0035656A">
      <w:pPr>
        <w:keepNext/>
        <w:spacing w:before="200" w:after="0"/>
      </w:pPr>
      <w:r>
        <w:rPr>
          <w:rFonts w:ascii="Arial" w:eastAsia="Arial" w:hAnsi="Arial"/>
          <w:b/>
          <w:sz w:val="22"/>
        </w:rPr>
        <w:lastRenderedPageBreak/>
        <w:t>Figura 13</w:t>
      </w:r>
    </w:p>
    <w:p w14:paraId="085D6BBD" w14:textId="77777777" w:rsidR="00C56634" w:rsidRDefault="0035656A">
      <w:pPr>
        <w:keepNext/>
        <w:spacing w:after="80"/>
      </w:pPr>
      <w:r>
        <w:rPr>
          <w:rFonts w:ascii="Arial" w:eastAsia="Arial" w:hAnsi="Arial"/>
          <w:i/>
          <w:sz w:val="22"/>
        </w:rPr>
        <w:t>Resultado de la ejecución de PruebaFactoryMethod</w:t>
      </w:r>
    </w:p>
    <w:p w14:paraId="02FADEEC" w14:textId="77777777" w:rsidR="00C56634" w:rsidRDefault="0035656A">
      <w:pPr>
        <w:keepNext/>
        <w:spacing w:after="40"/>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6D46AC1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PruebaFactoryMethod</w:t>
      </w:r>
      <w:r>
        <w:rPr>
          <w:rFonts w:ascii="Arial" w:eastAsia="Arial" w:hAnsi="Arial"/>
          <w:sz w:val="20"/>
        </w:rPr>
        <w:t>.</w:t>
      </w:r>
    </w:p>
    <w:p w14:paraId="4B45F76E" w14:textId="77777777" w:rsidR="00C56634" w:rsidRDefault="0035656A">
      <w:pPr>
        <w:pStyle w:val="Ttulo2"/>
        <w:pageBreakBefore/>
        <w:spacing w:before="280" w:after="120"/>
      </w:pPr>
      <w:bookmarkStart w:id="15" w:name="_Toc242545507"/>
      <w:r>
        <w:lastRenderedPageBreak/>
        <w:t>Patrón Builder (GeneradorReportes)</w:t>
      </w:r>
      <w:bookmarkEnd w:id="15"/>
    </w:p>
    <w:p w14:paraId="56322388" w14:textId="77777777" w:rsidR="00C56634" w:rsidRDefault="0035656A">
      <w:pPr>
        <w:pStyle w:val="Ttulo3"/>
        <w:spacing w:before="200" w:after="120"/>
      </w:pPr>
      <w:bookmarkStart w:id="16" w:name="_Toc242545508"/>
      <w:r>
        <w:t>Descripción del patrón</w:t>
      </w:r>
      <w:bookmarkEnd w:id="16"/>
    </w:p>
    <w:p w14:paraId="5C89F9D0" w14:textId="77777777" w:rsidR="00C56634" w:rsidRDefault="0035656A">
      <w:pPr>
        <w:spacing w:line="276" w:lineRule="auto"/>
        <w:ind w:firstLine="283"/>
      </w:pPr>
      <w:r>
        <w:rPr>
          <w:rFonts w:ascii="Arial" w:eastAsia="Arial" w:hAnsi="Arial"/>
          <w:sz w:val="22"/>
        </w:rPr>
        <w:t>El Builder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34417F7F" w14:textId="77777777" w:rsidR="00C56634" w:rsidRDefault="0035656A">
      <w:pPr>
        <w:spacing w:line="276" w:lineRule="auto"/>
        <w:ind w:firstLine="283"/>
      </w:pPr>
      <w:r>
        <w:rPr>
          <w:rFonts w:ascii="Arial" w:eastAsia="Arial" w:hAnsi="Arial"/>
          <w:sz w:val="22"/>
        </w:rPr>
        <w:t>En FábricaViva, GeneradorReportes es el director y siempre sigue la misma secuencia de pasos. ReporteOeeBuilder es el constructor abstracto y concentra los cálculos de disponibilidad, rendimiento, calidad y OEE, de modo que se escriben una sola vez. Los constructores concretos solo deciden cómo termina el reporte: ReporteResumidoBuilder lo deja con el OEE final y ReporteDetalladoBuilder le agrega el desglose. Gamma et al. (2003) destacan que así se puede variar la representación interna de un producto, porque para obtener un reporte nuevo basta con definir otro constructor (p. 91).</w:t>
      </w:r>
    </w:p>
    <w:p w14:paraId="4FC50A4C" w14:textId="77777777" w:rsidR="00C56634" w:rsidRDefault="0035656A">
      <w:pPr>
        <w:pStyle w:val="Ttulo3"/>
        <w:spacing w:before="200" w:after="120"/>
      </w:pPr>
      <w:bookmarkStart w:id="17" w:name="_Toc242545509"/>
      <w:r>
        <w:t>Diagrama UML</w:t>
      </w:r>
      <w:bookmarkEnd w:id="17"/>
    </w:p>
    <w:p w14:paraId="5528D34F" w14:textId="77777777" w:rsidR="00C56634" w:rsidRDefault="0035656A">
      <w:pPr>
        <w:spacing w:line="276" w:lineRule="auto"/>
        <w:ind w:firstLine="283"/>
      </w:pPr>
      <w:r>
        <w:rPr>
          <w:rFonts w:ascii="Arial" w:eastAsia="Arial" w:hAnsi="Arial"/>
          <w:sz w:val="22"/>
        </w:rPr>
        <w:t>En la Figura 14, GeneradorReportes depende de ReporteOeeBuilder, que recibe como parámetro en construirReporte(). ReporteOeeBuilder es abstracta; su atributo protegido reporte (#) se asocia con cero o un ReporteOee, porque antes de llamar a reiniciar() el reporte todavía no existe. agregarDesglose() aparece en cursiva por ser el único paso abstracto, y los dos constructores concretos heredan de la clase para implementar solo ese paso. MetricasTurno contiene los datos crudos del turno que se usan en los cálculos.</w:t>
      </w:r>
    </w:p>
    <w:p w14:paraId="1A3F6567" w14:textId="77777777" w:rsidR="00C56634" w:rsidRDefault="0035656A">
      <w:pPr>
        <w:keepNext/>
        <w:spacing w:before="200" w:after="0"/>
      </w:pPr>
      <w:r>
        <w:rPr>
          <w:rFonts w:ascii="Arial" w:eastAsia="Arial" w:hAnsi="Arial"/>
          <w:b/>
          <w:sz w:val="22"/>
        </w:rPr>
        <w:lastRenderedPageBreak/>
        <w:t>Figura 14</w:t>
      </w:r>
    </w:p>
    <w:p w14:paraId="0D21E2E2" w14:textId="77777777" w:rsidR="00C56634" w:rsidRDefault="0035656A">
      <w:pPr>
        <w:keepNext/>
        <w:spacing w:after="80"/>
      </w:pPr>
      <w:r>
        <w:rPr>
          <w:rFonts w:ascii="Arial" w:eastAsia="Arial" w:hAnsi="Arial"/>
          <w:i/>
          <w:sz w:val="22"/>
        </w:rPr>
        <w:t>Diagrama de clases del patrón Builder en FábricaViva</w:t>
      </w:r>
    </w:p>
    <w:p w14:paraId="6809AFFF" w14:textId="77777777" w:rsidR="00C56634" w:rsidRDefault="0035656A">
      <w:pPr>
        <w:keepNext/>
        <w:spacing w:after="40"/>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56B1B6C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docs/uml/03-builder.puml</w:t>
      </w:r>
      <w:r>
        <w:rPr>
          <w:rFonts w:ascii="Arial" w:eastAsia="Arial" w:hAnsi="Arial"/>
          <w:sz w:val="20"/>
        </w:rPr>
        <w:t>.</w:t>
      </w:r>
    </w:p>
    <w:p w14:paraId="7ABEEF9F" w14:textId="77777777" w:rsidR="00C56634" w:rsidRDefault="0035656A">
      <w:pPr>
        <w:pStyle w:val="Ttulo3"/>
        <w:spacing w:before="200" w:after="120"/>
      </w:pPr>
      <w:bookmarkStart w:id="18" w:name="_Toc242545510"/>
      <w:r>
        <w:t>Implementación</w:t>
      </w:r>
      <w:bookmarkEnd w:id="18"/>
    </w:p>
    <w:p w14:paraId="09FBB175" w14:textId="77777777" w:rsidR="00C56634" w:rsidRDefault="0035656A">
      <w:pPr>
        <w:spacing w:line="276" w:lineRule="auto"/>
        <w:ind w:firstLine="283"/>
      </w:pPr>
      <w:r>
        <w:rPr>
          <w:rFonts w:ascii="Arial" w:eastAsia="Arial" w:hAnsi="Arial"/>
          <w:sz w:val="22"/>
        </w:rPr>
        <w:t>En la Figura 15 están los cálculos compartidos, cada uno con un comentario que explica la fórmula en lenguaje sencillo. Las Figuras 16 y 17 muestran que los constructores concretos son pequeños: el resumido deja vacío agregarDesglose() y el detallado arma el texto con los tres porcentajes.</w:t>
      </w:r>
    </w:p>
    <w:p w14:paraId="17D39160" w14:textId="77777777" w:rsidR="00C56634" w:rsidRDefault="0035656A">
      <w:pPr>
        <w:keepNext/>
        <w:spacing w:before="200" w:after="0"/>
      </w:pPr>
      <w:r>
        <w:rPr>
          <w:rFonts w:ascii="Arial" w:eastAsia="Arial" w:hAnsi="Arial"/>
          <w:b/>
          <w:sz w:val="22"/>
        </w:rPr>
        <w:lastRenderedPageBreak/>
        <w:t>Figura 15</w:t>
      </w:r>
    </w:p>
    <w:p w14:paraId="2A7CC85F" w14:textId="77777777" w:rsidR="00C56634" w:rsidRDefault="0035656A">
      <w:pPr>
        <w:keepNext/>
        <w:spacing w:after="80"/>
      </w:pPr>
      <w:r>
        <w:rPr>
          <w:rFonts w:ascii="Arial" w:eastAsia="Arial" w:hAnsi="Arial"/>
          <w:i/>
          <w:sz w:val="22"/>
        </w:rPr>
        <w:t>Constructor abstracto ReporteOeeBuilder con los cálculos del OEE</w:t>
      </w:r>
    </w:p>
    <w:p w14:paraId="101FBCB5" w14:textId="77777777" w:rsidR="00C56634" w:rsidRDefault="0035656A">
      <w:pPr>
        <w:keepNext/>
        <w:spacing w:after="40"/>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2C97173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src/main/java/com/fabricaviva/reportes/ReporteOeeBuilder.java</w:t>
      </w:r>
      <w:r>
        <w:rPr>
          <w:rFonts w:ascii="Arial" w:eastAsia="Arial" w:hAnsi="Arial"/>
          <w:sz w:val="20"/>
        </w:rPr>
        <w:t xml:space="preserve"> del repositorio del proyecto.</w:t>
      </w:r>
    </w:p>
    <w:p w14:paraId="3B6259F2" w14:textId="77777777" w:rsidR="00C56634" w:rsidRDefault="0035656A">
      <w:pPr>
        <w:keepNext/>
        <w:spacing w:before="200" w:after="0"/>
      </w:pPr>
      <w:r>
        <w:rPr>
          <w:rFonts w:ascii="Arial" w:eastAsia="Arial" w:hAnsi="Arial"/>
          <w:b/>
          <w:sz w:val="22"/>
        </w:rPr>
        <w:lastRenderedPageBreak/>
        <w:t>Figura 16</w:t>
      </w:r>
    </w:p>
    <w:p w14:paraId="47215EE6" w14:textId="77777777" w:rsidR="00C56634" w:rsidRDefault="0035656A">
      <w:pPr>
        <w:keepNext/>
        <w:spacing w:after="80"/>
      </w:pPr>
      <w:r>
        <w:rPr>
          <w:rFonts w:ascii="Arial" w:eastAsia="Arial" w:hAnsi="Arial"/>
          <w:i/>
          <w:sz w:val="22"/>
        </w:rPr>
        <w:t>Constructor concreto ReporteResumidoBuilder</w:t>
      </w:r>
    </w:p>
    <w:p w14:paraId="66426A0E" w14:textId="77777777" w:rsidR="00C56634" w:rsidRDefault="0035656A">
      <w:pPr>
        <w:keepNext/>
        <w:spacing w:after="40"/>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1CEB866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128F3BA4" w14:textId="77777777" w:rsidR="00C56634" w:rsidRDefault="0035656A">
      <w:pPr>
        <w:keepNext/>
        <w:spacing w:before="200" w:after="0"/>
      </w:pPr>
      <w:r>
        <w:rPr>
          <w:rFonts w:ascii="Arial" w:eastAsia="Arial" w:hAnsi="Arial"/>
          <w:b/>
          <w:sz w:val="22"/>
        </w:rPr>
        <w:t>Figura 17</w:t>
      </w:r>
    </w:p>
    <w:p w14:paraId="1BEFB47C" w14:textId="77777777" w:rsidR="00C56634" w:rsidRDefault="0035656A">
      <w:pPr>
        <w:keepNext/>
        <w:spacing w:after="80"/>
      </w:pPr>
      <w:r>
        <w:rPr>
          <w:rFonts w:ascii="Arial" w:eastAsia="Arial" w:hAnsi="Arial"/>
          <w:i/>
          <w:sz w:val="22"/>
        </w:rPr>
        <w:t>Constructor concreto ReporteDetalladoBuilder</w:t>
      </w:r>
    </w:p>
    <w:p w14:paraId="55EBAB79" w14:textId="77777777" w:rsidR="00C56634" w:rsidRDefault="0035656A">
      <w:pPr>
        <w:keepNext/>
        <w:spacing w:after="40"/>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4D1E242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185E259E" w14:textId="77777777" w:rsidR="00C56634" w:rsidRDefault="0035656A">
      <w:pPr>
        <w:spacing w:line="276" w:lineRule="auto"/>
        <w:ind w:firstLine="283"/>
      </w:pPr>
      <w:r>
        <w:rPr>
          <w:rFonts w:ascii="Arial" w:eastAsia="Arial" w:hAnsi="Arial"/>
          <w:sz w:val="22"/>
        </w:rPr>
        <w:t>La Figura 18 muestra al director. construirReporte() ejecuta siempre los mismos pasos, en el mismo orden, sin saber qué tipo de constructor recibió.</w:t>
      </w:r>
    </w:p>
    <w:p w14:paraId="6ED5E760" w14:textId="77777777" w:rsidR="00C56634" w:rsidRDefault="0035656A">
      <w:pPr>
        <w:keepNext/>
        <w:spacing w:before="200" w:after="0"/>
      </w:pPr>
      <w:r>
        <w:rPr>
          <w:rFonts w:ascii="Arial" w:eastAsia="Arial" w:hAnsi="Arial"/>
          <w:b/>
          <w:sz w:val="22"/>
        </w:rPr>
        <w:lastRenderedPageBreak/>
        <w:t>Figura 18</w:t>
      </w:r>
    </w:p>
    <w:p w14:paraId="1F1A4AEF" w14:textId="77777777" w:rsidR="00C56634" w:rsidRDefault="0035656A">
      <w:pPr>
        <w:keepNext/>
        <w:spacing w:after="80"/>
      </w:pPr>
      <w:r>
        <w:rPr>
          <w:rFonts w:ascii="Arial" w:eastAsia="Arial" w:hAnsi="Arial"/>
          <w:i/>
          <w:sz w:val="22"/>
        </w:rPr>
        <w:t>Director GeneradorReportes</w:t>
      </w:r>
    </w:p>
    <w:p w14:paraId="4EB96C72" w14:textId="77777777" w:rsidR="00C56634" w:rsidRDefault="0035656A">
      <w:pPr>
        <w:keepNext/>
        <w:spacing w:after="40"/>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3A821F0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src/main/java/com/fabricaviva/reportes/GeneradorReportes.java</w:t>
      </w:r>
      <w:r>
        <w:rPr>
          <w:rFonts w:ascii="Arial" w:eastAsia="Arial" w:hAnsi="Arial"/>
          <w:sz w:val="20"/>
        </w:rPr>
        <w:t xml:space="preserve"> del repositorio del proyecto.</w:t>
      </w:r>
    </w:p>
    <w:p w14:paraId="2CEDA35E" w14:textId="77777777" w:rsidR="00C56634" w:rsidRDefault="0035656A">
      <w:pPr>
        <w:pStyle w:val="Ttulo3"/>
        <w:spacing w:before="200" w:after="120"/>
      </w:pPr>
      <w:bookmarkStart w:id="19" w:name="_Toc242545511"/>
      <w:r>
        <w:t>Prueba de funcionamiento</w:t>
      </w:r>
      <w:bookmarkEnd w:id="19"/>
    </w:p>
    <w:p w14:paraId="33A113BB" w14:textId="77777777" w:rsidR="00C56634" w:rsidRDefault="0035656A">
      <w:pPr>
        <w:spacing w:line="276" w:lineRule="auto"/>
        <w:ind w:firstLine="283"/>
      </w:pPr>
      <w:r>
        <w:rPr>
          <w:rFonts w:ascii="Arial" w:eastAsia="Arial" w:hAnsi="Arial"/>
          <w:sz w:val="22"/>
        </w:rPr>
        <w:t>PruebaBuilder (Figura 19) registra un turno de 480 minutos con 24 minutos de paradas, un tiempo de ciclo ideal de medio minuto por pieza y 820 piezas producidas, de las cuales 804 salieron buenas. Con esos datos arma los dos reportes usando el mismo GeneradorReportes.</w:t>
      </w:r>
    </w:p>
    <w:p w14:paraId="457ECAD2" w14:textId="77777777" w:rsidR="00C56634" w:rsidRDefault="0035656A">
      <w:pPr>
        <w:keepNext/>
        <w:spacing w:before="200" w:after="0"/>
      </w:pPr>
      <w:r>
        <w:rPr>
          <w:rFonts w:ascii="Arial" w:eastAsia="Arial" w:hAnsi="Arial"/>
          <w:b/>
          <w:sz w:val="22"/>
        </w:rPr>
        <w:lastRenderedPageBreak/>
        <w:t>Figura 19</w:t>
      </w:r>
    </w:p>
    <w:p w14:paraId="2C37A49F" w14:textId="77777777" w:rsidR="00C56634" w:rsidRDefault="0035656A">
      <w:pPr>
        <w:keepNext/>
        <w:spacing w:after="80"/>
      </w:pPr>
      <w:r>
        <w:rPr>
          <w:rFonts w:ascii="Arial" w:eastAsia="Arial" w:hAnsi="Arial"/>
          <w:i/>
          <w:sz w:val="22"/>
        </w:rPr>
        <w:t>Clase PruebaBuilder</w:t>
      </w:r>
    </w:p>
    <w:p w14:paraId="6DB3226E" w14:textId="77777777" w:rsidR="00C56634" w:rsidRDefault="0035656A">
      <w:pPr>
        <w:keepNext/>
        <w:spacing w:after="40"/>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0C3CB86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src/main/java/com/fabricaviva/PruebaBuilder.java</w:t>
      </w:r>
      <w:r>
        <w:rPr>
          <w:rFonts w:ascii="Arial" w:eastAsia="Arial" w:hAnsi="Arial"/>
          <w:sz w:val="20"/>
        </w:rPr>
        <w:t xml:space="preserve"> del repositorio del proyecto.</w:t>
      </w:r>
    </w:p>
    <w:p w14:paraId="107BAE6D" w14:textId="77777777" w:rsidR="00C56634" w:rsidRDefault="0035656A">
      <w:pPr>
        <w:spacing w:line="276" w:lineRule="auto"/>
        <w:ind w:firstLine="283"/>
      </w:pPr>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73DF3EFF" w14:textId="77777777" w:rsidR="00C56634" w:rsidRDefault="0035656A">
      <w:pPr>
        <w:keepNext/>
        <w:spacing w:before="200" w:after="0"/>
      </w:pPr>
      <w:r>
        <w:rPr>
          <w:rFonts w:ascii="Arial" w:eastAsia="Arial" w:hAnsi="Arial"/>
          <w:b/>
          <w:sz w:val="22"/>
        </w:rPr>
        <w:lastRenderedPageBreak/>
        <w:t>Figura 20</w:t>
      </w:r>
    </w:p>
    <w:p w14:paraId="5680ADB4" w14:textId="77777777" w:rsidR="00C56634" w:rsidRDefault="0035656A">
      <w:pPr>
        <w:keepNext/>
        <w:spacing w:after="80"/>
      </w:pPr>
      <w:r>
        <w:rPr>
          <w:rFonts w:ascii="Arial" w:eastAsia="Arial" w:hAnsi="Arial"/>
          <w:i/>
          <w:sz w:val="22"/>
        </w:rPr>
        <w:t>Resultado de la ejecución de PruebaBuilder</w:t>
      </w:r>
    </w:p>
    <w:p w14:paraId="2194AFFA" w14:textId="77777777" w:rsidR="00C56634" w:rsidRDefault="0035656A">
      <w:pPr>
        <w:keepNext/>
        <w:spacing w:after="40"/>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602FDEA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PruebaBuilder</w:t>
      </w:r>
      <w:r>
        <w:rPr>
          <w:rFonts w:ascii="Arial" w:eastAsia="Arial" w:hAnsi="Arial"/>
          <w:sz w:val="20"/>
        </w:rPr>
        <w:t>.</w:t>
      </w:r>
    </w:p>
    <w:p w14:paraId="277D04BC" w14:textId="77777777" w:rsidR="00C56634" w:rsidRDefault="0035656A">
      <w:pPr>
        <w:pStyle w:val="Ttulo2"/>
        <w:pageBreakBefore/>
        <w:spacing w:before="280" w:after="120"/>
      </w:pPr>
      <w:bookmarkStart w:id="20" w:name="_Toc242545512"/>
      <w:r>
        <w:lastRenderedPageBreak/>
        <w:t>Patrón Abstract Factory (FabricaEquipos)</w:t>
      </w:r>
      <w:bookmarkEnd w:id="20"/>
    </w:p>
    <w:p w14:paraId="022B5AE5" w14:textId="77777777" w:rsidR="00C56634" w:rsidRDefault="0035656A">
      <w:pPr>
        <w:pStyle w:val="Ttulo3"/>
        <w:spacing w:before="200" w:after="120"/>
      </w:pPr>
      <w:bookmarkStart w:id="21" w:name="_Toc242545513"/>
      <w:r>
        <w:t>Descripción del patrón</w:t>
      </w:r>
      <w:bookmarkEnd w:id="21"/>
    </w:p>
    <w:p w14:paraId="544AB851" w14:textId="77777777" w:rsidR="00C56634" w:rsidRDefault="0035656A">
      <w:pPr>
        <w:spacing w:line="276" w:lineRule="auto"/>
        <w:ind w:firstLine="283"/>
      </w:pPr>
      <w:r>
        <w:rPr>
          <w:rFonts w:ascii="Arial" w:eastAsia="Arial" w:hAnsi="Arial"/>
          <w:sz w:val="22"/>
        </w:rPr>
        <w:t>El Abstract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518DCCF3" w14:textId="77777777" w:rsidR="00C56634" w:rsidRDefault="0035656A">
      <w:pPr>
        <w:spacing w:line="276" w:lineRule="auto"/>
        <w:ind w:firstLine="283"/>
      </w:pPr>
      <w:r>
        <w:rPr>
          <w:rFonts w:ascii="Arial" w:eastAsia="Arial" w:hAnsi="Arial"/>
          <w:sz w:val="22"/>
        </w:rPr>
        <w:t>En FábricaViva, la interfaz FabricaEquipos declara dos operaciones: crear un controlador y crear un sensor. FabricaEquiposSiemens y FabricaEquiposFanuc son las fábricas concretas, y cada una entrega únicamente equipos de su marca. EstacionTrabajo, el cliente, recibe una fábrica al crearse y arma con ella sus dos equipos, sin mencionar nunca a Siemens ni a Fanuc.</w:t>
      </w:r>
    </w:p>
    <w:p w14:paraId="47FC68BC" w14:textId="77777777" w:rsidR="00C56634" w:rsidRDefault="0035656A">
      <w:pPr>
        <w:pStyle w:val="Ttulo3"/>
        <w:spacing w:before="200" w:after="120"/>
      </w:pPr>
      <w:bookmarkStart w:id="22" w:name="_Toc242545514"/>
      <w:r>
        <w:t>Diagrama UML</w:t>
      </w:r>
      <w:bookmarkEnd w:id="22"/>
    </w:p>
    <w:p w14:paraId="394AC1B3" w14:textId="77777777" w:rsidR="00C56634" w:rsidRDefault="0035656A">
      <w:pPr>
        <w:spacing w:line="276" w:lineRule="auto"/>
        <w:ind w:firstLine="283"/>
      </w:pPr>
      <w:r>
        <w:rPr>
          <w:rFonts w:ascii="Arial" w:eastAsia="Arial" w:hAnsi="Arial"/>
          <w:sz w:val="22"/>
        </w:rPr>
        <w:t>La Figura 21 se lee en tres niveles. Arriba está el cliente, EstacionTrabajo, que guarda exactamente un controlador y un sensor (multiplicidad 1) y usa la fábrica abstracta. En el medio están las tres interfaces: FabricaEquipos y los dos productos abstractos. Abajo hay una fila por familia; en cada una, la fábrica concreta crea (create) el controlador y el sensor de su misma marca, y cada clase realiza (línea punteada con triángulo) la interfaz que le corresponde.</w:t>
      </w:r>
    </w:p>
    <w:p w14:paraId="03F5BBDC" w14:textId="77777777" w:rsidR="00C56634" w:rsidRDefault="0035656A">
      <w:pPr>
        <w:keepNext/>
        <w:spacing w:before="200" w:after="0"/>
      </w:pPr>
      <w:r>
        <w:rPr>
          <w:rFonts w:ascii="Arial" w:eastAsia="Arial" w:hAnsi="Arial"/>
          <w:b/>
          <w:sz w:val="22"/>
        </w:rPr>
        <w:t>Figura 21</w:t>
      </w:r>
    </w:p>
    <w:p w14:paraId="05349382" w14:textId="77777777" w:rsidR="00C56634" w:rsidRDefault="0035656A">
      <w:pPr>
        <w:keepNext/>
        <w:spacing w:after="80"/>
      </w:pPr>
      <w:r>
        <w:rPr>
          <w:rFonts w:ascii="Arial" w:eastAsia="Arial" w:hAnsi="Arial"/>
          <w:i/>
          <w:sz w:val="22"/>
        </w:rPr>
        <w:t>Diagrama de clases del patrón Abstract Factory en FábricaViva</w:t>
      </w:r>
    </w:p>
    <w:p w14:paraId="4D0B98A0" w14:textId="77777777" w:rsidR="00C56634" w:rsidRDefault="0035656A">
      <w:pPr>
        <w:keepNext/>
        <w:spacing w:after="40"/>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50EB070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docs/uml/04-abstract-factory.puml</w:t>
      </w:r>
      <w:r>
        <w:rPr>
          <w:rFonts w:ascii="Arial" w:eastAsia="Arial" w:hAnsi="Arial"/>
          <w:sz w:val="20"/>
        </w:rPr>
        <w:t>.</w:t>
      </w:r>
    </w:p>
    <w:p w14:paraId="63791CF0" w14:textId="77777777" w:rsidR="00C56634" w:rsidRDefault="0035656A">
      <w:pPr>
        <w:pStyle w:val="Ttulo3"/>
        <w:spacing w:before="200" w:after="120"/>
      </w:pPr>
      <w:bookmarkStart w:id="23" w:name="_Toc242545515"/>
      <w:r>
        <w:t>Implementación</w:t>
      </w:r>
      <w:bookmarkEnd w:id="23"/>
    </w:p>
    <w:p w14:paraId="38580006" w14:textId="77777777" w:rsidR="00C56634" w:rsidRDefault="0035656A">
      <w:pPr>
        <w:spacing w:line="276" w:lineRule="auto"/>
        <w:ind w:firstLine="283"/>
      </w:pPr>
      <w:r>
        <w:rPr>
          <w:rFonts w:ascii="Arial" w:eastAsia="Arial" w:hAnsi="Arial"/>
          <w:sz w:val="22"/>
        </w:rPr>
        <w:t>Las Figuras 22, 23 y 24 muestran las tres interfaces que definen la familia de productos.</w:t>
      </w:r>
    </w:p>
    <w:p w14:paraId="2305C20B" w14:textId="77777777" w:rsidR="00C56634" w:rsidRDefault="0035656A">
      <w:pPr>
        <w:keepNext/>
        <w:spacing w:before="200" w:after="0"/>
      </w:pPr>
      <w:r>
        <w:rPr>
          <w:rFonts w:ascii="Arial" w:eastAsia="Arial" w:hAnsi="Arial"/>
          <w:b/>
          <w:sz w:val="22"/>
        </w:rPr>
        <w:lastRenderedPageBreak/>
        <w:t>Figura 22</w:t>
      </w:r>
    </w:p>
    <w:p w14:paraId="2EF1EDFF" w14:textId="77777777" w:rsidR="00C56634" w:rsidRDefault="0035656A">
      <w:pPr>
        <w:keepNext/>
        <w:spacing w:after="80"/>
      </w:pPr>
      <w:r>
        <w:rPr>
          <w:rFonts w:ascii="Arial" w:eastAsia="Arial" w:hAnsi="Arial"/>
          <w:i/>
          <w:sz w:val="22"/>
        </w:rPr>
        <w:t>Interfaz FabricaEquipos (fábrica abstracta)</w:t>
      </w:r>
    </w:p>
    <w:p w14:paraId="12442CDA" w14:textId="77777777" w:rsidR="00C56634" w:rsidRDefault="0035656A">
      <w:pPr>
        <w:keepNext/>
        <w:spacing w:after="40"/>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5C79592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src/main/java/com/fabricaviva/equipos/FabricaEquipos.java</w:t>
      </w:r>
      <w:r>
        <w:rPr>
          <w:rFonts w:ascii="Arial" w:eastAsia="Arial" w:hAnsi="Arial"/>
          <w:sz w:val="20"/>
        </w:rPr>
        <w:t xml:space="preserve"> del repositorio del proyecto.</w:t>
      </w:r>
    </w:p>
    <w:p w14:paraId="365ECCBE" w14:textId="77777777" w:rsidR="00C56634" w:rsidRDefault="0035656A">
      <w:pPr>
        <w:keepNext/>
        <w:spacing w:before="200" w:after="0"/>
      </w:pPr>
      <w:r>
        <w:rPr>
          <w:rFonts w:ascii="Arial" w:eastAsia="Arial" w:hAnsi="Arial"/>
          <w:b/>
          <w:sz w:val="22"/>
        </w:rPr>
        <w:t>Figura 23</w:t>
      </w:r>
    </w:p>
    <w:p w14:paraId="6DE1741B" w14:textId="77777777" w:rsidR="00C56634" w:rsidRDefault="0035656A">
      <w:pPr>
        <w:keepNext/>
        <w:spacing w:after="80"/>
      </w:pPr>
      <w:r>
        <w:rPr>
          <w:rFonts w:ascii="Arial" w:eastAsia="Arial" w:hAnsi="Arial"/>
          <w:i/>
          <w:sz w:val="22"/>
        </w:rPr>
        <w:t>Interfaz ControladorMaquina (producto abstracto)</w:t>
      </w:r>
    </w:p>
    <w:p w14:paraId="7D301CE7" w14:textId="77777777" w:rsidR="00C56634" w:rsidRDefault="0035656A">
      <w:pPr>
        <w:keepNext/>
        <w:spacing w:after="40"/>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39D1B5B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src/main/java/com/fabricaviva/equipos/ControladorMaquina.java</w:t>
      </w:r>
      <w:r>
        <w:rPr>
          <w:rFonts w:ascii="Arial" w:eastAsia="Arial" w:hAnsi="Arial"/>
          <w:sz w:val="20"/>
        </w:rPr>
        <w:t xml:space="preserve"> del repositorio del proyecto.</w:t>
      </w:r>
    </w:p>
    <w:p w14:paraId="3D35FC30" w14:textId="77777777" w:rsidR="00C56634" w:rsidRDefault="0035656A">
      <w:pPr>
        <w:keepNext/>
        <w:spacing w:before="200" w:after="0"/>
      </w:pPr>
      <w:r>
        <w:rPr>
          <w:rFonts w:ascii="Arial" w:eastAsia="Arial" w:hAnsi="Arial"/>
          <w:b/>
          <w:sz w:val="22"/>
        </w:rPr>
        <w:lastRenderedPageBreak/>
        <w:t>Figura 24</w:t>
      </w:r>
    </w:p>
    <w:p w14:paraId="5B187FD3" w14:textId="77777777" w:rsidR="00C56634" w:rsidRDefault="0035656A">
      <w:pPr>
        <w:keepNext/>
        <w:spacing w:after="80"/>
      </w:pPr>
      <w:r>
        <w:rPr>
          <w:rFonts w:ascii="Arial" w:eastAsia="Arial" w:hAnsi="Arial"/>
          <w:i/>
          <w:sz w:val="22"/>
        </w:rPr>
        <w:t>Interfaz SensorProduccion (producto abstracto)</w:t>
      </w:r>
    </w:p>
    <w:p w14:paraId="55EC98F1" w14:textId="77777777" w:rsidR="00C56634" w:rsidRDefault="0035656A">
      <w:pPr>
        <w:keepNext/>
        <w:spacing w:after="40"/>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70B446D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src/main/java/com/fabricaviva/equipos/SensorProduccion.java</w:t>
      </w:r>
      <w:r>
        <w:rPr>
          <w:rFonts w:ascii="Arial" w:eastAsia="Arial" w:hAnsi="Arial"/>
          <w:sz w:val="20"/>
        </w:rPr>
        <w:t xml:space="preserve"> del repositorio del proyecto.</w:t>
      </w:r>
    </w:p>
    <w:p w14:paraId="4F0E9885" w14:textId="77777777" w:rsidR="00C56634" w:rsidRDefault="0035656A">
      <w:pPr>
        <w:spacing w:line="276" w:lineRule="auto"/>
        <w:ind w:firstLine="283"/>
      </w:pPr>
      <w:r>
        <w:rPr>
          <w:rFonts w:ascii="Arial" w:eastAsia="Arial" w:hAnsi="Arial"/>
          <w:sz w:val="22"/>
        </w:rPr>
        <w:t>En la Figura 25, FabricaEquiposSiemens devuelve siempre un ControladorSiemens y un SensorSiemens. La fábrica de Fanuc tiene la misma estructura con sus propias clases y está disponible en el repositorio. La Figura 26 muestra uno de los productos concretos, que responde con el protocolo de su marca.</w:t>
      </w:r>
    </w:p>
    <w:p w14:paraId="7DFE0E3D" w14:textId="77777777" w:rsidR="00C56634" w:rsidRDefault="0035656A">
      <w:pPr>
        <w:keepNext/>
        <w:spacing w:before="200" w:after="0"/>
      </w:pPr>
      <w:r>
        <w:rPr>
          <w:rFonts w:ascii="Arial" w:eastAsia="Arial" w:hAnsi="Arial"/>
          <w:b/>
          <w:sz w:val="22"/>
        </w:rPr>
        <w:lastRenderedPageBreak/>
        <w:t>Figura 25</w:t>
      </w:r>
    </w:p>
    <w:p w14:paraId="167537E5" w14:textId="77777777" w:rsidR="00C56634" w:rsidRDefault="0035656A">
      <w:pPr>
        <w:keepNext/>
        <w:spacing w:after="80"/>
      </w:pPr>
      <w:r>
        <w:rPr>
          <w:rFonts w:ascii="Arial" w:eastAsia="Arial" w:hAnsi="Arial"/>
          <w:i/>
          <w:sz w:val="22"/>
        </w:rPr>
        <w:t>Fábrica concreta FabricaEquiposSiemens</w:t>
      </w:r>
    </w:p>
    <w:p w14:paraId="29EDF7E0" w14:textId="77777777" w:rsidR="00C56634" w:rsidRDefault="0035656A">
      <w:pPr>
        <w:keepNext/>
        <w:spacing w:after="40"/>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294B223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426D8482" w14:textId="77777777" w:rsidR="00C56634" w:rsidRDefault="0035656A">
      <w:pPr>
        <w:keepNext/>
        <w:spacing w:before="200" w:after="0"/>
      </w:pPr>
      <w:r>
        <w:rPr>
          <w:rFonts w:ascii="Arial" w:eastAsia="Arial" w:hAnsi="Arial"/>
          <w:b/>
          <w:sz w:val="22"/>
        </w:rPr>
        <w:lastRenderedPageBreak/>
        <w:t>Figura 26</w:t>
      </w:r>
    </w:p>
    <w:p w14:paraId="7E813CD9" w14:textId="77777777" w:rsidR="00C56634" w:rsidRDefault="0035656A">
      <w:pPr>
        <w:keepNext/>
        <w:spacing w:after="80"/>
      </w:pPr>
      <w:r>
        <w:rPr>
          <w:rFonts w:ascii="Arial" w:eastAsia="Arial" w:hAnsi="Arial"/>
          <w:i/>
          <w:sz w:val="22"/>
        </w:rPr>
        <w:t>Producto concreto ControladorSiemens</w:t>
      </w:r>
    </w:p>
    <w:p w14:paraId="3F0857EE" w14:textId="77777777" w:rsidR="00C56634" w:rsidRDefault="0035656A">
      <w:pPr>
        <w:keepNext/>
        <w:spacing w:after="40"/>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3E220C1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3B37BFC1" w14:textId="77777777" w:rsidR="00C56634" w:rsidRDefault="0035656A">
      <w:pPr>
        <w:spacing w:line="276" w:lineRule="auto"/>
        <w:ind w:firstLine="283"/>
      </w:pPr>
      <w:r>
        <w:rPr>
          <w:rFonts w:ascii="Arial" w:eastAsia="Arial" w:hAnsi="Arial"/>
          <w:sz w:val="22"/>
        </w:rPr>
        <w:t>Por último, en la Figura 27, EstacionTrabajo obtiene sus equipos de la fábrica que recibe en el constructor y ofrece el método equiposCompatibles() para comprobar que ambos hablan el mismo protocolo.</w:t>
      </w:r>
    </w:p>
    <w:p w14:paraId="64C41552" w14:textId="77777777" w:rsidR="00C56634" w:rsidRDefault="0035656A">
      <w:pPr>
        <w:keepNext/>
        <w:spacing w:before="200" w:after="0"/>
      </w:pPr>
      <w:r>
        <w:rPr>
          <w:rFonts w:ascii="Arial" w:eastAsia="Arial" w:hAnsi="Arial"/>
          <w:b/>
          <w:sz w:val="22"/>
        </w:rPr>
        <w:lastRenderedPageBreak/>
        <w:t>Figura 27</w:t>
      </w:r>
    </w:p>
    <w:p w14:paraId="5172CC32" w14:textId="77777777" w:rsidR="00C56634" w:rsidRDefault="0035656A">
      <w:pPr>
        <w:keepNext/>
        <w:spacing w:after="80"/>
      </w:pPr>
      <w:r>
        <w:rPr>
          <w:rFonts w:ascii="Arial" w:eastAsia="Arial" w:hAnsi="Arial"/>
          <w:i/>
          <w:sz w:val="22"/>
        </w:rPr>
        <w:t>Clase EstacionTrabajo, cliente del Abstract Factory</w:t>
      </w:r>
    </w:p>
    <w:p w14:paraId="3C107919" w14:textId="77777777" w:rsidR="00C56634" w:rsidRDefault="0035656A">
      <w:pPr>
        <w:keepNext/>
        <w:spacing w:after="40"/>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5F02933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src/main/java/com/fabricaviva/equipos/EstacionTrabajo.java</w:t>
      </w:r>
      <w:r>
        <w:rPr>
          <w:rFonts w:ascii="Arial" w:eastAsia="Arial" w:hAnsi="Arial"/>
          <w:sz w:val="20"/>
        </w:rPr>
        <w:t xml:space="preserve"> del repositorio del proyecto.</w:t>
      </w:r>
    </w:p>
    <w:p w14:paraId="00D77F3A" w14:textId="77777777" w:rsidR="00C56634" w:rsidRDefault="0035656A">
      <w:pPr>
        <w:pStyle w:val="Ttulo3"/>
        <w:spacing w:before="200" w:after="120"/>
      </w:pPr>
      <w:bookmarkStart w:id="24" w:name="_Toc242545516"/>
      <w:r>
        <w:t>Prueba de funcionamiento</w:t>
      </w:r>
      <w:bookmarkEnd w:id="24"/>
    </w:p>
    <w:p w14:paraId="66389568" w14:textId="77777777" w:rsidR="00C56634" w:rsidRDefault="0035656A">
      <w:pPr>
        <w:spacing w:line="276" w:lineRule="auto"/>
        <w:ind w:firstLine="283"/>
      </w:pPr>
      <w:r>
        <w:rPr>
          <w:rFonts w:ascii="Arial" w:eastAsia="Arial" w:hAnsi="Arial"/>
          <w:sz w:val="22"/>
        </w:rPr>
        <w:t>La prueba (Figura 28) crea dos estaciones: el torno con la fábrica de Siemens y la fresadora con la de Fanuc.</w:t>
      </w:r>
    </w:p>
    <w:p w14:paraId="23C89F9C" w14:textId="77777777" w:rsidR="00C56634" w:rsidRDefault="0035656A">
      <w:pPr>
        <w:keepNext/>
        <w:spacing w:before="200" w:after="0"/>
      </w:pPr>
      <w:r>
        <w:rPr>
          <w:rFonts w:ascii="Arial" w:eastAsia="Arial" w:hAnsi="Arial"/>
          <w:b/>
          <w:sz w:val="22"/>
        </w:rPr>
        <w:lastRenderedPageBreak/>
        <w:t>Figura 28</w:t>
      </w:r>
    </w:p>
    <w:p w14:paraId="629FE708" w14:textId="77777777" w:rsidR="00C56634" w:rsidRDefault="0035656A">
      <w:pPr>
        <w:keepNext/>
        <w:spacing w:after="80"/>
      </w:pPr>
      <w:r>
        <w:rPr>
          <w:rFonts w:ascii="Arial" w:eastAsia="Arial" w:hAnsi="Arial"/>
          <w:i/>
          <w:sz w:val="22"/>
        </w:rPr>
        <w:t>Clase PruebaAbstractFactory</w:t>
      </w:r>
    </w:p>
    <w:p w14:paraId="2B6F0310" w14:textId="77777777" w:rsidR="00C56634" w:rsidRDefault="0035656A">
      <w:pPr>
        <w:keepNext/>
        <w:spacing w:after="40"/>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5CD5388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src/main/java/com/fabricaviva/PruebaAbstractFactory.java</w:t>
      </w:r>
      <w:r>
        <w:rPr>
          <w:rFonts w:ascii="Arial" w:eastAsia="Arial" w:hAnsi="Arial"/>
          <w:sz w:val="20"/>
        </w:rPr>
        <w:t xml:space="preserve"> del repositorio del proyecto.</w:t>
      </w:r>
    </w:p>
    <w:p w14:paraId="7AE68A53" w14:textId="77777777" w:rsidR="00C56634" w:rsidRDefault="0035656A">
      <w:pPr>
        <w:spacing w:line="276" w:lineRule="auto"/>
        <w:ind w:firstLine="283"/>
      </w:pPr>
      <w:r>
        <w:rPr>
          <w:rFonts w:ascii="Arial" w:eastAsia="Arial" w:hAnsi="Arial"/>
          <w:sz w:val="22"/>
        </w:rPr>
        <w:t>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Fanuc. La estación funciona igual, ahora con sus dos equipos en FOCAS, sin que se haya modificado una sola línea de EstacionTrabajo.</w:t>
      </w:r>
    </w:p>
    <w:p w14:paraId="795598F2" w14:textId="77777777" w:rsidR="00C56634" w:rsidRDefault="0035656A">
      <w:pPr>
        <w:keepNext/>
        <w:spacing w:before="200" w:after="0"/>
      </w:pPr>
      <w:r>
        <w:rPr>
          <w:rFonts w:ascii="Arial" w:eastAsia="Arial" w:hAnsi="Arial"/>
          <w:b/>
          <w:sz w:val="22"/>
        </w:rPr>
        <w:lastRenderedPageBreak/>
        <w:t>Figura 29</w:t>
      </w:r>
    </w:p>
    <w:p w14:paraId="63D9736C" w14:textId="77777777" w:rsidR="00C56634" w:rsidRDefault="0035656A">
      <w:pPr>
        <w:keepNext/>
        <w:spacing w:after="80"/>
      </w:pPr>
      <w:r>
        <w:rPr>
          <w:rFonts w:ascii="Arial" w:eastAsia="Arial" w:hAnsi="Arial"/>
          <w:i/>
          <w:sz w:val="22"/>
        </w:rPr>
        <w:t>Resultado de la ejecución de PruebaAbstractFactory</w:t>
      </w:r>
    </w:p>
    <w:p w14:paraId="282DEBA6" w14:textId="77777777" w:rsidR="00C56634" w:rsidRDefault="0035656A">
      <w:pPr>
        <w:keepNext/>
        <w:spacing w:after="40"/>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04B60AF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PruebaAbstractFactory</w:t>
      </w:r>
      <w:r>
        <w:rPr>
          <w:rFonts w:ascii="Arial" w:eastAsia="Arial" w:hAnsi="Arial"/>
          <w:sz w:val="20"/>
        </w:rPr>
        <w:t>.</w:t>
      </w:r>
    </w:p>
    <w:p w14:paraId="56D02A8E" w14:textId="77777777" w:rsidR="00C56634" w:rsidRDefault="0035656A">
      <w:pPr>
        <w:pStyle w:val="Ttulo2"/>
        <w:pageBreakBefore/>
        <w:spacing w:before="280" w:after="120"/>
      </w:pPr>
      <w:bookmarkStart w:id="25" w:name="_Toc242545517"/>
      <w:r>
        <w:lastRenderedPageBreak/>
        <w:t>Patrón Prototype (EspecificacionPieza)</w:t>
      </w:r>
      <w:bookmarkEnd w:id="25"/>
    </w:p>
    <w:p w14:paraId="0AFD6E98" w14:textId="77777777" w:rsidR="00C56634" w:rsidRDefault="0035656A">
      <w:pPr>
        <w:pStyle w:val="Ttulo3"/>
        <w:spacing w:before="200" w:after="120"/>
      </w:pPr>
      <w:bookmarkStart w:id="26" w:name="_Toc242545518"/>
      <w:r>
        <w:t>Descripción del patrón</w:t>
      </w:r>
      <w:bookmarkEnd w:id="26"/>
    </w:p>
    <w:p w14:paraId="37886B00" w14:textId="77777777" w:rsidR="00C56634" w:rsidRDefault="0035656A">
      <w:pPr>
        <w:spacing w:line="276" w:lineRule="auto"/>
        <w:ind w:firstLine="283"/>
      </w:pPr>
      <w:r>
        <w:rPr>
          <w:rFonts w:ascii="Arial" w:eastAsia="Arial" w:hAnsi="Arial"/>
          <w:sz w:val="22"/>
        </w:rPr>
        <w:t>El Prototype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077DB82B" w14:textId="77777777" w:rsidR="00C56634" w:rsidRDefault="0035656A">
      <w:pPr>
        <w:spacing w:line="276" w:lineRule="auto"/>
        <w:ind w:firstLine="283"/>
      </w:pPr>
      <w:r>
        <w:rPr>
          <w:rFonts w:ascii="Arial" w:eastAsia="Arial" w:hAnsi="Arial"/>
          <w:sz w:val="22"/>
        </w:rPr>
        <w:t>En FábricaViva, la interfaz Prototipo declara el método clonar(). EspecificacionPieza la implementa, y CatalogoEspecificaciones guarda las fichas maestras y entrega siempre una copia, nunca el original.</w:t>
      </w:r>
    </w:p>
    <w:p w14:paraId="7D0F02F0" w14:textId="77777777" w:rsidR="00C56634" w:rsidRDefault="0035656A">
      <w:pPr>
        <w:pStyle w:val="Ttulo3"/>
        <w:spacing w:before="200" w:after="120"/>
      </w:pPr>
      <w:bookmarkStart w:id="27" w:name="_Toc242545519"/>
      <w:r>
        <w:t>Diagrama UML</w:t>
      </w:r>
      <w:bookmarkEnd w:id="27"/>
    </w:p>
    <w:p w14:paraId="43F0AFAB" w14:textId="77777777" w:rsidR="00C56634" w:rsidRDefault="0035656A">
      <w:pPr>
        <w:spacing w:line="276" w:lineRule="auto"/>
        <w:ind w:firstLine="283"/>
      </w:pPr>
      <w:r>
        <w:rPr>
          <w:rFonts w:ascii="Arial" w:eastAsia="Arial" w:hAnsi="Arial"/>
          <w:sz w:val="22"/>
        </w:rPr>
        <w:t>En la Figura 30, Prototipo&lt;T&gt; es una interfaz genérica y EspecificacionPieza la realiza sustituyendo T por su propio tipo (bind). La ficha tiene dos constructores: uno público, para crear fichas maestras, y uno privado (–) de copia, que solo usa clonar(). CatalogoEspecificaciones agrupa de cero a muchas especificaciones en su mapa prototipos y, cuando se le pide una, invoca clonar().</w:t>
      </w:r>
    </w:p>
    <w:p w14:paraId="038FFDFA" w14:textId="77777777" w:rsidR="00C56634" w:rsidRDefault="0035656A">
      <w:pPr>
        <w:keepNext/>
        <w:spacing w:before="200" w:after="0"/>
      </w:pPr>
      <w:r>
        <w:rPr>
          <w:rFonts w:ascii="Arial" w:eastAsia="Arial" w:hAnsi="Arial"/>
          <w:b/>
          <w:sz w:val="22"/>
        </w:rPr>
        <w:lastRenderedPageBreak/>
        <w:t>Figura 30</w:t>
      </w:r>
    </w:p>
    <w:p w14:paraId="460F24E7" w14:textId="77777777" w:rsidR="00C56634" w:rsidRDefault="0035656A">
      <w:pPr>
        <w:keepNext/>
        <w:spacing w:after="80"/>
      </w:pPr>
      <w:r>
        <w:rPr>
          <w:rFonts w:ascii="Arial" w:eastAsia="Arial" w:hAnsi="Arial"/>
          <w:i/>
          <w:sz w:val="22"/>
        </w:rPr>
        <w:t>Diagrama de clases del patrón Prototype en FábricaViva</w:t>
      </w:r>
    </w:p>
    <w:p w14:paraId="4E079DE4" w14:textId="77777777" w:rsidR="00C56634" w:rsidRDefault="0035656A">
      <w:pPr>
        <w:keepNext/>
        <w:spacing w:after="40"/>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154103D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docs/uml/05-prototype.puml</w:t>
      </w:r>
      <w:r>
        <w:rPr>
          <w:rFonts w:ascii="Arial" w:eastAsia="Arial" w:hAnsi="Arial"/>
          <w:sz w:val="20"/>
        </w:rPr>
        <w:t>.</w:t>
      </w:r>
    </w:p>
    <w:p w14:paraId="7A3D9BBB" w14:textId="77777777" w:rsidR="00C56634" w:rsidRDefault="0035656A">
      <w:pPr>
        <w:pStyle w:val="Ttulo3"/>
        <w:spacing w:before="200" w:after="120"/>
      </w:pPr>
      <w:bookmarkStart w:id="28" w:name="_Toc242545520"/>
      <w:r>
        <w:t>Implementación</w:t>
      </w:r>
      <w:bookmarkEnd w:id="28"/>
    </w:p>
    <w:p w14:paraId="288C5776" w14:textId="77777777" w:rsidR="00C56634" w:rsidRDefault="0035656A">
      <w:pPr>
        <w:spacing w:line="276" w:lineRule="auto"/>
        <w:ind w:firstLine="283"/>
      </w:pPr>
      <w:r>
        <w:rPr>
          <w:rFonts w:ascii="Arial" w:eastAsia="Arial" w:hAnsi="Arial"/>
          <w:sz w:val="22"/>
        </w:rPr>
        <w:t>La Figura 31 muestra la interfaz, que tiene una sola operación. En la Figura 32, clonar()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2B040D87" w14:textId="77777777" w:rsidR="00C56634" w:rsidRDefault="0035656A">
      <w:pPr>
        <w:keepNext/>
        <w:spacing w:before="200" w:after="0"/>
      </w:pPr>
      <w:r>
        <w:rPr>
          <w:rFonts w:ascii="Arial" w:eastAsia="Arial" w:hAnsi="Arial"/>
          <w:b/>
          <w:sz w:val="22"/>
        </w:rPr>
        <w:lastRenderedPageBreak/>
        <w:t>Figura 31</w:t>
      </w:r>
    </w:p>
    <w:p w14:paraId="5587CEB5" w14:textId="77777777" w:rsidR="00C56634" w:rsidRDefault="0035656A">
      <w:pPr>
        <w:keepNext/>
        <w:spacing w:after="80"/>
      </w:pPr>
      <w:r>
        <w:rPr>
          <w:rFonts w:ascii="Arial" w:eastAsia="Arial" w:hAnsi="Arial"/>
          <w:i/>
          <w:sz w:val="22"/>
        </w:rPr>
        <w:t>Interfaz Prototipo</w:t>
      </w:r>
    </w:p>
    <w:p w14:paraId="5611C75A" w14:textId="77777777" w:rsidR="00C56634" w:rsidRDefault="0035656A">
      <w:pPr>
        <w:keepNext/>
        <w:spacing w:after="40"/>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03199A1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src/main/java/com/fabricaviva/prototipo/Prototipo.java</w:t>
      </w:r>
      <w:r>
        <w:rPr>
          <w:rFonts w:ascii="Arial" w:eastAsia="Arial" w:hAnsi="Arial"/>
          <w:sz w:val="20"/>
        </w:rPr>
        <w:t xml:space="preserve"> del repositorio del proyecto.</w:t>
      </w:r>
    </w:p>
    <w:p w14:paraId="083A4340" w14:textId="77777777" w:rsidR="00C56634" w:rsidRDefault="0035656A">
      <w:pPr>
        <w:keepNext/>
        <w:spacing w:before="200" w:after="0"/>
      </w:pPr>
      <w:r>
        <w:rPr>
          <w:rFonts w:ascii="Arial" w:eastAsia="Arial" w:hAnsi="Arial"/>
          <w:b/>
          <w:sz w:val="22"/>
        </w:rPr>
        <w:lastRenderedPageBreak/>
        <w:t>Figura 32</w:t>
      </w:r>
    </w:p>
    <w:p w14:paraId="3E329344" w14:textId="77777777" w:rsidR="00C56634" w:rsidRDefault="0035656A">
      <w:pPr>
        <w:keepNext/>
        <w:spacing w:after="80"/>
      </w:pPr>
      <w:r>
        <w:rPr>
          <w:rFonts w:ascii="Arial" w:eastAsia="Arial" w:hAnsi="Arial"/>
          <w:i/>
          <w:sz w:val="22"/>
        </w:rPr>
        <w:t>Prototipo concreto EspecificacionPieza</w:t>
      </w:r>
    </w:p>
    <w:p w14:paraId="35487E32" w14:textId="77777777" w:rsidR="00C56634" w:rsidRDefault="0035656A">
      <w:pPr>
        <w:keepNext/>
        <w:spacing w:after="40"/>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391E214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src/main/java/com/fabricaviva/prototipo/EspecificacionPieza.java</w:t>
      </w:r>
      <w:r>
        <w:rPr>
          <w:rFonts w:ascii="Arial" w:eastAsia="Arial" w:hAnsi="Arial"/>
          <w:sz w:val="20"/>
        </w:rPr>
        <w:t xml:space="preserve"> del repositorio del proyecto.</w:t>
      </w:r>
    </w:p>
    <w:p w14:paraId="53F05858" w14:textId="77777777" w:rsidR="00C56634" w:rsidRDefault="0035656A">
      <w:pPr>
        <w:spacing w:line="276" w:lineRule="auto"/>
        <w:ind w:firstLine="283"/>
      </w:pPr>
      <w:r>
        <w:rPr>
          <w:rFonts w:ascii="Arial" w:eastAsia="Arial" w:hAnsi="Arial"/>
          <w:sz w:val="22"/>
        </w:rPr>
        <w:t>En la Figura 33, obtenerCopia() busca la ficha solicitada y devuelve su clon.</w:t>
      </w:r>
    </w:p>
    <w:p w14:paraId="467A0BD9" w14:textId="77777777" w:rsidR="00C56634" w:rsidRDefault="0035656A">
      <w:pPr>
        <w:keepNext/>
        <w:spacing w:before="200" w:after="0"/>
      </w:pPr>
      <w:r>
        <w:rPr>
          <w:rFonts w:ascii="Arial" w:eastAsia="Arial" w:hAnsi="Arial"/>
          <w:b/>
          <w:sz w:val="22"/>
        </w:rPr>
        <w:lastRenderedPageBreak/>
        <w:t>Figura 33</w:t>
      </w:r>
    </w:p>
    <w:p w14:paraId="5325628A" w14:textId="77777777" w:rsidR="00C56634" w:rsidRDefault="0035656A">
      <w:pPr>
        <w:keepNext/>
        <w:spacing w:after="80"/>
      </w:pPr>
      <w:r>
        <w:rPr>
          <w:rFonts w:ascii="Arial" w:eastAsia="Arial" w:hAnsi="Arial"/>
          <w:i/>
          <w:sz w:val="22"/>
        </w:rPr>
        <w:t>Clase CatalogoEspecificaciones</w:t>
      </w:r>
    </w:p>
    <w:p w14:paraId="5C4238C0" w14:textId="77777777" w:rsidR="00C56634" w:rsidRDefault="0035656A">
      <w:pPr>
        <w:keepNext/>
        <w:spacing w:after="40"/>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7387F7D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423ACD24" w14:textId="77777777" w:rsidR="00C56634" w:rsidRDefault="0035656A">
      <w:pPr>
        <w:pStyle w:val="Ttulo3"/>
        <w:spacing w:before="200" w:after="120"/>
      </w:pPr>
      <w:bookmarkStart w:id="29" w:name="_Toc242545521"/>
      <w:r>
        <w:t>Prueba de funcionamiento</w:t>
      </w:r>
      <w:bookmarkEnd w:id="29"/>
    </w:p>
    <w:p w14:paraId="64DCAB2D" w14:textId="77777777" w:rsidR="00C56634" w:rsidRDefault="0035656A">
      <w:pPr>
        <w:spacing w:line="276" w:lineRule="auto"/>
        <w:ind w:firstLine="283"/>
      </w:pPr>
      <w:r>
        <w:rPr>
          <w:rFonts w:ascii="Arial" w:eastAsia="Arial" w:hAnsi="Arial"/>
          <w:sz w:val="22"/>
        </w:rPr>
        <w:t>PruebaPrototype (Figura 34) registra la ficha maestra del eje con dos controles de calidad y pide dos copias al catálogo. Después ajusta la copia 2 como lo pediría un cliente exigente: tolerancia de 0.02 mm y un ensayo de dureza adicional.</w:t>
      </w:r>
    </w:p>
    <w:p w14:paraId="009FDA08" w14:textId="77777777" w:rsidR="00C56634" w:rsidRDefault="0035656A">
      <w:pPr>
        <w:keepNext/>
        <w:spacing w:before="200" w:after="0"/>
      </w:pPr>
      <w:r>
        <w:rPr>
          <w:rFonts w:ascii="Arial" w:eastAsia="Arial" w:hAnsi="Arial"/>
          <w:b/>
          <w:sz w:val="22"/>
        </w:rPr>
        <w:lastRenderedPageBreak/>
        <w:t>Figura 34</w:t>
      </w:r>
    </w:p>
    <w:p w14:paraId="0F7C21FA" w14:textId="77777777" w:rsidR="00C56634" w:rsidRDefault="0035656A">
      <w:pPr>
        <w:keepNext/>
        <w:spacing w:after="80"/>
      </w:pPr>
      <w:r>
        <w:rPr>
          <w:rFonts w:ascii="Arial" w:eastAsia="Arial" w:hAnsi="Arial"/>
          <w:i/>
          <w:sz w:val="22"/>
        </w:rPr>
        <w:t>Clase PruebaPrototype</w:t>
      </w:r>
    </w:p>
    <w:p w14:paraId="283028B9" w14:textId="77777777" w:rsidR="00C56634" w:rsidRDefault="0035656A">
      <w:pPr>
        <w:keepNext/>
        <w:spacing w:after="40"/>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5A97095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src/main/java/com/fabricaviva/PruebaPrototype.java</w:t>
      </w:r>
      <w:r>
        <w:rPr>
          <w:rFonts w:ascii="Arial" w:eastAsia="Arial" w:hAnsi="Arial"/>
          <w:sz w:val="20"/>
        </w:rPr>
        <w:t xml:space="preserve"> del repositorio del proyecto.</w:t>
      </w:r>
    </w:p>
    <w:p w14:paraId="6F4D9B9D" w14:textId="77777777" w:rsidR="00C56634" w:rsidRDefault="0035656A">
      <w:pPr>
        <w:spacing w:line="276" w:lineRule="auto"/>
        <w:ind w:firstLine="283"/>
      </w:pPr>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0F57D21F" w14:textId="77777777" w:rsidR="00C56634" w:rsidRDefault="0035656A">
      <w:pPr>
        <w:keepNext/>
        <w:spacing w:before="200" w:after="0"/>
      </w:pPr>
      <w:r>
        <w:rPr>
          <w:rFonts w:ascii="Arial" w:eastAsia="Arial" w:hAnsi="Arial"/>
          <w:b/>
          <w:sz w:val="22"/>
        </w:rPr>
        <w:lastRenderedPageBreak/>
        <w:t>Figura 35</w:t>
      </w:r>
    </w:p>
    <w:p w14:paraId="37249AF2" w14:textId="77777777" w:rsidR="00C56634" w:rsidRDefault="0035656A">
      <w:pPr>
        <w:keepNext/>
        <w:spacing w:after="80"/>
      </w:pPr>
      <w:r>
        <w:rPr>
          <w:rFonts w:ascii="Arial" w:eastAsia="Arial" w:hAnsi="Arial"/>
          <w:i/>
          <w:sz w:val="22"/>
        </w:rPr>
        <w:t>Resultado de la ejecución de PruebaPrototype</w:t>
      </w:r>
    </w:p>
    <w:p w14:paraId="12590BC9" w14:textId="77777777" w:rsidR="00C56634" w:rsidRDefault="0035656A">
      <w:pPr>
        <w:keepNext/>
        <w:spacing w:after="40"/>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7D25D7A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PruebaPrototype</w:t>
      </w:r>
      <w:r>
        <w:rPr>
          <w:rFonts w:ascii="Arial" w:eastAsia="Arial" w:hAnsi="Arial"/>
          <w:sz w:val="20"/>
        </w:rPr>
        <w:t>.</w:t>
      </w:r>
    </w:p>
    <w:p w14:paraId="2FCE7C35" w14:textId="77777777" w:rsidR="006D4D35" w:rsidRDefault="00E11AAF">
      <w:pPr>
        <w:pStyle w:val="Ttulo1"/>
      </w:pPr>
      <w:bookmarkStart w:id="30" w:name="_Toc242545522"/>
      <w:r>
        <w:t>Patrones estructurales</w:t>
      </w:r>
      <w:bookmarkEnd w:id="30"/>
    </w:p>
    <w:p w14:paraId="1F7FB7A0" w14:textId="77777777" w:rsidR="006D4D35" w:rsidRDefault="00E11AAF">
      <w:r>
        <w:rPr>
          <w:rFonts w:ascii="Arial" w:hAnsi="Arial"/>
          <w:sz w:val="22"/>
        </w:rPr>
        <w:t>Los patrones estructurales describen cómo componer clases y objetos para formar estructuras más grandes, manteniendo la flexibilidad y la eficiencia (Gamma et al., 2003, p. 155). En FábricaViva se implementan dos de ellos: Bridge y Adapter.</w:t>
      </w:r>
    </w:p>
    <w:p w14:paraId="01B43BB6" w14:textId="77777777" w:rsidR="006D4D35" w:rsidRDefault="00E11AAF">
      <w:pPr>
        <w:pStyle w:val="Ttulo2"/>
      </w:pPr>
      <w:bookmarkStart w:id="31" w:name="_Toc242545523"/>
      <w:r>
        <w:t>Patrón Bridge (AlertaProduccion)</w:t>
      </w:r>
      <w:bookmarkEnd w:id="31"/>
    </w:p>
    <w:p w14:paraId="7A636CA3" w14:textId="77777777" w:rsidR="006D4D35" w:rsidRDefault="00E11AAF">
      <w:pPr>
        <w:pStyle w:val="Ttulo3"/>
      </w:pPr>
      <w:bookmarkStart w:id="32" w:name="_Toc242545524"/>
      <w:r>
        <w:t>Descripción del patrón</w:t>
      </w:r>
      <w:bookmarkEnd w:id="32"/>
    </w:p>
    <w:p w14:paraId="534B99E9"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165C5165" w14:textId="77777777" w:rsidR="006D4D35" w:rsidRDefault="00E11AAF">
      <w:r>
        <w:rPr>
          <w:rFonts w:ascii="Arial" w:hAnsi="Arial"/>
          <w:sz w:val="22"/>
        </w:rPr>
        <w:t>En FábricaViva, el MES necesita notificar a los operarios de tres tipos de eventos: averías de mantenimiento, desviaciones de calidad y paradas de línea no planificadas. Cada tipo puede emitirse por distintos canales: la consola del supervisor (ConsolaAlerta) o la bitácora persistente del turno (BitacoraAlerta). Sin Bridge, agregar un cuarto tipo de alerta obligaría a crear una clase por cada canal posible. Con Bridge, el tipo de alerta y el canal evolucionan de forma independiente, y cualquier combinación queda disponible sin código adicional.</w:t>
      </w:r>
    </w:p>
    <w:p w14:paraId="6EAB49AF" w14:textId="77777777" w:rsidR="006D4D35" w:rsidRDefault="00E11AAF">
      <w:pPr>
        <w:pStyle w:val="Ttulo3"/>
      </w:pPr>
      <w:bookmarkStart w:id="33" w:name="_Toc242545525"/>
      <w:r>
        <w:lastRenderedPageBreak/>
        <w:t>Diagrama UML</w:t>
      </w:r>
      <w:bookmarkEnd w:id="33"/>
    </w:p>
    <w:p w14:paraId="3C36AF0B" w14:textId="77777777" w:rsidR="006D4D35" w:rsidRDefault="00E11AAF">
      <w:r>
        <w:rPr>
          <w:rFonts w:ascii="Arial" w:hAnsi="Arial"/>
          <w:sz w:val="22"/>
        </w:rPr>
        <w:t>La Figura 36 muestra la estructura del patrón Bridge. AlertaProduccion (abstracción) mantiene una referencia a CanalAlerta (implementador). AlertaMantenimiento, AlertaCalidad y AlertaParada refinan la abstracción; ConsolaAlerta y BitacoraAlerta proporcionan las implementaciones concretas.</w:t>
      </w:r>
    </w:p>
    <w:p w14:paraId="18E60533" w14:textId="77777777" w:rsidR="006D4D35" w:rsidRDefault="00E11AAF">
      <w:r>
        <w:rPr>
          <w:rFonts w:ascii="Arial" w:hAnsi="Arial"/>
          <w:b/>
          <w:sz w:val="22"/>
        </w:rPr>
        <w:t>Figura 36</w:t>
      </w:r>
    </w:p>
    <w:p w14:paraId="4B6244F3" w14:textId="77777777" w:rsidR="006D4D35" w:rsidRDefault="00E11AAF">
      <w:r>
        <w:rPr>
          <w:rFonts w:ascii="Arial" w:hAnsi="Arial"/>
          <w:i/>
          <w:sz w:val="22"/>
        </w:rPr>
        <w:t>Diagrama de clases del patrón Bridge en FábricaViva</w:t>
      </w:r>
    </w:p>
    <w:p w14:paraId="13FC0CCD"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4783C4E0" w14:textId="77777777" w:rsidR="006D4D35" w:rsidRDefault="006D4D35"/>
    <w:p w14:paraId="2524AC41" w14:textId="77777777" w:rsidR="006D4D35" w:rsidRDefault="00E11AAF">
      <w:r>
        <w:rPr>
          <w:rFonts w:ascii="Arial" w:hAnsi="Arial"/>
          <w:i/>
          <w:sz w:val="20"/>
        </w:rPr>
        <w:t xml:space="preserve">Nota. </w:t>
      </w:r>
      <w:r>
        <w:rPr>
          <w:rFonts w:ascii="Arial" w:hAnsi="Arial"/>
          <w:sz w:val="20"/>
        </w:rPr>
        <w:t>Elaborado en PlantUML a partir del archivo docs/uml/06-bridge.puml del proyecto.</w:t>
      </w:r>
    </w:p>
    <w:p w14:paraId="0AF0FC27" w14:textId="77777777" w:rsidR="006D4D35" w:rsidRDefault="00E11AAF">
      <w:pPr>
        <w:pStyle w:val="Ttulo3"/>
      </w:pPr>
      <w:bookmarkStart w:id="34" w:name="_Toc242545526"/>
      <w:r>
        <w:t>Implementación</w:t>
      </w:r>
      <w:bookmarkEnd w:id="34"/>
    </w:p>
    <w:p w14:paraId="5A062308" w14:textId="77777777" w:rsidR="006D4D35" w:rsidRDefault="00E11AAF">
      <w:r>
        <w:rPr>
          <w:rFonts w:ascii="Arial" w:hAnsi="Arial"/>
          <w:sz w:val="22"/>
        </w:rPr>
        <w:t>La Figura 37 define la interfaz CanalAlerta con un único método emitir(), que recibe el código de la alerta, la descripción y el turno activo.</w:t>
      </w:r>
    </w:p>
    <w:p w14:paraId="387AD2F5" w14:textId="77777777" w:rsidR="006D4D35" w:rsidRDefault="00E11AAF">
      <w:r>
        <w:rPr>
          <w:rFonts w:ascii="Arial" w:hAnsi="Arial"/>
          <w:b/>
          <w:sz w:val="22"/>
        </w:rPr>
        <w:t>Figura 37</w:t>
      </w:r>
    </w:p>
    <w:p w14:paraId="5AFBCDCE" w14:textId="77777777" w:rsidR="006D4D35" w:rsidRDefault="00E11AAF">
      <w:r>
        <w:rPr>
          <w:rFonts w:ascii="Arial" w:hAnsi="Arial"/>
          <w:i/>
          <w:sz w:val="22"/>
        </w:rPr>
        <w:t>Interfaz CanalAlerta (implementador del Bridge)</w:t>
      </w:r>
    </w:p>
    <w:p w14:paraId="091338A6"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4170DF7E" w14:textId="77777777" w:rsidR="006D4D35" w:rsidRDefault="006D4D35"/>
    <w:p w14:paraId="223ABE8A" w14:textId="77777777" w:rsidR="006D4D35" w:rsidRDefault="00E11AAF">
      <w:r>
        <w:rPr>
          <w:rFonts w:ascii="Arial" w:hAnsi="Arial"/>
          <w:i/>
          <w:sz w:val="20"/>
        </w:rPr>
        <w:lastRenderedPageBreak/>
        <w:t xml:space="preserve">Nota. </w:t>
      </w:r>
      <w:r>
        <w:rPr>
          <w:rFonts w:ascii="Arial" w:hAnsi="Arial"/>
          <w:sz w:val="20"/>
        </w:rPr>
        <w:t>Captura del archivo src/main/java/com/fabricaviva/alertas/CanalAlerta.java del proyecto.</w:t>
      </w:r>
    </w:p>
    <w:p w14:paraId="42AC7ED6" w14:textId="77777777" w:rsidR="006D4D35" w:rsidRDefault="00E11AAF">
      <w:r>
        <w:rPr>
          <w:rFonts w:ascii="Arial" w:hAnsi="Arial"/>
          <w:sz w:val="22"/>
        </w:rPr>
        <w:t>La Figura 38 muestra ConsolaAlerta, el implementador concreto que imprime la alerta por la salida estándar.</w:t>
      </w:r>
    </w:p>
    <w:p w14:paraId="6E8AB540" w14:textId="77777777" w:rsidR="006D4D35" w:rsidRDefault="00E11AAF">
      <w:r>
        <w:rPr>
          <w:rFonts w:ascii="Arial" w:hAnsi="Arial"/>
          <w:b/>
          <w:sz w:val="22"/>
        </w:rPr>
        <w:t>Figura 38</w:t>
      </w:r>
    </w:p>
    <w:p w14:paraId="5A584C76" w14:textId="77777777" w:rsidR="006D4D35" w:rsidRDefault="00E11AAF">
      <w:r>
        <w:rPr>
          <w:rFonts w:ascii="Arial" w:hAnsi="Arial"/>
          <w:i/>
          <w:sz w:val="22"/>
        </w:rPr>
        <w:t>Implementador concreto ConsolaAlerta</w:t>
      </w:r>
    </w:p>
    <w:p w14:paraId="087A4095"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550C5551" w14:textId="77777777" w:rsidR="006D4D35" w:rsidRDefault="006D4D35"/>
    <w:p w14:paraId="5531DF50" w14:textId="77777777" w:rsidR="006D4D35" w:rsidRDefault="00E11AAF">
      <w:r>
        <w:rPr>
          <w:rFonts w:ascii="Arial" w:hAnsi="Arial"/>
          <w:i/>
          <w:sz w:val="20"/>
        </w:rPr>
        <w:t xml:space="preserve">Nota. </w:t>
      </w:r>
      <w:r>
        <w:rPr>
          <w:rFonts w:ascii="Arial" w:hAnsi="Arial"/>
          <w:sz w:val="20"/>
        </w:rPr>
        <w:t>Captura del archivo src/main/java/com/fabricaviva/alertas/ConsolaAlerta.java del proyecto.</w:t>
      </w:r>
    </w:p>
    <w:p w14:paraId="7550E690" w14:textId="77777777" w:rsidR="006D4D35" w:rsidRDefault="00E11AAF">
      <w:r>
        <w:rPr>
          <w:rFonts w:ascii="Arial" w:hAnsi="Arial"/>
          <w:sz w:val="22"/>
        </w:rPr>
        <w:t>La Figura 39 presenta BitacoraAlerta, el implementador que acumula los registros en memoria y los expone de forma inmutable para auditoría del turno.</w:t>
      </w:r>
    </w:p>
    <w:p w14:paraId="3BAA0EBC" w14:textId="77777777" w:rsidR="006D4D35" w:rsidRDefault="00E11AAF">
      <w:r>
        <w:rPr>
          <w:rFonts w:ascii="Arial" w:hAnsi="Arial"/>
          <w:b/>
          <w:sz w:val="22"/>
        </w:rPr>
        <w:t>Figura 39</w:t>
      </w:r>
    </w:p>
    <w:p w14:paraId="060415D9" w14:textId="77777777" w:rsidR="006D4D35" w:rsidRDefault="00E11AAF">
      <w:r>
        <w:rPr>
          <w:rFonts w:ascii="Arial" w:hAnsi="Arial"/>
          <w:i/>
          <w:sz w:val="22"/>
        </w:rPr>
        <w:t>Implementador concreto BitacoraAlerta</w:t>
      </w:r>
    </w:p>
    <w:p w14:paraId="65C6C740"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15D6BC8B" w14:textId="77777777" w:rsidR="006D4D35" w:rsidRDefault="006D4D35"/>
    <w:p w14:paraId="6A0BCF40" w14:textId="77777777" w:rsidR="006D4D35" w:rsidRDefault="00E11AAF">
      <w:r>
        <w:rPr>
          <w:rFonts w:ascii="Arial" w:hAnsi="Arial"/>
          <w:i/>
          <w:sz w:val="20"/>
        </w:rPr>
        <w:t xml:space="preserve">Nota. </w:t>
      </w:r>
      <w:r>
        <w:rPr>
          <w:rFonts w:ascii="Arial" w:hAnsi="Arial"/>
          <w:sz w:val="20"/>
        </w:rPr>
        <w:t>Captura del archivo src/main/java/com/fabricaviva/alertas/BitacoraAlerta.java del proyecto.</w:t>
      </w:r>
    </w:p>
    <w:p w14:paraId="621AB146" w14:textId="77777777" w:rsidR="006D4D35" w:rsidRDefault="00E11AAF">
      <w:r>
        <w:rPr>
          <w:rFonts w:ascii="Arial" w:hAnsi="Arial"/>
          <w:sz w:val="22"/>
        </w:rPr>
        <w:t>La Figura 40 define AlertaProduccion, la abstracción que agrupa el turno y el canal, y declara el método abstracto disparar(). Las subclases solo necesitan proporcionar el código y el prefijo de la alerta.</w:t>
      </w:r>
    </w:p>
    <w:p w14:paraId="350FC144" w14:textId="77777777" w:rsidR="006D4D35" w:rsidRDefault="00E11AAF">
      <w:r>
        <w:rPr>
          <w:rFonts w:ascii="Arial" w:hAnsi="Arial"/>
          <w:b/>
          <w:sz w:val="22"/>
        </w:rPr>
        <w:t>Figura 40</w:t>
      </w:r>
    </w:p>
    <w:p w14:paraId="38762AB1" w14:textId="77777777" w:rsidR="006D4D35" w:rsidRDefault="00E11AAF">
      <w:r>
        <w:rPr>
          <w:rFonts w:ascii="Arial" w:hAnsi="Arial"/>
          <w:i/>
          <w:sz w:val="22"/>
        </w:rPr>
        <w:t>Abstracción AlertaProduccion</w:t>
      </w:r>
    </w:p>
    <w:p w14:paraId="28508BBD"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350D976B" w14:textId="77777777" w:rsidR="006D4D35" w:rsidRDefault="006D4D35"/>
    <w:p w14:paraId="6576C1D4" w14:textId="77777777" w:rsidR="006D4D35" w:rsidRDefault="00E11AAF">
      <w:r>
        <w:rPr>
          <w:rFonts w:ascii="Arial" w:hAnsi="Arial"/>
          <w:i/>
          <w:sz w:val="20"/>
        </w:rPr>
        <w:t xml:space="preserve">Nota. </w:t>
      </w:r>
      <w:r>
        <w:rPr>
          <w:rFonts w:ascii="Arial" w:hAnsi="Arial"/>
          <w:sz w:val="20"/>
        </w:rPr>
        <w:t>Captura del archivo src/main/java/com/fabricaviva/alertas/AlertaProduccion.java del proyecto.</w:t>
      </w:r>
    </w:p>
    <w:p w14:paraId="17F6D9AE" w14:textId="77777777" w:rsidR="006D4D35" w:rsidRDefault="00E11AAF">
      <w:r>
        <w:rPr>
          <w:rFonts w:ascii="Arial" w:hAnsi="Arial"/>
          <w:sz w:val="22"/>
        </w:rPr>
        <w:t>La Figura 41 ilustra AlertaMantenimiento, abstracción refinada representativa del patrón. AlertaCalidad y AlertaParada siguen la misma estructura, diferenciándose únicamente en el código y el prefijo descriptivo.</w:t>
      </w:r>
    </w:p>
    <w:p w14:paraId="74099EC2" w14:textId="77777777" w:rsidR="006D4D35" w:rsidRDefault="00E11AAF">
      <w:r>
        <w:rPr>
          <w:rFonts w:ascii="Arial" w:hAnsi="Arial"/>
          <w:b/>
          <w:sz w:val="22"/>
        </w:rPr>
        <w:t>Figura 41</w:t>
      </w:r>
    </w:p>
    <w:p w14:paraId="301C5B4F" w14:textId="77777777" w:rsidR="006D4D35" w:rsidRDefault="00E11AAF">
      <w:r>
        <w:rPr>
          <w:rFonts w:ascii="Arial" w:hAnsi="Arial"/>
          <w:i/>
          <w:sz w:val="22"/>
        </w:rPr>
        <w:t>Abstracción refinada AlertaMantenimiento (representativa)</w:t>
      </w:r>
    </w:p>
    <w:p w14:paraId="4AE7AFA7"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354A7E39" w14:textId="77777777" w:rsidR="006D4D35" w:rsidRDefault="006D4D35"/>
    <w:p w14:paraId="05D92169" w14:textId="77777777" w:rsidR="006D4D35" w:rsidRDefault="00E11AAF">
      <w:r>
        <w:rPr>
          <w:rFonts w:ascii="Arial" w:hAnsi="Arial"/>
          <w:i/>
          <w:sz w:val="20"/>
        </w:rPr>
        <w:t xml:space="preserve">Nota. </w:t>
      </w:r>
      <w:r>
        <w:rPr>
          <w:rFonts w:ascii="Arial" w:hAnsi="Arial"/>
          <w:sz w:val="20"/>
        </w:rPr>
        <w:t>Captura del archivo src/main/java/com/fabricaviva/alertas/AlertaMantenimiento.java del proyecto.</w:t>
      </w:r>
    </w:p>
    <w:p w14:paraId="75E35E4E" w14:textId="77777777" w:rsidR="006D4D35" w:rsidRDefault="00E11AAF">
      <w:pPr>
        <w:pStyle w:val="Ttulo3"/>
      </w:pPr>
      <w:bookmarkStart w:id="35" w:name="_Toc242545527"/>
      <w:r>
        <w:t>Prueba de funcionamiento</w:t>
      </w:r>
      <w:bookmarkEnd w:id="35"/>
    </w:p>
    <w:p w14:paraId="2EA5DA23" w14:textId="77777777" w:rsidR="006D4D35" w:rsidRDefault="00E11AAF">
      <w:r>
        <w:rPr>
          <w:rFonts w:ascii="Arial" w:hAnsi="Arial"/>
          <w:sz w:val="22"/>
        </w:rPr>
        <w:t>PruebaBridge (Figura 42) crea dos canales y combina con tres tipos de alerta. La prueba 4 demuestra el beneficio central del patrón: el mismo tipo de alerta (AlertaMantenimiento) se redirige al canal BitacoraAlerta sin modificar ninguna de las dos jerarquías.</w:t>
      </w:r>
    </w:p>
    <w:p w14:paraId="2BAE37AC" w14:textId="77777777" w:rsidR="006D4D35" w:rsidRDefault="00E11AAF">
      <w:r>
        <w:rPr>
          <w:rFonts w:ascii="Arial" w:hAnsi="Arial"/>
          <w:b/>
          <w:sz w:val="22"/>
        </w:rPr>
        <w:t>Figura 42</w:t>
      </w:r>
    </w:p>
    <w:p w14:paraId="559A9BD9" w14:textId="77777777" w:rsidR="006D4D35" w:rsidRDefault="00E11AAF">
      <w:r>
        <w:rPr>
          <w:rFonts w:ascii="Arial" w:hAnsi="Arial"/>
          <w:i/>
          <w:sz w:val="22"/>
        </w:rPr>
        <w:t>Clase PruebaBridge</w:t>
      </w:r>
    </w:p>
    <w:p w14:paraId="2759AFEC"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36BEAD47" w14:textId="77777777" w:rsidR="006D4D35" w:rsidRDefault="006D4D35"/>
    <w:p w14:paraId="4C0A4DA4" w14:textId="77777777" w:rsidR="006D4D35" w:rsidRDefault="00E11AAF">
      <w:r>
        <w:rPr>
          <w:rFonts w:ascii="Arial" w:hAnsi="Arial"/>
          <w:i/>
          <w:sz w:val="20"/>
        </w:rPr>
        <w:t xml:space="preserve">Nota. </w:t>
      </w:r>
      <w:r>
        <w:rPr>
          <w:rFonts w:ascii="Arial" w:hAnsi="Arial"/>
          <w:sz w:val="20"/>
        </w:rPr>
        <w:t>Captura del archivo src/main/java/com/fabricaviva/PruebaBridge.java del proyecto.</w:t>
      </w:r>
    </w:p>
    <w:p w14:paraId="4251660B"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47C48930" w14:textId="77777777" w:rsidR="006D4D35" w:rsidRDefault="00E11AAF">
      <w:r>
        <w:rPr>
          <w:rFonts w:ascii="Arial" w:hAnsi="Arial"/>
          <w:b/>
          <w:sz w:val="22"/>
        </w:rPr>
        <w:t>Figura 43</w:t>
      </w:r>
    </w:p>
    <w:p w14:paraId="59CFE46E" w14:textId="77777777" w:rsidR="006D4D35" w:rsidRDefault="00E11AAF">
      <w:r>
        <w:rPr>
          <w:rFonts w:ascii="Arial" w:hAnsi="Arial"/>
          <w:i/>
          <w:sz w:val="22"/>
        </w:rPr>
        <w:t>Resultado de la ejecución de PruebaBridge</w:t>
      </w:r>
    </w:p>
    <w:p w14:paraId="177B42AE"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6EB9C435" w14:textId="77777777" w:rsidR="006D4D35" w:rsidRDefault="006D4D35"/>
    <w:p w14:paraId="67A90B87" w14:textId="77777777" w:rsidR="006D4D35" w:rsidRDefault="00E11AAF">
      <w:r>
        <w:rPr>
          <w:rFonts w:ascii="Arial" w:hAnsi="Arial"/>
          <w:i/>
          <w:sz w:val="20"/>
        </w:rPr>
        <w:t xml:space="preserve">Nota. </w:t>
      </w:r>
      <w:r>
        <w:rPr>
          <w:rFonts w:ascii="Arial" w:hAnsi="Arial"/>
          <w:sz w:val="20"/>
        </w:rPr>
        <w:t>Salida obtenida al ejecutar PruebaBridge.</w:t>
      </w:r>
    </w:p>
    <w:p w14:paraId="5B2C37FF" w14:textId="77777777" w:rsidR="006D4D35" w:rsidRDefault="00E11AAF">
      <w:pPr>
        <w:pStyle w:val="Ttulo2"/>
      </w:pPr>
      <w:bookmarkStart w:id="36" w:name="_Toc242545528"/>
      <w:r>
        <w:t>Patrón Adapter (AdaptadorErp)</w:t>
      </w:r>
      <w:bookmarkEnd w:id="36"/>
    </w:p>
    <w:p w14:paraId="4A6D1870" w14:textId="77777777" w:rsidR="006D4D35" w:rsidRDefault="00E11AAF">
      <w:pPr>
        <w:pStyle w:val="Ttulo3"/>
      </w:pPr>
      <w:bookmarkStart w:id="37" w:name="_Toc242545529"/>
      <w:r>
        <w:t>Descripción del patrón</w:t>
      </w:r>
      <w:bookmarkEnd w:id="37"/>
    </w:p>
    <w:p w14:paraId="564F629E" w14:textId="77777777" w:rsidR="006D4D35" w:rsidRDefault="00E11AAF">
      <w:r>
        <w:rPr>
          <w:rFonts w:ascii="Arial" w:hAnsi="Arial"/>
          <w:sz w:val="22"/>
        </w:rPr>
        <w:t>El patrón Adapter convierte la interfaz de una clase en otra que los clientes esperan, permitiendo la cooperación entre clases con interfaces incompatibles (Gamma et al., 2003, p. 131). Actúa como un puente de traducción: el cliente solo conoce la interfaz objetivo (Target) y delega en el adaptador, que internamente reformatea las llamadas al objeto adaptado (Adaptee).</w:t>
      </w:r>
    </w:p>
    <w:p w14:paraId="3E8730BF" w14:textId="77777777" w:rsidR="006D4D35" w:rsidRDefault="00E11AAF">
      <w:r>
        <w:rPr>
          <w:rFonts w:ascii="Arial" w:hAnsi="Arial"/>
          <w:sz w:val="22"/>
        </w:rPr>
        <w:t>En FábricaViva, el MES necesita integrar un ERP heredado (SistemaErpLegado) que expone métodos con firmas incompatibles con el contrato del sistema. El ERP utiliza consultarVolumen(), que retorna una cadena con unidades ('312 piezas'), mientras que el MES espera leerCantidadProducida(), que devuelve un entero. AdaptadorErp implementa la interfaz RegistroProduccion y realiza la traducción necesaria sin modificar el MES ni el sistema heredado.</w:t>
      </w:r>
    </w:p>
    <w:p w14:paraId="6365F80F" w14:textId="77777777" w:rsidR="006D4D35" w:rsidRDefault="00E11AAF">
      <w:pPr>
        <w:pStyle w:val="Ttulo3"/>
      </w:pPr>
      <w:bookmarkStart w:id="38" w:name="_Toc242545530"/>
      <w:r>
        <w:t>Diagrama UML</w:t>
      </w:r>
      <w:bookmarkEnd w:id="38"/>
    </w:p>
    <w:p w14:paraId="59EA4E22" w14:textId="77777777" w:rsidR="006D4D35" w:rsidRDefault="00E11AAF">
      <w:r>
        <w:rPr>
          <w:rFonts w:ascii="Arial" w:hAnsi="Arial"/>
          <w:sz w:val="22"/>
        </w:rPr>
        <w:t>La Figura 44 presenta la estructura del patrón Adapter. RegistroProduccion define el contrato que el MES utiliza. RegistroInternoMes lo implementa de forma nativa; AdaptadorErp también lo implementa, pero delega cada llamada al SistemaErpLegado realizando la traducción necesaria.</w:t>
      </w:r>
    </w:p>
    <w:p w14:paraId="0CC463C5" w14:textId="77777777" w:rsidR="006D4D35" w:rsidRDefault="00E11AAF">
      <w:r>
        <w:rPr>
          <w:rFonts w:ascii="Arial" w:hAnsi="Arial"/>
          <w:b/>
          <w:sz w:val="22"/>
        </w:rPr>
        <w:t>Figura 44</w:t>
      </w:r>
    </w:p>
    <w:p w14:paraId="653421E1" w14:textId="77777777" w:rsidR="006D4D35" w:rsidRDefault="00E11AAF">
      <w:r>
        <w:rPr>
          <w:rFonts w:ascii="Arial" w:hAnsi="Arial"/>
          <w:i/>
          <w:sz w:val="22"/>
        </w:rPr>
        <w:t>Diagrama de clases del patrón Adapter en FábricaViva</w:t>
      </w:r>
    </w:p>
    <w:p w14:paraId="1C04A01D"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787F372C" w14:textId="77777777" w:rsidR="006D4D35" w:rsidRDefault="006D4D35"/>
    <w:p w14:paraId="43748D7E" w14:textId="77777777" w:rsidR="006D4D35" w:rsidRDefault="00E11AAF">
      <w:r>
        <w:rPr>
          <w:rFonts w:ascii="Arial" w:hAnsi="Arial"/>
          <w:i/>
          <w:sz w:val="20"/>
        </w:rPr>
        <w:t xml:space="preserve">Nota. </w:t>
      </w:r>
      <w:r>
        <w:rPr>
          <w:rFonts w:ascii="Arial" w:hAnsi="Arial"/>
          <w:sz w:val="20"/>
        </w:rPr>
        <w:t>Elaborado en PlantUML a partir del archivo docs/uml/07-adapter.puml del proyecto.</w:t>
      </w:r>
    </w:p>
    <w:p w14:paraId="6964F403" w14:textId="77777777" w:rsidR="006D4D35" w:rsidRDefault="00E11AAF">
      <w:pPr>
        <w:pStyle w:val="Ttulo3"/>
      </w:pPr>
      <w:bookmarkStart w:id="39" w:name="_Toc242545531"/>
      <w:r>
        <w:t>Implementación</w:t>
      </w:r>
      <w:bookmarkEnd w:id="39"/>
    </w:p>
    <w:p w14:paraId="60F1FDBD" w14:textId="77777777" w:rsidR="006D4D35" w:rsidRDefault="00E11AAF">
      <w:r>
        <w:rPr>
          <w:rFonts w:ascii="Arial" w:hAnsi="Arial"/>
          <w:sz w:val="22"/>
        </w:rPr>
        <w:t>La Figura 45 muestra la interfaz RegistroProduccion, el contrato objetivo que el MES emplea para leer datos de producción y registrar el cierre de turno, independientemente del sistema subyacente.</w:t>
      </w:r>
    </w:p>
    <w:p w14:paraId="3EA03605" w14:textId="77777777" w:rsidR="006D4D35" w:rsidRDefault="00E11AAF">
      <w:r>
        <w:rPr>
          <w:rFonts w:ascii="Arial" w:hAnsi="Arial"/>
          <w:b/>
          <w:sz w:val="22"/>
        </w:rPr>
        <w:t>Figura 45</w:t>
      </w:r>
    </w:p>
    <w:p w14:paraId="2345290C" w14:textId="77777777" w:rsidR="006D4D35" w:rsidRDefault="00E11AAF">
      <w:r>
        <w:rPr>
          <w:rFonts w:ascii="Arial" w:hAnsi="Arial"/>
          <w:i/>
          <w:sz w:val="22"/>
        </w:rPr>
        <w:t>Interfaz RegistroProduccion (Target del Adapter)</w:t>
      </w:r>
    </w:p>
    <w:p w14:paraId="2F4472EC"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6FF99F19" w14:textId="77777777" w:rsidR="006D4D35" w:rsidRDefault="006D4D35"/>
    <w:p w14:paraId="56597A57"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41B749FA" w14:textId="77777777" w:rsidR="006D4D35" w:rsidRDefault="00E11AAF">
      <w:r>
        <w:rPr>
          <w:rFonts w:ascii="Arial" w:hAnsi="Arial"/>
          <w:sz w:val="22"/>
        </w:rPr>
        <w:t>La Figura 46 reproduce SistemaErpLegado, el objeto adaptado (Adaptee) con su API incompatible. Al ser un sistema externo, no puede modificarse.</w:t>
      </w:r>
    </w:p>
    <w:p w14:paraId="2F9DC4A7" w14:textId="77777777" w:rsidR="006D4D35" w:rsidRDefault="00E11AAF">
      <w:r>
        <w:rPr>
          <w:rFonts w:ascii="Arial" w:hAnsi="Arial"/>
          <w:b/>
          <w:sz w:val="22"/>
        </w:rPr>
        <w:t>Figura 46</w:t>
      </w:r>
    </w:p>
    <w:p w14:paraId="528E036C" w14:textId="77777777" w:rsidR="006D4D35" w:rsidRDefault="00E11AAF">
      <w:r>
        <w:rPr>
          <w:rFonts w:ascii="Arial" w:hAnsi="Arial"/>
          <w:i/>
          <w:sz w:val="22"/>
        </w:rPr>
        <w:t>Clase SistemaErpLegado (Adaptee)</w:t>
      </w:r>
    </w:p>
    <w:p w14:paraId="2D262E63"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2CCE51E0" w14:textId="77777777" w:rsidR="006D4D35" w:rsidRDefault="006D4D35"/>
    <w:p w14:paraId="0227C3EA" w14:textId="77777777" w:rsidR="006D4D35" w:rsidRDefault="00E11AAF">
      <w:r>
        <w:rPr>
          <w:rFonts w:ascii="Arial" w:hAnsi="Arial"/>
          <w:i/>
          <w:sz w:val="20"/>
        </w:rPr>
        <w:t xml:space="preserve">Nota. </w:t>
      </w:r>
      <w:r>
        <w:rPr>
          <w:rFonts w:ascii="Arial" w:hAnsi="Arial"/>
          <w:sz w:val="20"/>
        </w:rPr>
        <w:t>Captura del archivo src/main/java/com/fabricaviva/integracion/SistemaErpLegado.java del proyecto.</w:t>
      </w:r>
    </w:p>
    <w:p w14:paraId="4A938AB3" w14:textId="77777777" w:rsidR="006D4D35" w:rsidRDefault="00E11AAF">
      <w:r>
        <w:rPr>
          <w:rFonts w:ascii="Arial" w:hAnsi="Arial"/>
          <w:sz w:val="22"/>
        </w:rPr>
        <w:t>La Figura 47 contiene AdaptadorErp, que implementa RegistroProduccion y traduce cada llamada: leerCantidadProducida() invoca consultarVolumen() y convierte la cadena al entero esperado; registrarCierreTurno() invoca cerrarJornada() con los parámetros correctos.</w:t>
      </w:r>
    </w:p>
    <w:p w14:paraId="193CD2B1" w14:textId="77777777" w:rsidR="006D4D35" w:rsidRDefault="00E11AAF">
      <w:r>
        <w:rPr>
          <w:rFonts w:ascii="Arial" w:hAnsi="Arial"/>
          <w:b/>
          <w:sz w:val="22"/>
        </w:rPr>
        <w:t>Figura 47</w:t>
      </w:r>
    </w:p>
    <w:p w14:paraId="4D6B9CBA" w14:textId="77777777" w:rsidR="006D4D35" w:rsidRDefault="00E11AAF">
      <w:r>
        <w:rPr>
          <w:rFonts w:ascii="Arial" w:hAnsi="Arial"/>
          <w:i/>
          <w:sz w:val="22"/>
        </w:rPr>
        <w:t>Clase AdaptadorErp (Adaptador)</w:t>
      </w:r>
    </w:p>
    <w:p w14:paraId="34686FE6"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2599ACB6" w14:textId="77777777" w:rsidR="006D4D35" w:rsidRDefault="006D4D35"/>
    <w:p w14:paraId="13839A03" w14:textId="77777777" w:rsidR="006D4D35" w:rsidRDefault="00E11AAF">
      <w:r>
        <w:rPr>
          <w:rFonts w:ascii="Arial" w:hAnsi="Arial"/>
          <w:i/>
          <w:sz w:val="20"/>
        </w:rPr>
        <w:t xml:space="preserve">Nota. </w:t>
      </w:r>
      <w:r>
        <w:rPr>
          <w:rFonts w:ascii="Arial" w:hAnsi="Arial"/>
          <w:sz w:val="20"/>
        </w:rPr>
        <w:t>Captura del archivo src/main/java/com/fabricaviva/integracion/AdaptadorErp.java del proyecto.</w:t>
      </w:r>
    </w:p>
    <w:p w14:paraId="3AB81B0A" w14:textId="77777777" w:rsidR="006D4D35" w:rsidRDefault="00E11AAF">
      <w:pPr>
        <w:pStyle w:val="Ttulo3"/>
      </w:pPr>
      <w:bookmarkStart w:id="40" w:name="_Toc242545532"/>
      <w:r>
        <w:t>Prueba de funcionamiento</w:t>
      </w:r>
      <w:bookmarkEnd w:id="40"/>
    </w:p>
    <w:p w14:paraId="43F22014" w14:textId="77777777" w:rsidR="006D4D35" w:rsidRDefault="00E11AAF">
      <w:r>
        <w:rPr>
          <w:rFonts w:ascii="Arial" w:hAnsi="Arial"/>
          <w:sz w:val="22"/>
        </w:rPr>
        <w:t>PruebaAdapter (Figura 48) instancia primero el registro nativo del MES y luego el adaptador del ERP. En la prueba 3 se itera sobre un arreglo de RegistroProduccion para demostrar que el cliente no distingue entre las dos implementaciones: ambas responden con 312 piezas.</w:t>
      </w:r>
    </w:p>
    <w:p w14:paraId="3AC58A1D" w14:textId="77777777" w:rsidR="006D4D35" w:rsidRDefault="00E11AAF">
      <w:r>
        <w:rPr>
          <w:rFonts w:ascii="Arial" w:hAnsi="Arial"/>
          <w:b/>
          <w:sz w:val="22"/>
        </w:rPr>
        <w:t>Figura 48</w:t>
      </w:r>
    </w:p>
    <w:p w14:paraId="47505520" w14:textId="77777777" w:rsidR="006D4D35" w:rsidRDefault="00E11AAF">
      <w:r>
        <w:rPr>
          <w:rFonts w:ascii="Arial" w:hAnsi="Arial"/>
          <w:i/>
          <w:sz w:val="22"/>
        </w:rPr>
        <w:t>Clase PruebaAdapter</w:t>
      </w:r>
    </w:p>
    <w:p w14:paraId="6FDE7740"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4491CF28" w14:textId="77777777" w:rsidR="006D4D35" w:rsidRDefault="006D4D35"/>
    <w:p w14:paraId="28C50394" w14:textId="77777777" w:rsidR="006D4D35" w:rsidRDefault="00E11AAF">
      <w:r>
        <w:rPr>
          <w:rFonts w:ascii="Arial" w:hAnsi="Arial"/>
          <w:i/>
          <w:sz w:val="20"/>
        </w:rPr>
        <w:t xml:space="preserve">Nota. </w:t>
      </w:r>
      <w:r>
        <w:rPr>
          <w:rFonts w:ascii="Arial" w:hAnsi="Arial"/>
          <w:sz w:val="20"/>
        </w:rPr>
        <w:t>Captura del archivo src/main/java/com/fabricaviva/PruebaAdapter.java del proyecto.</w:t>
      </w:r>
    </w:p>
    <w:p w14:paraId="29271AA3"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5C3598D5" w14:textId="77777777" w:rsidR="006D4D35" w:rsidRDefault="00E11AAF">
      <w:r>
        <w:rPr>
          <w:rFonts w:ascii="Arial" w:hAnsi="Arial"/>
          <w:b/>
          <w:sz w:val="22"/>
        </w:rPr>
        <w:t>Figura 49</w:t>
      </w:r>
    </w:p>
    <w:p w14:paraId="0F35175F" w14:textId="77777777" w:rsidR="006D4D35" w:rsidRDefault="00E11AAF">
      <w:r>
        <w:rPr>
          <w:rFonts w:ascii="Arial" w:hAnsi="Arial"/>
          <w:i/>
          <w:sz w:val="22"/>
        </w:rPr>
        <w:t>Resultado de la ejecución de PruebaAdapter</w:t>
      </w:r>
    </w:p>
    <w:p w14:paraId="02CE51E3"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402811AF" w14:textId="77777777" w:rsidR="006D4D35" w:rsidRDefault="006D4D35"/>
    <w:p w14:paraId="5C3B4476" w14:textId="77777777" w:rsidR="006D4D35" w:rsidRDefault="00E11AAF">
      <w:r>
        <w:rPr>
          <w:rFonts w:ascii="Arial" w:hAnsi="Arial"/>
          <w:i/>
          <w:sz w:val="20"/>
        </w:rPr>
        <w:t xml:space="preserve">Nota. </w:t>
      </w:r>
      <w:r>
        <w:rPr>
          <w:rFonts w:ascii="Arial" w:hAnsi="Arial"/>
          <w:sz w:val="20"/>
        </w:rPr>
        <w:t>Salida obtenida al ejecutar PruebaAdapter.</w:t>
      </w:r>
    </w:p>
    <w:p w14:paraId="68BE4432" w14:textId="77777777" w:rsidR="004E7D30" w:rsidRDefault="00791A4E">
      <w:pPr>
        <w:pStyle w:val="Ttulo2"/>
      </w:pPr>
      <w:bookmarkStart w:id="41" w:name="_Toc242545533"/>
      <w:r>
        <w:t>Patrón Composite (Jerarquía de Unidades de Producción)</w:t>
      </w:r>
      <w:bookmarkEnd w:id="41"/>
    </w:p>
    <w:p w14:paraId="664B307E" w14:textId="77777777" w:rsidR="004E7D30" w:rsidRDefault="00791A4E">
      <w:pPr>
        <w:pStyle w:val="Ttulo3"/>
      </w:pPr>
      <w:bookmarkStart w:id="42" w:name="_Toc242545534"/>
      <w:r>
        <w:t>Descripción del patrón</w:t>
      </w:r>
      <w:bookmarkEnd w:id="42"/>
    </w:p>
    <w:p w14:paraId="6D90350D" w14:textId="77777777" w:rsidR="004E7D30" w:rsidRDefault="00791A4E">
      <w:r>
        <w:rPr>
          <w:rFonts w:ascii="Arial" w:hAnsi="Arial"/>
          <w:sz w:val="22"/>
        </w:rPr>
        <w:t>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instanceof.</w:t>
      </w:r>
    </w:p>
    <w:p w14:paraId="50502769" w14:textId="77777777" w:rsidR="004E7D30" w:rsidRDefault="00791A4E">
      <w:r>
        <w:rPr>
          <w:rFonts w:ascii="Arial" w:hAnsi="Arial"/>
          <w:sz w:val="22"/>
        </w:rPr>
        <w:t>En FábricaViva, el módulo de gestión de planta organiza los recursos de producción en una jerarquía de cuatro niveles: Máquina (hoja) → Estación → Línea de producción → Planta. La interfaz UnidadProduccion define el contrato uniforme con tres operaciones: getCapacidadTotal(), getTotalMaquinas() y mostrar(). Cualquier módulo del sistema —reportes de capacidad, planificación de turnos, mantenimiento— puede consultar la capacidad o el número de máquinas de cualquier nodo sin conocer su tipo concreto.</w:t>
      </w:r>
    </w:p>
    <w:p w14:paraId="2E04D25E" w14:textId="77777777" w:rsidR="004E7D30" w:rsidRDefault="00791A4E">
      <w:pPr>
        <w:pStyle w:val="Ttulo3"/>
      </w:pPr>
      <w:bookmarkStart w:id="43" w:name="_Toc242545535"/>
      <w:r>
        <w:t>Diagrama UML</w:t>
      </w:r>
      <w:bookmarkEnd w:id="43"/>
    </w:p>
    <w:p w14:paraId="0A073738" w14:textId="77777777" w:rsidR="004E7D30" w:rsidRDefault="00791A4E">
      <w:r>
        <w:rPr>
          <w:rFonts w:ascii="Arial" w:hAnsi="Arial"/>
          <w:sz w:val="22"/>
        </w:rPr>
        <w:t>La Figura 50 muestra la estructura del patrón Composite en el dominio del MES. Maquina implementa UnidadProduccion sin hijos; Estacion, LineaProduccion y Planta son los composites que mantienen una lista de UnidadProduccion y delegan recursivamente las operaciones.</w:t>
      </w:r>
    </w:p>
    <w:p w14:paraId="51DE155E" w14:textId="77777777" w:rsidR="004E7D30" w:rsidRDefault="00791A4E">
      <w:r>
        <w:rPr>
          <w:rFonts w:ascii="Arial" w:hAnsi="Arial"/>
          <w:b/>
          <w:sz w:val="22"/>
        </w:rPr>
        <w:t>Figura 50</w:t>
      </w:r>
    </w:p>
    <w:p w14:paraId="4FE68F90" w14:textId="77777777" w:rsidR="004E7D30" w:rsidRDefault="00791A4E">
      <w:r>
        <w:rPr>
          <w:rFonts w:ascii="Arial" w:hAnsi="Arial"/>
          <w:i/>
          <w:sz w:val="22"/>
        </w:rPr>
        <w:t>Diagrama de clases del patrón Composite (jerarquía de unidades de producción)</w:t>
      </w:r>
    </w:p>
    <w:p w14:paraId="5B1E6E0A"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39705099" w14:textId="77777777" w:rsidR="004E7D30" w:rsidRDefault="004E7D30"/>
    <w:p w14:paraId="24D0C4B1" w14:textId="77777777" w:rsidR="004E7D30" w:rsidRDefault="00791A4E">
      <w:r>
        <w:rPr>
          <w:rFonts w:ascii="Arial" w:hAnsi="Arial"/>
          <w:i/>
          <w:sz w:val="20"/>
        </w:rPr>
        <w:t xml:space="preserve">Nota. </w:t>
      </w:r>
      <w:r>
        <w:rPr>
          <w:rFonts w:ascii="Arial" w:hAnsi="Arial"/>
          <w:sz w:val="20"/>
        </w:rPr>
        <w:t>Elaborado en PlantUML a partir del archivo docs/uml/08-composite.puml del proyecto.</w:t>
      </w:r>
    </w:p>
    <w:p w14:paraId="78167C3C" w14:textId="77777777" w:rsidR="004E7D30" w:rsidRDefault="00791A4E">
      <w:pPr>
        <w:pStyle w:val="Ttulo3"/>
      </w:pPr>
      <w:bookmarkStart w:id="44" w:name="_Toc242545536"/>
      <w:r>
        <w:t>Implementación</w:t>
      </w:r>
      <w:bookmarkEnd w:id="44"/>
    </w:p>
    <w:p w14:paraId="11A90402" w14:textId="77777777" w:rsidR="004E7D30" w:rsidRDefault="00791A4E">
      <w:r>
        <w:rPr>
          <w:rFonts w:ascii="Arial" w:hAnsi="Arial"/>
          <w:sz w:val="22"/>
        </w:rPr>
        <w:t>La Figura 51 define la interfaz UnidadProduccion, contrato uniforme que deben cumplir tanto las hojas como los composites del árbol de producción.</w:t>
      </w:r>
    </w:p>
    <w:p w14:paraId="1C0B7E18" w14:textId="77777777" w:rsidR="004E7D30" w:rsidRDefault="00791A4E">
      <w:r>
        <w:rPr>
          <w:rFonts w:ascii="Arial" w:hAnsi="Arial"/>
          <w:b/>
          <w:sz w:val="22"/>
        </w:rPr>
        <w:t>Figura 51</w:t>
      </w:r>
    </w:p>
    <w:p w14:paraId="7FF12F7D" w14:textId="77777777" w:rsidR="004E7D30" w:rsidRDefault="00791A4E">
      <w:r>
        <w:rPr>
          <w:rFonts w:ascii="Arial" w:hAnsi="Arial"/>
          <w:i/>
          <w:sz w:val="22"/>
        </w:rPr>
        <w:t>Interfaz UnidadProduccion (Componente del Composite)</w:t>
      </w:r>
    </w:p>
    <w:p w14:paraId="62B7C745"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3F647B75" w14:textId="77777777" w:rsidR="004E7D30" w:rsidRDefault="004E7D30"/>
    <w:p w14:paraId="0CE105BC" w14:textId="77777777" w:rsidR="004E7D30" w:rsidRDefault="00791A4E">
      <w:r>
        <w:rPr>
          <w:rFonts w:ascii="Arial" w:hAnsi="Arial"/>
          <w:i/>
          <w:sz w:val="20"/>
        </w:rPr>
        <w:t xml:space="preserve">Nota. </w:t>
      </w:r>
      <w:r>
        <w:rPr>
          <w:rFonts w:ascii="Arial" w:hAnsi="Arial"/>
          <w:sz w:val="20"/>
        </w:rPr>
        <w:t>Captura del archivo src/main/java/com/fabricaviva/produccion/UnidadProduccion.java.</w:t>
      </w:r>
    </w:p>
    <w:p w14:paraId="2FA5A2B0" w14:textId="77777777" w:rsidR="004E7D30" w:rsidRDefault="00791A4E">
      <w:r>
        <w:rPr>
          <w:rFonts w:ascii="Arial" w:hAnsi="Arial"/>
          <w:sz w:val="22"/>
        </w:rPr>
        <w:t>La Figura 52 presenta Maquina, la hoja del árbol. Almacena la capacidad nominal individual y retorna 1 en getTotalMaquinas().</w:t>
      </w:r>
    </w:p>
    <w:p w14:paraId="005F05EB" w14:textId="77777777" w:rsidR="004E7D30" w:rsidRDefault="00791A4E">
      <w:r>
        <w:rPr>
          <w:rFonts w:ascii="Arial" w:hAnsi="Arial"/>
          <w:b/>
          <w:sz w:val="22"/>
        </w:rPr>
        <w:t>Figura 52</w:t>
      </w:r>
    </w:p>
    <w:p w14:paraId="5872C2E4" w14:textId="77777777" w:rsidR="004E7D30" w:rsidRDefault="00791A4E">
      <w:r>
        <w:rPr>
          <w:rFonts w:ascii="Arial" w:hAnsi="Arial"/>
          <w:i/>
          <w:sz w:val="22"/>
        </w:rPr>
        <w:t>Clase Maquina (hoja del Composite)</w:t>
      </w:r>
    </w:p>
    <w:p w14:paraId="45AB7959"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5E5B2F5C" w14:textId="77777777" w:rsidR="004E7D30" w:rsidRDefault="004E7D30"/>
    <w:p w14:paraId="6B34C911" w14:textId="77777777" w:rsidR="004E7D30" w:rsidRDefault="00791A4E">
      <w:r>
        <w:rPr>
          <w:rFonts w:ascii="Arial" w:hAnsi="Arial"/>
          <w:i/>
          <w:sz w:val="20"/>
        </w:rPr>
        <w:t xml:space="preserve">Nota. </w:t>
      </w:r>
      <w:r>
        <w:rPr>
          <w:rFonts w:ascii="Arial" w:hAnsi="Arial"/>
          <w:sz w:val="20"/>
        </w:rPr>
        <w:t>Captura del archivo src/main/java/com/fabricaviva/produccion/Maquina.java.</w:t>
      </w:r>
    </w:p>
    <w:p w14:paraId="6312798D" w14:textId="77777777" w:rsidR="004E7D30" w:rsidRDefault="00791A4E">
      <w:r>
        <w:rPr>
          <w:rFonts w:ascii="Arial" w:hAnsi="Arial"/>
          <w:sz w:val="22"/>
        </w:rPr>
        <w:t xml:space="preserve">La Figura 53 muestra Estacion, composite concreto representativo. Estacion, LineaProduccion y Planta comparten la misma estructura: lista de hijos y delegación recursiva. </w:t>
      </w:r>
      <w:r>
        <w:rPr>
          <w:rFonts w:ascii="Arial" w:hAnsi="Arial"/>
          <w:sz w:val="22"/>
        </w:rPr>
        <w:lastRenderedPageBreak/>
        <w:t>getCapacidadTotal() acumula la suma de sus hijos; getTotalMaquinas() suma el recuento recursivo.</w:t>
      </w:r>
    </w:p>
    <w:p w14:paraId="56CDF11C" w14:textId="77777777" w:rsidR="004E7D30" w:rsidRDefault="00791A4E">
      <w:r>
        <w:rPr>
          <w:rFonts w:ascii="Arial" w:hAnsi="Arial"/>
          <w:b/>
          <w:sz w:val="22"/>
        </w:rPr>
        <w:t>Figura 53</w:t>
      </w:r>
    </w:p>
    <w:p w14:paraId="35A7A5AD" w14:textId="77777777" w:rsidR="004E7D30" w:rsidRDefault="00791A4E">
      <w:r>
        <w:rPr>
          <w:rFonts w:ascii="Arial" w:hAnsi="Arial"/>
          <w:i/>
          <w:sz w:val="22"/>
        </w:rPr>
        <w:t>Clase Estacion (Composite concreto representativo)</w:t>
      </w:r>
    </w:p>
    <w:p w14:paraId="7B8BA3E7"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371BCEC1" w14:textId="77777777" w:rsidR="004E7D30" w:rsidRDefault="004E7D30"/>
    <w:p w14:paraId="40D78314" w14:textId="77777777" w:rsidR="004E7D30" w:rsidRDefault="00791A4E">
      <w:r>
        <w:rPr>
          <w:rFonts w:ascii="Arial" w:hAnsi="Arial"/>
          <w:i/>
          <w:sz w:val="20"/>
        </w:rPr>
        <w:t xml:space="preserve">Nota. </w:t>
      </w:r>
      <w:r>
        <w:rPr>
          <w:rFonts w:ascii="Arial" w:hAnsi="Arial"/>
          <w:sz w:val="20"/>
        </w:rPr>
        <w:t>Captura del archivo src/main/java/com/fabricaviva/produccion/Estacion.java.</w:t>
      </w:r>
    </w:p>
    <w:p w14:paraId="26CC5C40" w14:textId="77777777" w:rsidR="004E7D30" w:rsidRDefault="00791A4E">
      <w:pPr>
        <w:pStyle w:val="Ttulo3"/>
      </w:pPr>
      <w:bookmarkStart w:id="45" w:name="_Toc242545537"/>
      <w:r>
        <w:t>Prueba de funcionamiento</w:t>
      </w:r>
      <w:bookmarkEnd w:id="45"/>
    </w:p>
    <w:p w14:paraId="08FBCFC1" w14:textId="77777777" w:rsidR="004E7D30" w:rsidRDefault="00791A4E">
      <w:r>
        <w:rPr>
          <w:rFonts w:ascii="Arial" w:hAnsi="Arial"/>
          <w:sz w:val="22"/>
        </w:rPr>
        <w:t>PruebaComposite (Figuras 54 y 55) contiene 11 pruebas JUnit 5 que validan la capacidad y el recuento de máquinas a los cuatro niveles del árbol, la uniformidad de trato entre hoja y composite, y el comportamiento dinámico al agregar o quitar máquinas en tiempo de ejecución.</w:t>
      </w:r>
    </w:p>
    <w:p w14:paraId="3F5DE40C" w14:textId="77777777" w:rsidR="004E7D30" w:rsidRDefault="00791A4E">
      <w:r>
        <w:rPr>
          <w:rFonts w:ascii="Arial" w:hAnsi="Arial"/>
          <w:b/>
          <w:sz w:val="22"/>
        </w:rPr>
        <w:lastRenderedPageBreak/>
        <w:t>Figura 54</w:t>
      </w:r>
    </w:p>
    <w:p w14:paraId="10027E66" w14:textId="77777777" w:rsidR="004E7D30" w:rsidRDefault="00791A4E">
      <w:r>
        <w:rPr>
          <w:rFonts w:ascii="Arial" w:hAnsi="Arial"/>
          <w:i/>
          <w:sz w:val="22"/>
        </w:rPr>
        <w:t>Clase PruebaComposite — primera parte (setUp y pruebas Maquina y Estacion)</w:t>
      </w:r>
    </w:p>
    <w:p w14:paraId="4AB7C0F5"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06724FCC" w14:textId="77777777" w:rsidR="004E7D30" w:rsidRDefault="004E7D30"/>
    <w:p w14:paraId="6A6C01F3"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C93B3FF" w14:textId="77777777" w:rsidR="004E7D30" w:rsidRDefault="00791A4E">
      <w:r>
        <w:rPr>
          <w:rFonts w:ascii="Arial" w:hAnsi="Arial"/>
          <w:b/>
          <w:sz w:val="22"/>
        </w:rPr>
        <w:t>Figura 55</w:t>
      </w:r>
    </w:p>
    <w:p w14:paraId="596D2CFB" w14:textId="77777777" w:rsidR="004E7D30" w:rsidRDefault="00791A4E">
      <w:r>
        <w:rPr>
          <w:rFonts w:ascii="Arial" w:hAnsi="Arial"/>
          <w:i/>
          <w:sz w:val="22"/>
        </w:rPr>
        <w:t>Clase PruebaComposite — segunda parte (pruebas Linea, Planta y modificación dinámica)</w:t>
      </w:r>
    </w:p>
    <w:p w14:paraId="4C636FE0"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1DC7C449" w14:textId="77777777" w:rsidR="004E7D30" w:rsidRDefault="004E7D30"/>
    <w:p w14:paraId="13C1EB2E"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11680234" w14:textId="77777777" w:rsidR="004E7D30" w:rsidRDefault="00791A4E">
      <w:pPr>
        <w:pStyle w:val="Ttulo2"/>
      </w:pPr>
      <w:bookmarkStart w:id="46" w:name="_Toc242545538"/>
      <w:r>
        <w:t>Patrón Decorator (Cálculo del Costo de Órdenes de Producción)</w:t>
      </w:r>
      <w:bookmarkEnd w:id="46"/>
    </w:p>
    <w:p w14:paraId="5E294B19" w14:textId="77777777" w:rsidR="004E7D30" w:rsidRDefault="00791A4E">
      <w:pPr>
        <w:pStyle w:val="Ttulo3"/>
      </w:pPr>
      <w:bookmarkStart w:id="47" w:name="_Toc242545539"/>
      <w:r>
        <w:t>Descripción del patrón</w:t>
      </w:r>
      <w:bookmarkEnd w:id="47"/>
    </w:p>
    <w:p w14:paraId="7132DF7C" w14:textId="77777777" w:rsidR="004E7D30" w:rsidRDefault="00791A4E">
      <w:r>
        <w:rPr>
          <w:rFonts w:ascii="Arial" w:hAnsi="Arial"/>
          <w:sz w:val="22"/>
        </w:rPr>
        <w:t>El patrón Decorator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47B49D58" w14:textId="77777777" w:rsidR="004E7D30" w:rsidRDefault="00791A4E">
      <w:r>
        <w:rPr>
          <w:rFonts w:ascii="Arial" w:hAnsi="Arial"/>
          <w:sz w:val="22"/>
        </w:rPr>
        <w:t>En FábricaViva,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Decorator, son cuatro clases independientes y cualquier combinación se construye en tiempo de ejecución sin modificar el código existente.</w:t>
      </w:r>
    </w:p>
    <w:p w14:paraId="77051833" w14:textId="77777777" w:rsidR="004E7D30" w:rsidRDefault="00791A4E">
      <w:pPr>
        <w:pStyle w:val="Ttulo3"/>
      </w:pPr>
      <w:bookmarkStart w:id="48" w:name="_Toc242545540"/>
      <w:r>
        <w:t>Diagrama UML</w:t>
      </w:r>
      <w:bookmarkEnd w:id="48"/>
    </w:p>
    <w:p w14:paraId="197E5790" w14:textId="77777777" w:rsidR="004E7D30" w:rsidRDefault="00791A4E">
      <w:r>
        <w:rPr>
          <w:rFonts w:ascii="Arial" w:hAnsi="Arial"/>
          <w:sz w:val="22"/>
        </w:rPr>
        <w:t>La Figura 56 muestra la estructura del patrón Decorator en el MES. CostoBaseOrden implementa CalculoCostoOrden directamente; DecoradorCosto también lo implementa y mantiene una referencia al componente envuelto. Los cuatro decoradores concretos extienden DecoradorCosto.</w:t>
      </w:r>
    </w:p>
    <w:p w14:paraId="1EF1ECAE" w14:textId="77777777" w:rsidR="004E7D30" w:rsidRDefault="00791A4E">
      <w:r>
        <w:rPr>
          <w:rFonts w:ascii="Arial" w:hAnsi="Arial"/>
          <w:b/>
          <w:sz w:val="22"/>
        </w:rPr>
        <w:t>Figura 56</w:t>
      </w:r>
    </w:p>
    <w:p w14:paraId="42119FFC" w14:textId="77777777" w:rsidR="004E7D30" w:rsidRDefault="00791A4E">
      <w:r>
        <w:rPr>
          <w:rFonts w:ascii="Arial" w:hAnsi="Arial"/>
          <w:i/>
          <w:sz w:val="22"/>
        </w:rPr>
        <w:t>Diagrama de clases del patrón Decorator (costo de orden de producción)</w:t>
      </w:r>
    </w:p>
    <w:p w14:paraId="3933590B"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01EBD451" w14:textId="77777777" w:rsidR="004E7D30" w:rsidRDefault="004E7D30"/>
    <w:p w14:paraId="4F3CC852" w14:textId="77777777" w:rsidR="004E7D30" w:rsidRDefault="00791A4E">
      <w:r>
        <w:rPr>
          <w:rFonts w:ascii="Arial" w:hAnsi="Arial"/>
          <w:i/>
          <w:sz w:val="20"/>
        </w:rPr>
        <w:t xml:space="preserve">Nota. </w:t>
      </w:r>
      <w:r>
        <w:rPr>
          <w:rFonts w:ascii="Arial" w:hAnsi="Arial"/>
          <w:sz w:val="20"/>
        </w:rPr>
        <w:t>Elaborado en PlantUML a partir del archivo docs/uml/09-decorator.puml del proyecto.</w:t>
      </w:r>
    </w:p>
    <w:p w14:paraId="69DDC1AA" w14:textId="77777777" w:rsidR="004E7D30" w:rsidRDefault="00791A4E">
      <w:pPr>
        <w:pStyle w:val="Ttulo3"/>
      </w:pPr>
      <w:bookmarkStart w:id="49" w:name="_Toc242545541"/>
      <w:r>
        <w:t>Implementación</w:t>
      </w:r>
      <w:bookmarkEnd w:id="49"/>
    </w:p>
    <w:p w14:paraId="7B5B795C" w14:textId="77777777" w:rsidR="004E7D30" w:rsidRDefault="00791A4E">
      <w:r>
        <w:rPr>
          <w:rFonts w:ascii="Arial" w:hAnsi="Arial"/>
          <w:sz w:val="22"/>
        </w:rPr>
        <w:t>La Figura 57 define CalculoCostoOrden, interfaz del patrón. Declara calcularCosto() para el monto final y describir() para auditar los ajustes aplicados.</w:t>
      </w:r>
    </w:p>
    <w:p w14:paraId="7F4BC01F" w14:textId="77777777" w:rsidR="004E7D30" w:rsidRDefault="00791A4E">
      <w:r>
        <w:rPr>
          <w:rFonts w:ascii="Arial" w:hAnsi="Arial"/>
          <w:b/>
          <w:sz w:val="22"/>
        </w:rPr>
        <w:t>Figura 57</w:t>
      </w:r>
    </w:p>
    <w:p w14:paraId="18164F4A" w14:textId="77777777" w:rsidR="004E7D30" w:rsidRDefault="00791A4E">
      <w:r>
        <w:rPr>
          <w:rFonts w:ascii="Arial" w:hAnsi="Arial"/>
          <w:i/>
          <w:sz w:val="22"/>
        </w:rPr>
        <w:t>Interfaz CalculoCostoOrden y clase CostoBaseOrden (Componente concreto)</w:t>
      </w:r>
    </w:p>
    <w:p w14:paraId="2AEC7E42"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4DB4828B" w14:textId="77777777" w:rsidR="004E7D30" w:rsidRDefault="004E7D30"/>
    <w:p w14:paraId="2100DCCC" w14:textId="77777777" w:rsidR="004E7D30" w:rsidRDefault="00791A4E">
      <w:r>
        <w:rPr>
          <w:rFonts w:ascii="Arial" w:hAnsi="Arial"/>
          <w:i/>
          <w:sz w:val="20"/>
        </w:rPr>
        <w:t xml:space="preserve">Nota. </w:t>
      </w:r>
      <w:r>
        <w:rPr>
          <w:rFonts w:ascii="Arial" w:hAnsi="Arial"/>
          <w:sz w:val="20"/>
        </w:rPr>
        <w:t>Captura del archivo src/main/java/com/fabricaviva/costos/CalculoCostoOrden.java.</w:t>
      </w:r>
    </w:p>
    <w:p w14:paraId="392350D5" w14:textId="77777777" w:rsidR="004E7D30" w:rsidRDefault="00791A4E">
      <w:r>
        <w:rPr>
          <w:rFonts w:ascii="Arial" w:hAnsi="Arial"/>
          <w:sz w:val="22"/>
        </w:rPr>
        <w:t>La Figura 58 muestra DecoradorCosto, decorador abstracto, y RecargoPrioritario, decorador concreto representativo que aplica un multiplicador de 1.25. Los demás decoradores siguen la misma estructura.</w:t>
      </w:r>
    </w:p>
    <w:p w14:paraId="1AE0C33D" w14:textId="77777777" w:rsidR="004E7D30" w:rsidRDefault="00791A4E">
      <w:r>
        <w:rPr>
          <w:rFonts w:ascii="Arial" w:hAnsi="Arial"/>
          <w:b/>
          <w:sz w:val="22"/>
        </w:rPr>
        <w:t>Figura 58</w:t>
      </w:r>
    </w:p>
    <w:p w14:paraId="3BAEB60E" w14:textId="77777777" w:rsidR="004E7D30" w:rsidRDefault="00791A4E">
      <w:r>
        <w:rPr>
          <w:rFonts w:ascii="Arial" w:hAnsi="Arial"/>
          <w:i/>
          <w:sz w:val="22"/>
        </w:rPr>
        <w:t>DecoradorCosto (abstracto) y RecargoPrioritario (decorador concreto representativo)</w:t>
      </w:r>
    </w:p>
    <w:p w14:paraId="388B0816"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48C1F508" w14:textId="77777777" w:rsidR="004E7D30" w:rsidRDefault="004E7D30"/>
    <w:p w14:paraId="53E200DB" w14:textId="77777777" w:rsidR="004E7D30" w:rsidRDefault="00791A4E">
      <w:r>
        <w:rPr>
          <w:rFonts w:ascii="Arial" w:hAnsi="Arial"/>
          <w:i/>
          <w:sz w:val="20"/>
        </w:rPr>
        <w:t xml:space="preserve">Nota. </w:t>
      </w:r>
      <w:r>
        <w:rPr>
          <w:rFonts w:ascii="Arial" w:hAnsi="Arial"/>
          <w:sz w:val="20"/>
        </w:rPr>
        <w:t>Captura del archivo src/main/java/com/fabricaviva/costos/RecargoPrioritario.java.</w:t>
      </w:r>
    </w:p>
    <w:p w14:paraId="2047C04E" w14:textId="77777777" w:rsidR="004E7D30" w:rsidRDefault="00791A4E">
      <w:pPr>
        <w:pStyle w:val="Ttulo3"/>
      </w:pPr>
      <w:bookmarkStart w:id="50" w:name="_Toc242545542"/>
      <w:r>
        <w:t>Prueba de funcionamiento</w:t>
      </w:r>
      <w:bookmarkEnd w:id="50"/>
    </w:p>
    <w:p w14:paraId="7BA935A4" w14:textId="77777777" w:rsidR="004E7D30" w:rsidRDefault="00791A4E">
      <w:r>
        <w:rPr>
          <w:rFonts w:ascii="Arial" w:hAnsi="Arial"/>
          <w:sz w:val="22"/>
        </w:rPr>
        <w:t>PruebaDecorator (Figura 59) contiene 9 pruebas JUnit 5 que validan: el costo base sin decoradores, cada decorador de forma individual, dos decoradores en distinto orden (conmutatividad de factores multiplicativos), tres decoradores encadenados y la acumulación de la descripción en cada capa.</w:t>
      </w:r>
    </w:p>
    <w:p w14:paraId="257BD575" w14:textId="77777777" w:rsidR="004E7D30" w:rsidRDefault="00791A4E">
      <w:r>
        <w:rPr>
          <w:rFonts w:ascii="Arial" w:hAnsi="Arial"/>
          <w:b/>
          <w:sz w:val="22"/>
        </w:rPr>
        <w:t>Figura 59</w:t>
      </w:r>
    </w:p>
    <w:p w14:paraId="1AB8AD2B" w14:textId="77777777" w:rsidR="004E7D30" w:rsidRDefault="00791A4E">
      <w:r>
        <w:rPr>
          <w:rFonts w:ascii="Arial" w:hAnsi="Arial"/>
          <w:i/>
          <w:sz w:val="22"/>
        </w:rPr>
        <w:t>Clase PruebaDecorator (9 pruebas JUnit 5)</w:t>
      </w:r>
    </w:p>
    <w:p w14:paraId="39D7FEEC"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2E5B7555" w14:textId="77777777" w:rsidR="004E7D30" w:rsidRDefault="004E7D30"/>
    <w:p w14:paraId="05B1104E" w14:textId="77777777" w:rsidR="004E7D30" w:rsidRDefault="00791A4E">
      <w:r>
        <w:rPr>
          <w:rFonts w:ascii="Arial" w:hAnsi="Arial"/>
          <w:i/>
          <w:sz w:val="20"/>
        </w:rPr>
        <w:t xml:space="preserve">Nota. </w:t>
      </w:r>
      <w:r>
        <w:rPr>
          <w:rFonts w:ascii="Arial" w:hAnsi="Arial"/>
          <w:sz w:val="20"/>
        </w:rPr>
        <w:t>Captura del archivo src/main/java/com/fabricaviva/pruebas/PruebaDecorator.java.</w:t>
      </w:r>
    </w:p>
    <w:p w14:paraId="74CB2C51" w14:textId="77777777" w:rsidR="004E7D30" w:rsidRDefault="00791A4E">
      <w:r>
        <w:rPr>
          <w:rFonts w:ascii="Arial" w:hAnsi="Arial"/>
          <w:sz w:val="22"/>
        </w:rPr>
        <w:t>La Figura 60 muestra la ejecución de las 20 pruebas JUnit 5 (11 de Composite y 9 de Decorator). Todas pasan con éxito, sin errores ni omisiones.</w:t>
      </w:r>
    </w:p>
    <w:p w14:paraId="3170112B" w14:textId="77777777" w:rsidR="004E7D30" w:rsidRDefault="00791A4E">
      <w:r>
        <w:rPr>
          <w:rFonts w:ascii="Arial" w:hAnsi="Arial"/>
          <w:b/>
          <w:sz w:val="22"/>
        </w:rPr>
        <w:t>Figura 60</w:t>
      </w:r>
    </w:p>
    <w:p w14:paraId="334F6E45" w14:textId="77777777" w:rsidR="004E7D30" w:rsidRDefault="00791A4E">
      <w:r>
        <w:rPr>
          <w:rFonts w:ascii="Arial" w:hAnsi="Arial"/>
          <w:i/>
          <w:sz w:val="22"/>
        </w:rPr>
        <w:t>Resultado de la ejecución de las 20 pruebas JUnit 5 (20/20 exitosas)</w:t>
      </w:r>
    </w:p>
    <w:p w14:paraId="09462A22"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63CAFE64" w14:textId="77777777" w:rsidR="004E7D30" w:rsidRDefault="004E7D30"/>
    <w:p w14:paraId="7D8E2A53" w14:textId="77777777" w:rsidR="004E7D30" w:rsidRDefault="00791A4E">
      <w:r>
        <w:rPr>
          <w:rFonts w:ascii="Arial" w:hAnsi="Arial"/>
          <w:i/>
          <w:sz w:val="20"/>
        </w:rPr>
        <w:t xml:space="preserve">Nota. </w:t>
      </w:r>
      <w:r>
        <w:rPr>
          <w:rFonts w:ascii="Arial" w:hAnsi="Arial"/>
          <w:sz w:val="20"/>
        </w:rPr>
        <w:t>Salida obtenida ejecutando JUnit Platform Console Standalone 1.10.3.</w:t>
      </w:r>
    </w:p>
    <w:p w14:paraId="51FAB6D9" w14:textId="77777777" w:rsidR="000D0FC2" w:rsidRDefault="00000000">
      <w:r>
        <w:br w:type="page"/>
      </w:r>
    </w:p>
    <w:p w14:paraId="1A45970C" w14:textId="77777777" w:rsidR="000D0FC2" w:rsidRDefault="00000000">
      <w:pPr>
        <w:spacing w:after="120"/>
      </w:pPr>
      <w:r>
        <w:lastRenderedPageBreak/>
        <w:t>Semana 9: Decorator (Profundización) y Facade</w:t>
      </w:r>
    </w:p>
    <w:p w14:paraId="7AC076A1" w14:textId="77777777" w:rsidR="000D0FC2" w:rsidRDefault="00000000">
      <w:pPr>
        <w:spacing w:before="280" w:after="120"/>
      </w:pPr>
      <w:r>
        <w:t>Patrón Decorator — Profundización</w:t>
      </w:r>
    </w:p>
    <w:p w14:paraId="4494056F" w14:textId="77777777" w:rsidR="000D0FC2" w:rsidRDefault="00000000">
      <w:pPr>
        <w:spacing w:after="120"/>
      </w:pPr>
      <w:r>
        <w:t>El patrón Decorator permite añadir responsabilidades adicionales a un objeto de manera dinámica, sin modificar su clase ni recurrir a la herencia. Gamma et al. (1994) lo definen como una alternativa flexible a la subclasificación para extender la funcionalidad (p. 175). En FábricaViva MES se aplica la jerarquía completa: interfaz, componente concreto, decorador abstracto y cuatro decoradores concretos independientes en el paquete com.fabricaviva.reporte.</w:t>
      </w:r>
    </w:p>
    <w:p w14:paraId="7DA15268" w14:textId="77777777" w:rsidR="000D0FC2" w:rsidRDefault="00000000">
      <w:pPr>
        <w:spacing w:before="200" w:after="120"/>
      </w:pPr>
      <w:r>
        <w:t>Contexto en FábricaViva MES</w:t>
      </w:r>
    </w:p>
    <w:p w14:paraId="30E34CE1" w14:textId="77777777" w:rsidR="000D0FC2" w:rsidRDefault="00000000">
      <w:pPr>
        <w:spacing w:after="120"/>
      </w:pPr>
      <w:r>
        <w:t>Los reportes de turno deben presentarse en distintos formatos según el destinatario: básico para el operador, oficial con encabezado institucional y firma del jefe de turno para dirección, borrador para revisión preliminar, y con observaciones para calidad. Modelar estas combinaciones con herencia requeriría 2⁴ = 16 subclases. El patrón Decorator soluciona esto con cuatro clases ortogonales ensambladas en tiempo de ejecución.</w:t>
      </w:r>
    </w:p>
    <w:p w14:paraId="1B091933" w14:textId="77777777" w:rsidR="000D0FC2" w:rsidRDefault="00000000">
      <w:pPr>
        <w:spacing w:before="200" w:after="120"/>
      </w:pPr>
      <w:r>
        <w:t>Diagrama UML</w:t>
      </w:r>
    </w:p>
    <w:p w14:paraId="47187B9D" w14:textId="77777777" w:rsidR="000D0FC2" w:rsidRDefault="00000000">
      <w:pPr>
        <w:spacing w:before="120" w:after="40"/>
        <w:jc w:val="center"/>
      </w:pPr>
      <w:r>
        <w:rPr>
          <w:noProof/>
        </w:rPr>
        <w:drawing>
          <wp:inline distT="0" distB="0" distL="0" distR="0" wp14:anchorId="703DC39D" wp14:editId="0C865FF7">
            <wp:extent cx="5220000" cy="263027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_prof.png"/>
                    <pic:cNvPicPr/>
                  </pic:nvPicPr>
                  <pic:blipFill>
                    <a:blip r:embed="rId70"/>
                    <a:stretch>
                      <a:fillRect/>
                    </a:stretch>
                  </pic:blipFill>
                  <pic:spPr>
                    <a:xfrm>
                      <a:off x="0" y="0"/>
                      <a:ext cx="5220000" cy="2630272"/>
                    </a:xfrm>
                    <a:prstGeom prst="rect">
                      <a:avLst/>
                    </a:prstGeom>
                  </pic:spPr>
                </pic:pic>
              </a:graphicData>
            </a:graphic>
          </wp:inline>
        </w:drawing>
      </w:r>
    </w:p>
    <w:p w14:paraId="114B17D2" w14:textId="77777777" w:rsidR="000D0FC2" w:rsidRDefault="00000000">
      <w:pPr>
        <w:spacing w:after="240"/>
        <w:jc w:val="center"/>
      </w:pPr>
      <w:r>
        <w:rPr>
          <w:i/>
          <w:sz w:val="20"/>
        </w:rPr>
        <w:t>Figura 61. Diagrama UML — patrón Decorator profundización (paquete com.fabricaviva.reporte).</w:t>
      </w:r>
    </w:p>
    <w:p w14:paraId="08DD8858" w14:textId="77777777" w:rsidR="000D0FC2" w:rsidRDefault="00000000">
      <w:pPr>
        <w:spacing w:before="200" w:after="120"/>
      </w:pPr>
      <w:r>
        <w:t>Implementación</w:t>
      </w:r>
    </w:p>
    <w:p w14:paraId="35C43C29" w14:textId="77777777" w:rsidR="000D0FC2" w:rsidRDefault="00000000">
      <w:pPr>
        <w:spacing w:after="80"/>
      </w:pPr>
      <w:r>
        <w:t>La interfaz ReporteTurno define el contrato Component. ReporteBaseTurno es el ConcreteComponent con los datos fundamentales del turno. DecoradorReporteTurno es la clase abstracta intermedia que mantiene la referencia al componente envuelto. Los cuatro decoradores concretos añaden cada uno una única responsabilidad.</w:t>
      </w:r>
    </w:p>
    <w:p w14:paraId="4444C078" w14:textId="77777777" w:rsidR="000D0FC2" w:rsidRDefault="00000000">
      <w:pPr>
        <w:spacing w:before="120" w:after="40"/>
        <w:jc w:val="center"/>
      </w:pPr>
      <w:r>
        <w:rPr>
          <w:noProof/>
        </w:rPr>
        <w:lastRenderedPageBreak/>
        <w:drawing>
          <wp:inline distT="0" distB="0" distL="0" distR="0" wp14:anchorId="1A1C3903" wp14:editId="47C3D6FF">
            <wp:extent cx="5220000" cy="2523000"/>
            <wp:effectExtent l="0" t="0" r="0" b="0"/>
            <wp:docPr id="108313398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Turno.png"/>
                    <pic:cNvPicPr/>
                  </pic:nvPicPr>
                  <pic:blipFill>
                    <a:blip r:embed="rId71"/>
                    <a:stretch>
                      <a:fillRect/>
                    </a:stretch>
                  </pic:blipFill>
                  <pic:spPr>
                    <a:xfrm>
                      <a:off x="0" y="0"/>
                      <a:ext cx="5220000" cy="2523000"/>
                    </a:xfrm>
                    <a:prstGeom prst="rect">
                      <a:avLst/>
                    </a:prstGeom>
                  </pic:spPr>
                </pic:pic>
              </a:graphicData>
            </a:graphic>
          </wp:inline>
        </w:drawing>
      </w:r>
    </w:p>
    <w:p w14:paraId="1C9891B0" w14:textId="77777777" w:rsidR="000D0FC2" w:rsidRDefault="00000000">
      <w:pPr>
        <w:spacing w:after="240"/>
        <w:jc w:val="center"/>
      </w:pPr>
      <w:r>
        <w:rPr>
          <w:i/>
          <w:sz w:val="20"/>
        </w:rPr>
        <w:t>Figura 62. Interfaz ReporteTurno — componente del patrón Decorator.</w:t>
      </w:r>
    </w:p>
    <w:p w14:paraId="2419DB77" w14:textId="77777777" w:rsidR="000D0FC2" w:rsidRDefault="00000000">
      <w:pPr>
        <w:spacing w:before="120" w:after="40"/>
        <w:jc w:val="center"/>
      </w:pPr>
      <w:r>
        <w:rPr>
          <w:noProof/>
        </w:rPr>
        <w:drawing>
          <wp:inline distT="0" distB="0" distL="0" distR="0" wp14:anchorId="3F1BC33D" wp14:editId="271DC365">
            <wp:extent cx="5220000" cy="4137333"/>
            <wp:effectExtent l="0" t="0" r="0" b="0"/>
            <wp:docPr id="2020225845"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BaseTurno.png"/>
                    <pic:cNvPicPr/>
                  </pic:nvPicPr>
                  <pic:blipFill>
                    <a:blip r:embed="rId72"/>
                    <a:stretch>
                      <a:fillRect/>
                    </a:stretch>
                  </pic:blipFill>
                  <pic:spPr>
                    <a:xfrm>
                      <a:off x="0" y="0"/>
                      <a:ext cx="5220000" cy="4137333"/>
                    </a:xfrm>
                    <a:prstGeom prst="rect">
                      <a:avLst/>
                    </a:prstGeom>
                  </pic:spPr>
                </pic:pic>
              </a:graphicData>
            </a:graphic>
          </wp:inline>
        </w:drawing>
      </w:r>
    </w:p>
    <w:p w14:paraId="0F05257F" w14:textId="77777777" w:rsidR="000D0FC2" w:rsidRDefault="00000000">
      <w:pPr>
        <w:spacing w:after="240"/>
        <w:jc w:val="center"/>
      </w:pPr>
      <w:r>
        <w:rPr>
          <w:i/>
          <w:sz w:val="20"/>
        </w:rPr>
        <w:t>Figura 63. Clase ReporteBaseTurno — componente concreto con datos básicos del turno.</w:t>
      </w:r>
    </w:p>
    <w:p w14:paraId="537C34A1" w14:textId="77777777" w:rsidR="000D0FC2" w:rsidRDefault="00000000">
      <w:pPr>
        <w:spacing w:before="120" w:after="40"/>
        <w:jc w:val="center"/>
      </w:pPr>
      <w:r>
        <w:rPr>
          <w:noProof/>
        </w:rPr>
        <w:lastRenderedPageBreak/>
        <w:drawing>
          <wp:inline distT="0" distB="0" distL="0" distR="0" wp14:anchorId="3BDDB110" wp14:editId="42DE9591">
            <wp:extent cx="5220000" cy="2261698"/>
            <wp:effectExtent l="0" t="0" r="0" b="0"/>
            <wp:docPr id="80514981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DecoradorReporteTurno.png"/>
                    <pic:cNvPicPr/>
                  </pic:nvPicPr>
                  <pic:blipFill>
                    <a:blip r:embed="rId73"/>
                    <a:stretch>
                      <a:fillRect/>
                    </a:stretch>
                  </pic:blipFill>
                  <pic:spPr>
                    <a:xfrm>
                      <a:off x="0" y="0"/>
                      <a:ext cx="5220000" cy="2261698"/>
                    </a:xfrm>
                    <a:prstGeom prst="rect">
                      <a:avLst/>
                    </a:prstGeom>
                  </pic:spPr>
                </pic:pic>
              </a:graphicData>
            </a:graphic>
          </wp:inline>
        </w:drawing>
      </w:r>
    </w:p>
    <w:p w14:paraId="5EFBE6DE" w14:textId="77777777" w:rsidR="000D0FC2" w:rsidRDefault="00000000">
      <w:pPr>
        <w:spacing w:after="240"/>
        <w:jc w:val="center"/>
      </w:pPr>
      <w:r>
        <w:rPr>
          <w:i/>
          <w:sz w:val="20"/>
        </w:rPr>
        <w:t>Figura 64. Clase abstracta DecoradorReporteTurno — decorador base.</w:t>
      </w:r>
    </w:p>
    <w:p w14:paraId="00D4BF73" w14:textId="77777777" w:rsidR="000D0FC2" w:rsidRDefault="00000000">
      <w:pPr>
        <w:spacing w:before="120" w:after="40"/>
        <w:jc w:val="center"/>
      </w:pPr>
      <w:r>
        <w:rPr>
          <w:noProof/>
        </w:rPr>
        <w:drawing>
          <wp:inline distT="0" distB="0" distL="0" distR="0" wp14:anchorId="701CC4F3" wp14:editId="1ABC7FFD">
            <wp:extent cx="5220000" cy="3341674"/>
            <wp:effectExtent l="0" t="0" r="0" b="0"/>
            <wp:docPr id="140946489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EncabezadoPlanta.png"/>
                    <pic:cNvPicPr/>
                  </pic:nvPicPr>
                  <pic:blipFill>
                    <a:blip r:embed="rId74"/>
                    <a:stretch>
                      <a:fillRect/>
                    </a:stretch>
                  </pic:blipFill>
                  <pic:spPr>
                    <a:xfrm>
                      <a:off x="0" y="0"/>
                      <a:ext cx="5220000" cy="3341674"/>
                    </a:xfrm>
                    <a:prstGeom prst="rect">
                      <a:avLst/>
                    </a:prstGeom>
                  </pic:spPr>
                </pic:pic>
              </a:graphicData>
            </a:graphic>
          </wp:inline>
        </w:drawing>
      </w:r>
    </w:p>
    <w:p w14:paraId="7CC1485C" w14:textId="77777777" w:rsidR="000D0FC2" w:rsidRDefault="00000000">
      <w:pPr>
        <w:spacing w:after="240"/>
        <w:jc w:val="center"/>
      </w:pPr>
      <w:r>
        <w:rPr>
          <w:i/>
          <w:sz w:val="20"/>
        </w:rPr>
        <w:t>Figura 65. EncabezadoPlanta — decorador concreto: añade encabezado institucional.</w:t>
      </w:r>
    </w:p>
    <w:p w14:paraId="1E01EA5C" w14:textId="77777777" w:rsidR="000D0FC2" w:rsidRDefault="00000000">
      <w:pPr>
        <w:spacing w:before="120" w:after="40"/>
        <w:jc w:val="center"/>
      </w:pPr>
      <w:r>
        <w:rPr>
          <w:noProof/>
        </w:rPr>
        <w:lastRenderedPageBreak/>
        <w:drawing>
          <wp:inline distT="0" distB="0" distL="0" distR="0" wp14:anchorId="4C86BAFE" wp14:editId="67C070F2">
            <wp:extent cx="5220000" cy="3785119"/>
            <wp:effectExtent l="0" t="0" r="0" b="0"/>
            <wp:docPr id="87349411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FirmaJefeTurno.png"/>
                    <pic:cNvPicPr/>
                  </pic:nvPicPr>
                  <pic:blipFill>
                    <a:blip r:embed="rId75"/>
                    <a:stretch>
                      <a:fillRect/>
                    </a:stretch>
                  </pic:blipFill>
                  <pic:spPr>
                    <a:xfrm>
                      <a:off x="0" y="0"/>
                      <a:ext cx="5220000" cy="3785119"/>
                    </a:xfrm>
                    <a:prstGeom prst="rect">
                      <a:avLst/>
                    </a:prstGeom>
                  </pic:spPr>
                </pic:pic>
              </a:graphicData>
            </a:graphic>
          </wp:inline>
        </w:drawing>
      </w:r>
    </w:p>
    <w:p w14:paraId="4A8890E1" w14:textId="77777777" w:rsidR="000D0FC2" w:rsidRDefault="00000000">
      <w:pPr>
        <w:spacing w:after="240"/>
        <w:jc w:val="center"/>
      </w:pPr>
      <w:r>
        <w:rPr>
          <w:i/>
          <w:sz w:val="20"/>
        </w:rPr>
        <w:t>Figura 66. FirmaJefeTurno — decorador concreto: añade firma del jefe de turno.</w:t>
      </w:r>
    </w:p>
    <w:p w14:paraId="742AF02F" w14:textId="77777777" w:rsidR="000D0FC2" w:rsidRDefault="00000000">
      <w:pPr>
        <w:spacing w:before="120" w:after="40"/>
        <w:jc w:val="center"/>
      </w:pPr>
      <w:r>
        <w:rPr>
          <w:noProof/>
        </w:rPr>
        <w:drawing>
          <wp:inline distT="0" distB="0" distL="0" distR="0" wp14:anchorId="5CB9E97A" wp14:editId="633EC6EF">
            <wp:extent cx="5220000" cy="3278812"/>
            <wp:effectExtent l="0" t="0" r="0" b="0"/>
            <wp:docPr id="1156094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MarcaAguaBorrador.png"/>
                    <pic:cNvPicPr/>
                  </pic:nvPicPr>
                  <pic:blipFill>
                    <a:blip r:embed="rId76"/>
                    <a:stretch>
                      <a:fillRect/>
                    </a:stretch>
                  </pic:blipFill>
                  <pic:spPr>
                    <a:xfrm>
                      <a:off x="0" y="0"/>
                      <a:ext cx="5220000" cy="3278812"/>
                    </a:xfrm>
                    <a:prstGeom prst="rect">
                      <a:avLst/>
                    </a:prstGeom>
                  </pic:spPr>
                </pic:pic>
              </a:graphicData>
            </a:graphic>
          </wp:inline>
        </w:drawing>
      </w:r>
    </w:p>
    <w:p w14:paraId="2E4D4338" w14:textId="77777777" w:rsidR="000D0FC2" w:rsidRDefault="00000000">
      <w:pPr>
        <w:spacing w:after="240"/>
        <w:jc w:val="center"/>
      </w:pPr>
      <w:r>
        <w:rPr>
          <w:i/>
          <w:sz w:val="20"/>
        </w:rPr>
        <w:t>Figura 67. MarcaAguaBorrador — decorador concreto: marca el reporte como borrador.</w:t>
      </w:r>
    </w:p>
    <w:p w14:paraId="651896D4" w14:textId="77777777" w:rsidR="000D0FC2" w:rsidRDefault="00000000">
      <w:pPr>
        <w:spacing w:before="120" w:after="40"/>
        <w:jc w:val="center"/>
      </w:pPr>
      <w:r>
        <w:rPr>
          <w:noProof/>
        </w:rPr>
        <w:lastRenderedPageBreak/>
        <w:drawing>
          <wp:inline distT="0" distB="0" distL="0" distR="0" wp14:anchorId="7A62A1F3" wp14:editId="34EBF365">
            <wp:extent cx="5220000" cy="3663578"/>
            <wp:effectExtent l="0" t="0" r="0" b="0"/>
            <wp:docPr id="1723968136"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SeccionObservaciones.png"/>
                    <pic:cNvPicPr/>
                  </pic:nvPicPr>
                  <pic:blipFill>
                    <a:blip r:embed="rId77"/>
                    <a:stretch>
                      <a:fillRect/>
                    </a:stretch>
                  </pic:blipFill>
                  <pic:spPr>
                    <a:xfrm>
                      <a:off x="0" y="0"/>
                      <a:ext cx="5220000" cy="3663578"/>
                    </a:xfrm>
                    <a:prstGeom prst="rect">
                      <a:avLst/>
                    </a:prstGeom>
                  </pic:spPr>
                </pic:pic>
              </a:graphicData>
            </a:graphic>
          </wp:inline>
        </w:drawing>
      </w:r>
    </w:p>
    <w:p w14:paraId="7B5F3AE6" w14:textId="77777777" w:rsidR="000D0FC2" w:rsidRDefault="00000000">
      <w:pPr>
        <w:spacing w:after="240"/>
        <w:jc w:val="center"/>
      </w:pPr>
      <w:r>
        <w:rPr>
          <w:i/>
          <w:sz w:val="20"/>
        </w:rPr>
        <w:t>Figura 68. SeccionObservaciones — decorador concreto: añade observaciones de calidad.</w:t>
      </w:r>
    </w:p>
    <w:p w14:paraId="0F637B60" w14:textId="77777777" w:rsidR="000D0FC2" w:rsidRDefault="00000000">
      <w:pPr>
        <w:spacing w:before="200" w:after="120"/>
      </w:pPr>
      <w:r>
        <w:t>Clase de prueba</w:t>
      </w:r>
    </w:p>
    <w:p w14:paraId="7680C20D" w14:textId="77777777" w:rsidR="000D0FC2" w:rsidRDefault="00000000">
      <w:pPr>
        <w:spacing w:after="80"/>
      </w:pPr>
      <w:r>
        <w:t>PruebaDecoratorProfundizacion verifica seis escenarios: reporte base sin decoradores, reporte oficial (encabezado + firma), borrador, completo con tres decoradores, demostración de que el orden importa, y verificación del Principio de Liskov mediante un arreglo polimórfico.</w:t>
      </w:r>
    </w:p>
    <w:p w14:paraId="44A1650F" w14:textId="77777777" w:rsidR="000D0FC2" w:rsidRDefault="00000000">
      <w:pPr>
        <w:spacing w:before="120" w:after="40"/>
        <w:jc w:val="center"/>
      </w:pPr>
      <w:r>
        <w:rPr>
          <w:noProof/>
        </w:rPr>
        <w:lastRenderedPageBreak/>
        <w:drawing>
          <wp:inline distT="0" distB="0" distL="0" distR="0" wp14:anchorId="5AE536F1" wp14:editId="26799FCF">
            <wp:extent cx="5220000" cy="4806535"/>
            <wp:effectExtent l="0" t="0" r="0" b="0"/>
            <wp:docPr id="541426730"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1.png"/>
                    <pic:cNvPicPr/>
                  </pic:nvPicPr>
                  <pic:blipFill>
                    <a:blip r:embed="rId78"/>
                    <a:stretch>
                      <a:fillRect/>
                    </a:stretch>
                  </pic:blipFill>
                  <pic:spPr>
                    <a:xfrm>
                      <a:off x="0" y="0"/>
                      <a:ext cx="5220000" cy="4806535"/>
                    </a:xfrm>
                    <a:prstGeom prst="rect">
                      <a:avLst/>
                    </a:prstGeom>
                  </pic:spPr>
                </pic:pic>
              </a:graphicData>
            </a:graphic>
          </wp:inline>
        </w:drawing>
      </w:r>
    </w:p>
    <w:p w14:paraId="7EAEBF7F" w14:textId="77777777" w:rsidR="000D0FC2" w:rsidRDefault="00000000">
      <w:pPr>
        <w:spacing w:after="240"/>
        <w:jc w:val="center"/>
      </w:pPr>
      <w:r>
        <w:rPr>
          <w:i/>
          <w:sz w:val="20"/>
        </w:rPr>
        <w:t>Figura 69. PruebaDecoratorProfundizacion.java — parte 1 (pruebas 1 a 4).</w:t>
      </w:r>
    </w:p>
    <w:p w14:paraId="10F55D2E" w14:textId="77777777" w:rsidR="000D0FC2" w:rsidRDefault="00000000">
      <w:pPr>
        <w:spacing w:before="120" w:after="40"/>
        <w:jc w:val="center"/>
      </w:pPr>
      <w:r>
        <w:rPr>
          <w:noProof/>
        </w:rPr>
        <w:drawing>
          <wp:inline distT="0" distB="0" distL="0" distR="0" wp14:anchorId="22F47D07" wp14:editId="186D2B32">
            <wp:extent cx="5220000" cy="2998433"/>
            <wp:effectExtent l="0" t="0" r="0" b="0"/>
            <wp:docPr id="14945571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2.png"/>
                    <pic:cNvPicPr/>
                  </pic:nvPicPr>
                  <pic:blipFill>
                    <a:blip r:embed="rId79"/>
                    <a:stretch>
                      <a:fillRect/>
                    </a:stretch>
                  </pic:blipFill>
                  <pic:spPr>
                    <a:xfrm>
                      <a:off x="0" y="0"/>
                      <a:ext cx="5220000" cy="2998433"/>
                    </a:xfrm>
                    <a:prstGeom prst="rect">
                      <a:avLst/>
                    </a:prstGeom>
                  </pic:spPr>
                </pic:pic>
              </a:graphicData>
            </a:graphic>
          </wp:inline>
        </w:drawing>
      </w:r>
    </w:p>
    <w:p w14:paraId="300472DF" w14:textId="77777777" w:rsidR="000D0FC2" w:rsidRDefault="00000000">
      <w:pPr>
        <w:spacing w:after="240"/>
        <w:jc w:val="center"/>
      </w:pPr>
      <w:r>
        <w:rPr>
          <w:i/>
          <w:sz w:val="20"/>
        </w:rPr>
        <w:lastRenderedPageBreak/>
        <w:t>Figura 70. PruebaDecoratorProfundizacion.java — parte 2 (pruebas 5 y 6).</w:t>
      </w:r>
    </w:p>
    <w:p w14:paraId="35B7A197" w14:textId="77777777" w:rsidR="000D0FC2" w:rsidRDefault="00000000">
      <w:pPr>
        <w:spacing w:before="200" w:after="120"/>
      </w:pPr>
      <w:r>
        <w:t>Ejecución</w:t>
      </w:r>
    </w:p>
    <w:p w14:paraId="60BEE9C2" w14:textId="77777777" w:rsidR="000D0FC2" w:rsidRDefault="00000000">
      <w:pPr>
        <w:spacing w:before="120" w:after="40"/>
        <w:jc w:val="center"/>
      </w:pPr>
      <w:r>
        <w:rPr>
          <w:noProof/>
        </w:rPr>
        <w:drawing>
          <wp:inline distT="0" distB="0" distL="0" distR="0" wp14:anchorId="2F1ED2BD" wp14:editId="4C8771A1">
            <wp:extent cx="5220000" cy="5558552"/>
            <wp:effectExtent l="0" t="0" r="0" b="0"/>
            <wp:docPr id="138321912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decorator_prof.png"/>
                    <pic:cNvPicPr/>
                  </pic:nvPicPr>
                  <pic:blipFill>
                    <a:blip r:embed="rId80"/>
                    <a:stretch>
                      <a:fillRect/>
                    </a:stretch>
                  </pic:blipFill>
                  <pic:spPr>
                    <a:xfrm>
                      <a:off x="0" y="0"/>
                      <a:ext cx="5220000" cy="5558552"/>
                    </a:xfrm>
                    <a:prstGeom prst="rect">
                      <a:avLst/>
                    </a:prstGeom>
                  </pic:spPr>
                </pic:pic>
              </a:graphicData>
            </a:graphic>
          </wp:inline>
        </w:drawing>
      </w:r>
    </w:p>
    <w:p w14:paraId="171A9165" w14:textId="77777777" w:rsidR="000D0FC2" w:rsidRDefault="00000000">
      <w:pPr>
        <w:spacing w:after="240"/>
        <w:jc w:val="center"/>
      </w:pPr>
      <w:r>
        <w:rPr>
          <w:i/>
          <w:sz w:val="20"/>
        </w:rPr>
        <w:t>Figura 71. Salida en terminal de PruebaDecoratorProfundizacion.</w:t>
      </w:r>
    </w:p>
    <w:p w14:paraId="714881F7" w14:textId="77777777" w:rsidR="000D0FC2" w:rsidRDefault="00000000">
      <w:r>
        <w:br w:type="page"/>
      </w:r>
    </w:p>
    <w:p w14:paraId="05AEDC5E" w14:textId="77777777" w:rsidR="000D0FC2" w:rsidRDefault="00000000">
      <w:pPr>
        <w:spacing w:before="280" w:after="120"/>
      </w:pPr>
      <w:r>
        <w:lastRenderedPageBreak/>
        <w:t>Patrón Facade</w:t>
      </w:r>
    </w:p>
    <w:p w14:paraId="2048AA89" w14:textId="77777777" w:rsidR="000D0FC2" w:rsidRDefault="00000000">
      <w:pPr>
        <w:spacing w:after="120"/>
      </w:pPr>
      <w:r>
        <w:t>El patrón Facade proporciona una interfaz unificada y simplificada para un conjunto de interfaces de un subsistema. Gamma et al. (1994) señalan que «Facade define una interfaz de nivel más alto que hace al subsistema más fácil de usar» (p. 185). Elimina el acoplamiento entre el cliente y los subsistemas internos.</w:t>
      </w:r>
    </w:p>
    <w:p w14:paraId="1EC31FF0" w14:textId="77777777" w:rsidR="000D0FC2" w:rsidRDefault="00000000">
      <w:pPr>
        <w:spacing w:before="200" w:after="120"/>
      </w:pPr>
      <w:r>
        <w:t>Contexto en FábricaViva MES</w:t>
      </w:r>
    </w:p>
    <w:p w14:paraId="3EAD0FAE" w14:textId="77777777" w:rsidR="000D0FC2" w:rsidRDefault="00000000">
      <w:pPr>
        <w:spacing w:after="120"/>
      </w:pPr>
      <w:r>
        <w:t>El operador de turno debe coordinar seis subsistemas: el Singleton ConfiguracionPlanta, el Factory Method ModuloOrdenes, el Composite Planta, el Adapter RegistroProduccion, el Bridge AlertaProduccion y el Decorator CalculoCostoOrden. ControlTurnoFacade expone cinco métodos de alto nivel que encapsulan toda esa orquestación.</w:t>
      </w:r>
    </w:p>
    <w:p w14:paraId="103F69B8" w14:textId="77777777" w:rsidR="000D0FC2" w:rsidRDefault="00000000">
      <w:pPr>
        <w:spacing w:before="200" w:after="120"/>
      </w:pPr>
      <w:r>
        <w:t>Diagrama UML</w:t>
      </w:r>
    </w:p>
    <w:p w14:paraId="6BC773B6" w14:textId="77777777" w:rsidR="000D0FC2" w:rsidRDefault="00000000">
      <w:pPr>
        <w:spacing w:before="120" w:after="40"/>
        <w:jc w:val="center"/>
      </w:pPr>
      <w:r>
        <w:rPr>
          <w:noProof/>
        </w:rPr>
        <w:drawing>
          <wp:inline distT="0" distB="0" distL="0" distR="0" wp14:anchorId="031F0695" wp14:editId="584C347B">
            <wp:extent cx="5220000" cy="2351310"/>
            <wp:effectExtent l="0" t="0" r="0" b="0"/>
            <wp:docPr id="14258182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facade.png"/>
                    <pic:cNvPicPr/>
                  </pic:nvPicPr>
                  <pic:blipFill>
                    <a:blip r:embed="rId81"/>
                    <a:stretch>
                      <a:fillRect/>
                    </a:stretch>
                  </pic:blipFill>
                  <pic:spPr>
                    <a:xfrm>
                      <a:off x="0" y="0"/>
                      <a:ext cx="5220000" cy="2351310"/>
                    </a:xfrm>
                    <a:prstGeom prst="rect">
                      <a:avLst/>
                    </a:prstGeom>
                  </pic:spPr>
                </pic:pic>
              </a:graphicData>
            </a:graphic>
          </wp:inline>
        </w:drawing>
      </w:r>
    </w:p>
    <w:p w14:paraId="5DAEEBFA" w14:textId="77777777" w:rsidR="000D0FC2" w:rsidRDefault="00000000">
      <w:pPr>
        <w:spacing w:after="240"/>
        <w:jc w:val="center"/>
      </w:pPr>
      <w:r>
        <w:rPr>
          <w:i/>
          <w:sz w:val="20"/>
        </w:rPr>
        <w:t>Figura 72. Diagrama UML — Facade: ControlTurnoFacade coordinando los seis subsistemas MES.</w:t>
      </w:r>
    </w:p>
    <w:p w14:paraId="1A9FAE2A" w14:textId="77777777" w:rsidR="000D0FC2" w:rsidRDefault="00000000">
      <w:pPr>
        <w:spacing w:before="200" w:after="120"/>
      </w:pPr>
      <w:r>
        <w:t>Implementación</w:t>
      </w:r>
    </w:p>
    <w:p w14:paraId="7AE93AA6" w14:textId="77777777" w:rsidR="000D0FC2" w:rsidRDefault="00000000">
      <w:pPr>
        <w:spacing w:after="80"/>
      </w:pPr>
      <w:r>
        <w:t>ControlTurnoFacade recibe RegistroProduccion (Adapter) en el constructor e instancia internamente los demás subsistemas. El método privado construirPlanta() ensambla la jerarquía Composite con tres máquinas, dos estaciones y una línea de fabricación.</w:t>
      </w:r>
    </w:p>
    <w:p w14:paraId="607BF7C0" w14:textId="77777777" w:rsidR="000D0FC2" w:rsidRDefault="00000000">
      <w:pPr>
        <w:spacing w:before="120" w:after="40"/>
        <w:jc w:val="center"/>
      </w:pPr>
      <w:r>
        <w:rPr>
          <w:noProof/>
        </w:rPr>
        <w:lastRenderedPageBreak/>
        <w:drawing>
          <wp:inline distT="0" distB="0" distL="0" distR="0" wp14:anchorId="7E862EEB" wp14:editId="7CC2F536">
            <wp:extent cx="5220000" cy="7987124"/>
            <wp:effectExtent l="0" t="0" r="0" b="0"/>
            <wp:docPr id="15465355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1.png"/>
                    <pic:cNvPicPr/>
                  </pic:nvPicPr>
                  <pic:blipFill>
                    <a:blip r:embed="rId82"/>
                    <a:stretch>
                      <a:fillRect/>
                    </a:stretch>
                  </pic:blipFill>
                  <pic:spPr>
                    <a:xfrm>
                      <a:off x="0" y="0"/>
                      <a:ext cx="5220000" cy="7987124"/>
                    </a:xfrm>
                    <a:prstGeom prst="rect">
                      <a:avLst/>
                    </a:prstGeom>
                  </pic:spPr>
                </pic:pic>
              </a:graphicData>
            </a:graphic>
          </wp:inline>
        </w:drawing>
      </w:r>
    </w:p>
    <w:p w14:paraId="0EDC6DED" w14:textId="77777777" w:rsidR="000D0FC2" w:rsidRDefault="00000000">
      <w:pPr>
        <w:spacing w:after="240"/>
        <w:jc w:val="center"/>
      </w:pPr>
      <w:r>
        <w:rPr>
          <w:i/>
          <w:sz w:val="20"/>
        </w:rPr>
        <w:t>Figura 73. ControlTurnoFacade.java — parte 1: constructor e iniciarTurno.</w:t>
      </w:r>
    </w:p>
    <w:p w14:paraId="3971C329" w14:textId="77777777" w:rsidR="000D0FC2" w:rsidRDefault="00000000">
      <w:pPr>
        <w:spacing w:before="120" w:after="40"/>
        <w:jc w:val="center"/>
      </w:pPr>
      <w:r>
        <w:rPr>
          <w:noProof/>
        </w:rPr>
        <w:lastRenderedPageBreak/>
        <w:drawing>
          <wp:inline distT="0" distB="0" distL="0" distR="0" wp14:anchorId="5E4624F5" wp14:editId="4404AD16">
            <wp:extent cx="5220000" cy="7455248"/>
            <wp:effectExtent l="0" t="0" r="0" b="0"/>
            <wp:docPr id="11506638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2.png"/>
                    <pic:cNvPicPr/>
                  </pic:nvPicPr>
                  <pic:blipFill>
                    <a:blip r:embed="rId83"/>
                    <a:stretch>
                      <a:fillRect/>
                    </a:stretch>
                  </pic:blipFill>
                  <pic:spPr>
                    <a:xfrm>
                      <a:off x="0" y="0"/>
                      <a:ext cx="5220000" cy="7455248"/>
                    </a:xfrm>
                    <a:prstGeom prst="rect">
                      <a:avLst/>
                    </a:prstGeom>
                  </pic:spPr>
                </pic:pic>
              </a:graphicData>
            </a:graphic>
          </wp:inline>
        </w:drawing>
      </w:r>
    </w:p>
    <w:p w14:paraId="5C58E039" w14:textId="77777777" w:rsidR="000D0FC2" w:rsidRDefault="00000000">
      <w:pPr>
        <w:spacing w:after="240"/>
        <w:jc w:val="center"/>
      </w:pPr>
      <w:r>
        <w:rPr>
          <w:i/>
          <w:sz w:val="20"/>
        </w:rPr>
        <w:t>Figura 74. ControlTurnoFacade.java — parte 2: crearOrden, consultarCapacidad, calcularCosto, cerrarTurno y construirPlanta.</w:t>
      </w:r>
    </w:p>
    <w:p w14:paraId="589ECCDD" w14:textId="77777777" w:rsidR="000D0FC2" w:rsidRDefault="00000000">
      <w:pPr>
        <w:spacing w:before="200" w:after="120"/>
      </w:pPr>
      <w:r>
        <w:t>Clase de prueba</w:t>
      </w:r>
    </w:p>
    <w:p w14:paraId="5F26122D" w14:textId="77777777" w:rsidR="000D0FC2" w:rsidRDefault="00000000">
      <w:pPr>
        <w:spacing w:after="80"/>
      </w:pPr>
      <w:r>
        <w:lastRenderedPageBreak/>
        <w:t>PruebaFacade verifica las cinco operaciones de la fachada, haciendo visible qué subsistema subyacente invoca cada una: Singleton (prueba 1), Factory Method (prueba 2), Composite (prueba 3), Decorator de costos (prueba 4) y Adapter + Bridge (prueba 5).</w:t>
      </w:r>
    </w:p>
    <w:p w14:paraId="529424A9" w14:textId="77777777" w:rsidR="000D0FC2" w:rsidRDefault="00000000">
      <w:pPr>
        <w:spacing w:before="120" w:after="40"/>
        <w:jc w:val="center"/>
      </w:pPr>
      <w:r>
        <w:rPr>
          <w:noProof/>
        </w:rPr>
        <w:drawing>
          <wp:inline distT="0" distB="0" distL="0" distR="0" wp14:anchorId="0270F5EB" wp14:editId="4296F271">
            <wp:extent cx="5220000" cy="4547356"/>
            <wp:effectExtent l="0" t="0" r="0" b="0"/>
            <wp:docPr id="124013386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PruebaFacade.png"/>
                    <pic:cNvPicPr/>
                  </pic:nvPicPr>
                  <pic:blipFill>
                    <a:blip r:embed="rId84"/>
                    <a:stretch>
                      <a:fillRect/>
                    </a:stretch>
                  </pic:blipFill>
                  <pic:spPr>
                    <a:xfrm>
                      <a:off x="0" y="0"/>
                      <a:ext cx="5220000" cy="4547356"/>
                    </a:xfrm>
                    <a:prstGeom prst="rect">
                      <a:avLst/>
                    </a:prstGeom>
                  </pic:spPr>
                </pic:pic>
              </a:graphicData>
            </a:graphic>
          </wp:inline>
        </w:drawing>
      </w:r>
    </w:p>
    <w:p w14:paraId="184F38D8" w14:textId="77777777" w:rsidR="000D0FC2" w:rsidRDefault="00000000">
      <w:pPr>
        <w:spacing w:after="240"/>
        <w:jc w:val="center"/>
      </w:pPr>
      <w:r>
        <w:rPr>
          <w:i/>
          <w:sz w:val="20"/>
        </w:rPr>
        <w:t>Figura 75. PruebaFacade.java — verifica las cinco operaciones de ControlTurnoFacade.</w:t>
      </w:r>
    </w:p>
    <w:p w14:paraId="32447AF4" w14:textId="77777777" w:rsidR="000D0FC2" w:rsidRDefault="00000000">
      <w:pPr>
        <w:spacing w:before="200" w:after="120"/>
      </w:pPr>
      <w:r>
        <w:t>Ejecución</w:t>
      </w:r>
    </w:p>
    <w:p w14:paraId="082DBD3C" w14:textId="77777777" w:rsidR="000D0FC2" w:rsidRDefault="00000000">
      <w:pPr>
        <w:spacing w:before="120" w:after="40"/>
        <w:jc w:val="center"/>
      </w:pPr>
      <w:r>
        <w:rPr>
          <w:noProof/>
        </w:rPr>
        <w:lastRenderedPageBreak/>
        <w:drawing>
          <wp:inline distT="0" distB="0" distL="0" distR="0" wp14:anchorId="33DFAA20" wp14:editId="268E6CA3">
            <wp:extent cx="5220000" cy="3432636"/>
            <wp:effectExtent l="0" t="0" r="0" b="0"/>
            <wp:docPr id="72589596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facade.png"/>
                    <pic:cNvPicPr/>
                  </pic:nvPicPr>
                  <pic:blipFill>
                    <a:blip r:embed="rId85"/>
                    <a:stretch>
                      <a:fillRect/>
                    </a:stretch>
                  </pic:blipFill>
                  <pic:spPr>
                    <a:xfrm>
                      <a:off x="0" y="0"/>
                      <a:ext cx="5220000" cy="3432636"/>
                    </a:xfrm>
                    <a:prstGeom prst="rect">
                      <a:avLst/>
                    </a:prstGeom>
                  </pic:spPr>
                </pic:pic>
              </a:graphicData>
            </a:graphic>
          </wp:inline>
        </w:drawing>
      </w:r>
    </w:p>
    <w:p w14:paraId="5DC14B10" w14:textId="77777777" w:rsidR="000D0FC2" w:rsidRDefault="00000000">
      <w:pPr>
        <w:spacing w:after="240"/>
        <w:jc w:val="center"/>
      </w:pPr>
      <w:r>
        <w:rPr>
          <w:i/>
          <w:sz w:val="20"/>
        </w:rPr>
        <w:t>Figura 76. Salida en terminal de PruebaFacade. [FACADE] identifica cada operación; [ALERTA] muestra la integración con el subsistema Bridge.</w:t>
      </w:r>
    </w:p>
    <w:p>
      <w:r>
        <w:br w:type="page"/>
      </w:r>
    </w:p>
    <w:p>
      <w:pPr>
        <w:pStyle w:val="Ttulo2"/>
      </w:pPr>
      <w:r>
        <w:t>Patrón Flyweight (FabricaTipoMaterial)</w:t>
      </w:r>
    </w:p>
    <w:p>
      <w:pPr>
        <w:pStyle w:val="Ttulo3"/>
      </w:pPr>
      <w:r>
        <w:t>Descripción del patrón</w:t>
      </w:r>
    </w:p>
    <w:p>
      <w:pPr>
        <w:spacing w:line="440" w:lineRule="exact" w:after="0"/>
        <w:ind w:firstLine="720"/>
        <w:jc w:val="both"/>
      </w:pPr>
      <w:r>
        <w:rPr>
          <w:rFonts w:ascii="Arial" w:hAnsi="Arial"/>
          <w:color w:val="000000"/>
          <w:sz w:val="22"/>
        </w:rPr>
        <w:t>El patrón Flyweight reduce el consumo de memoria compartiendo el estado intrínseco entre múltiples objetos. En la planta FábricaViva existen miles de lotes de producción, pero los tipos de material (acero inoxidable, aluminio, titanio) se repiten constantemente. Sin Flyweight, cada lote duplicaría código, nombre, densidad y unidad de medida; con Flyweight, FabricaTipoMaterial mantiene un pool de instancias inmutables compartidas (TipoMaterialCompartido) y cada LoteProduccion almacena únicamente su estado extrínseco: número de lote, cantidad y máquina de origen.</w:t>
      </w:r>
    </w:p>
    <w:p>
      <w:pPr>
        <w:pStyle w:val="Ttulo3"/>
      </w:pPr>
      <w:r>
        <w:t>Diagrama UML</w:t>
      </w:r>
    </w:p>
    <w:p>
      <w:pPr>
        <w:spacing w:before="120" w:after="40" w:line="440" w:lineRule="exact"/>
        <w:jc w:val="center"/>
      </w:pPr>
      <w:r>
        <w:drawing>
          <wp:inline xmlns:a="http://schemas.openxmlformats.org/drawingml/2006/main" xmlns:pic="http://schemas.openxmlformats.org/drawingml/2006/picture">
            <wp:extent cx="5220000" cy="2977369"/>
            <wp:docPr id="2020225846" name="Picture 2020225846"/>
            <wp:cNvGraphicFramePr>
              <a:graphicFrameLocks noChangeAspect="1"/>
            </wp:cNvGraphicFramePr>
            <a:graphic>
              <a:graphicData uri="http://schemas.openxmlformats.org/drawingml/2006/picture">
                <pic:pic>
                  <pic:nvPicPr>
                    <pic:cNvPr id="0" name="77_uml_flyweight.png"/>
                    <pic:cNvPicPr/>
                  </pic:nvPicPr>
                  <pic:blipFill>
                    <a:blip r:embed="rId89"/>
                    <a:stretch>
                      <a:fillRect/>
                    </a:stretch>
                  </pic:blipFill>
                  <pic:spPr>
                    <a:xfrm>
                      <a:off x="0" y="0"/>
                      <a:ext cx="5220000" cy="2977369"/>
                    </a:xfrm>
                    <a:prstGeom prst="rect"/>
                  </pic:spPr>
                </pic:pic>
              </a:graphicData>
            </a:graphic>
          </wp:inline>
        </w:drawing>
      </w:r>
    </w:p>
    <w:p>
      <w:pPr>
        <w:spacing w:before="0" w:after="240" w:line="440" w:lineRule="exact"/>
        <w:jc w:val="center"/>
      </w:pPr>
      <w:r>
        <w:rPr>
          <w:rFonts w:ascii="Arial" w:hAnsi="Arial"/>
          <w:b/>
          <w:i/>
          <w:color w:val="000000"/>
          <w:sz w:val="22"/>
        </w:rPr>
        <w:t>Figura 77</w:t>
      </w:r>
      <w:r>
        <w:rPr>
          <w:rFonts w:ascii="Arial" w:hAnsi="Arial"/>
          <w:i/>
          <w:color w:val="000000"/>
          <w:sz w:val="22"/>
        </w:rPr>
        <w:br/>
        <w:t>Diagrama UML — Patrón Flyweight en el sistema MES.</w:t>
      </w:r>
    </w:p>
    <w:p>
      <w:pPr>
        <w:pStyle w:val="Ttulo3"/>
      </w:pPr>
      <w:r>
        <w:t>Implementación</w:t>
      </w:r>
    </w:p>
    <w:p>
      <w:pPr>
        <w:spacing w:line="440" w:lineRule="exact" w:after="0"/>
        <w:ind w:firstLine="720"/>
        <w:jc w:val="both"/>
      </w:pPr>
      <w:r>
        <w:rPr>
          <w:rFonts w:ascii="Arial" w:hAnsi="Arial"/>
          <w:color w:val="000000"/>
          <w:sz w:val="22"/>
        </w:rPr>
        <w:t>La interfaz TipoMaterialFlyweight declara el estado intrínseco (código, nombre, densidad, unidad). TipoMaterialCompartido la implementa como clase final e inmutable con constructor package-private, garantizando que sólo FabricaTipoMaterial pueda crear instancias. La fábrica, que combina Singleton y FlyweightFactory, usa computeIfAbsent sobre un HashMap para devolver siempre la misma instancia por código de material. LoteProduccion actúa como cliente guardando el estado extrínseco y la referencia compartida.</w:t>
      </w:r>
    </w:p>
    <w:p>
      <w:pPr>
        <w:spacing w:before="120" w:after="40" w:line="440" w:lineRule="exact"/>
        <w:jc w:val="center"/>
      </w:pPr>
      <w:r>
        <w:drawing>
          <wp:inline xmlns:a="http://schemas.openxmlformats.org/drawingml/2006/main" xmlns:pic="http://schemas.openxmlformats.org/drawingml/2006/picture">
            <wp:extent cx="5220000" cy="2182274"/>
            <wp:docPr id="2020225847" name="Picture 2020225847"/>
            <wp:cNvGraphicFramePr>
              <a:graphicFrameLocks noChangeAspect="1"/>
            </wp:cNvGraphicFramePr>
            <a:graphic>
              <a:graphicData uri="http://schemas.openxmlformats.org/drawingml/2006/picture">
                <pic:pic>
                  <pic:nvPicPr>
                    <pic:cNvPr id="0" name="78_TipoMaterialFlyweight.png"/>
                    <pic:cNvPicPr/>
                  </pic:nvPicPr>
                  <pic:blipFill>
                    <a:blip r:embed="rId90"/>
                    <a:stretch>
                      <a:fillRect/>
                    </a:stretch>
                  </pic:blipFill>
                  <pic:spPr>
                    <a:xfrm>
                      <a:off x="0" y="0"/>
                      <a:ext cx="5220000" cy="2182274"/>
                    </a:xfrm>
                    <a:prstGeom prst="rect"/>
                  </pic:spPr>
                </pic:pic>
              </a:graphicData>
            </a:graphic>
          </wp:inline>
        </w:drawing>
      </w:r>
    </w:p>
    <w:p>
      <w:pPr>
        <w:spacing w:before="0" w:after="240" w:line="440" w:lineRule="exact"/>
        <w:jc w:val="center"/>
      </w:pPr>
      <w:r>
        <w:rPr>
          <w:rFonts w:ascii="Arial" w:hAnsi="Arial"/>
          <w:b/>
          <w:i/>
          <w:color w:val="000000"/>
          <w:sz w:val="22"/>
        </w:rPr>
        <w:t>Figura 78</w:t>
      </w:r>
      <w:r>
        <w:rPr>
          <w:rFonts w:ascii="Arial" w:hAnsi="Arial"/>
          <w:i/>
          <w:color w:val="000000"/>
          <w:sz w:val="22"/>
        </w:rPr>
        <w:br/>
        <w:t>TipoMaterialFlyweight.java — interfaz del estado intrínseco compartido.</w:t>
      </w:r>
    </w:p>
    <w:p>
      <w:pPr>
        <w:spacing w:before="120" w:after="40" w:line="440" w:lineRule="exact"/>
        <w:jc w:val="center"/>
      </w:pPr>
      <w:r>
        <w:drawing>
          <wp:inline xmlns:a="http://schemas.openxmlformats.org/drawingml/2006/main" xmlns:pic="http://schemas.openxmlformats.org/drawingml/2006/picture">
            <wp:extent cx="5220000" cy="4872000"/>
            <wp:docPr id="2020225848" name="Picture 2020225848"/>
            <wp:cNvGraphicFramePr>
              <a:graphicFrameLocks noChangeAspect="1"/>
            </wp:cNvGraphicFramePr>
            <a:graphic>
              <a:graphicData uri="http://schemas.openxmlformats.org/drawingml/2006/picture">
                <pic:pic>
                  <pic:nvPicPr>
                    <pic:cNvPr id="0" name="79_TipoMaterialCompartido.png"/>
                    <pic:cNvPicPr/>
                  </pic:nvPicPr>
                  <pic:blipFill>
                    <a:blip r:embed="rId91"/>
                    <a:stretch>
                      <a:fillRect/>
                    </a:stretch>
                  </pic:blipFill>
                  <pic:spPr>
                    <a:xfrm>
                      <a:off x="0" y="0"/>
                      <a:ext cx="5220000" cy="4872000"/>
                    </a:xfrm>
                    <a:prstGeom prst="rect"/>
                  </pic:spPr>
                </pic:pic>
              </a:graphicData>
            </a:graphic>
          </wp:inline>
        </w:drawing>
      </w:r>
    </w:p>
    <w:p>
      <w:pPr>
        <w:spacing w:before="0" w:after="240" w:line="440" w:lineRule="exact"/>
        <w:jc w:val="center"/>
      </w:pPr>
      <w:r>
        <w:rPr>
          <w:rFonts w:ascii="Arial" w:hAnsi="Arial"/>
          <w:b/>
          <w:i/>
          <w:color w:val="000000"/>
          <w:sz w:val="22"/>
        </w:rPr>
        <w:t>Figura 79</w:t>
      </w:r>
      <w:r>
        <w:rPr>
          <w:rFonts w:ascii="Arial" w:hAnsi="Arial"/>
          <w:i/>
          <w:color w:val="000000"/>
          <w:sz w:val="22"/>
        </w:rPr>
        <w:br/>
        <w:t>TipoMaterialCompartido.java — ConcreteFlyweight inmutable.</w:t>
      </w:r>
    </w:p>
    <w:p>
      <w:pPr>
        <w:spacing w:before="120" w:after="40" w:line="440" w:lineRule="exact"/>
        <w:jc w:val="center"/>
      </w:pPr>
      <w:r>
        <w:drawing>
          <wp:inline xmlns:a="http://schemas.openxmlformats.org/drawingml/2006/main" xmlns:pic="http://schemas.openxmlformats.org/drawingml/2006/picture">
            <wp:extent cx="5220000" cy="4578133"/>
            <wp:docPr id="2020225849" name="Picture 2020225849"/>
            <wp:cNvGraphicFramePr>
              <a:graphicFrameLocks noChangeAspect="1"/>
            </wp:cNvGraphicFramePr>
            <a:graphic>
              <a:graphicData uri="http://schemas.openxmlformats.org/drawingml/2006/picture">
                <pic:pic>
                  <pic:nvPicPr>
                    <pic:cNvPr id="0" name="80_FabricaTipoMaterial.png"/>
                    <pic:cNvPicPr/>
                  </pic:nvPicPr>
                  <pic:blipFill>
                    <a:blip r:embed="rId92"/>
                    <a:stretch>
                      <a:fillRect/>
                    </a:stretch>
                  </pic:blipFill>
                  <pic:spPr>
                    <a:xfrm>
                      <a:off x="0" y="0"/>
                      <a:ext cx="5220000" cy="4578133"/>
                    </a:xfrm>
                    <a:prstGeom prst="rect"/>
                  </pic:spPr>
                </pic:pic>
              </a:graphicData>
            </a:graphic>
          </wp:inline>
        </w:drawing>
      </w:r>
    </w:p>
    <w:p>
      <w:pPr>
        <w:spacing w:before="0" w:after="240" w:line="440" w:lineRule="exact"/>
        <w:jc w:val="center"/>
      </w:pPr>
      <w:r>
        <w:rPr>
          <w:rFonts w:ascii="Arial" w:hAnsi="Arial"/>
          <w:b/>
          <w:i/>
          <w:color w:val="000000"/>
          <w:sz w:val="22"/>
        </w:rPr>
        <w:t>Figura 80</w:t>
      </w:r>
      <w:r>
        <w:rPr>
          <w:rFonts w:ascii="Arial" w:hAnsi="Arial"/>
          <w:i/>
          <w:color w:val="000000"/>
          <w:sz w:val="22"/>
        </w:rPr>
        <w:br/>
        <w:t>FabricaTipoMaterial.java — FlyweightFactory + Singleton.</w:t>
      </w:r>
    </w:p>
    <w:p>
      <w:pPr>
        <w:spacing w:before="120" w:after="40" w:line="440" w:lineRule="exact"/>
        <w:jc w:val="center"/>
      </w:pPr>
      <w:r>
        <w:drawing>
          <wp:inline xmlns:a="http://schemas.openxmlformats.org/drawingml/2006/main" xmlns:pic="http://schemas.openxmlformats.org/drawingml/2006/picture">
            <wp:extent cx="5220000" cy="5508626"/>
            <wp:docPr id="2020225850" name="Picture 2020225850"/>
            <wp:cNvGraphicFramePr>
              <a:graphicFrameLocks noChangeAspect="1"/>
            </wp:cNvGraphicFramePr>
            <a:graphic>
              <a:graphicData uri="http://schemas.openxmlformats.org/drawingml/2006/picture">
                <pic:pic>
                  <pic:nvPicPr>
                    <pic:cNvPr id="0" name="81_LoteProduccion.png"/>
                    <pic:cNvPicPr/>
                  </pic:nvPicPr>
                  <pic:blipFill>
                    <a:blip r:embed="rId93"/>
                    <a:stretch>
                      <a:fillRect/>
                    </a:stretch>
                  </pic:blipFill>
                  <pic:spPr>
                    <a:xfrm>
                      <a:off x="0" y="0"/>
                      <a:ext cx="5220000" cy="5508626"/>
                    </a:xfrm>
                    <a:prstGeom prst="rect"/>
                  </pic:spPr>
                </pic:pic>
              </a:graphicData>
            </a:graphic>
          </wp:inline>
        </w:drawing>
      </w:r>
    </w:p>
    <w:p>
      <w:pPr>
        <w:spacing w:before="0" w:after="240" w:line="440" w:lineRule="exact"/>
        <w:jc w:val="center"/>
      </w:pPr>
      <w:r>
        <w:rPr>
          <w:rFonts w:ascii="Arial" w:hAnsi="Arial"/>
          <w:b/>
          <w:i/>
          <w:color w:val="000000"/>
          <w:sz w:val="22"/>
        </w:rPr>
        <w:t>Figura 81</w:t>
      </w:r>
      <w:r>
        <w:rPr>
          <w:rFonts w:ascii="Arial" w:hAnsi="Arial"/>
          <w:i/>
          <w:color w:val="000000"/>
          <w:sz w:val="22"/>
        </w:rPr>
        <w:br/>
        <w:t>LoteProduccion.java — cliente con estado extrínseco.</w:t>
      </w:r>
    </w:p>
    <w:p>
      <w:pPr>
        <w:pStyle w:val="Ttulo3"/>
      </w:pPr>
      <w:r>
        <w:t>Prueba de funcionamiento</w:t>
      </w:r>
    </w:p>
    <w:p>
      <w:pPr>
        <w:spacing w:line="440" w:lineRule="exact" w:after="0"/>
        <w:ind w:firstLine="720"/>
        <w:jc w:val="both"/>
      </w:pPr>
      <w:r>
        <w:rPr>
          <w:rFonts w:ascii="Arial" w:hAnsi="Arial"/>
          <w:color w:val="000000"/>
          <w:sz w:val="22"/>
        </w:rPr>
        <w:t>PruebaFlyweight valida tres aspectos: identidad de referencia en el pool (m1 == m2 para el mismo código), independencia del estado extrínseco entre lotes (pesos calculados individualmente) y ahorro estructural del 98 % al registrar 50.000 lotes con sólo 1.000 tipos de material distintos.</w:t>
      </w:r>
    </w:p>
    <w:p>
      <w:pPr>
        <w:spacing w:before="120" w:after="40" w:line="440" w:lineRule="exact"/>
        <w:jc w:val="center"/>
      </w:pPr>
      <w:r>
        <w:drawing>
          <wp:inline xmlns:a="http://schemas.openxmlformats.org/drawingml/2006/main" xmlns:pic="http://schemas.openxmlformats.org/drawingml/2006/picture">
            <wp:extent cx="5220000" cy="4300082"/>
            <wp:docPr id="2020225851" name="Picture 2020225851"/>
            <wp:cNvGraphicFramePr>
              <a:graphicFrameLocks noChangeAspect="1"/>
            </wp:cNvGraphicFramePr>
            <a:graphic>
              <a:graphicData uri="http://schemas.openxmlformats.org/drawingml/2006/picture">
                <pic:pic>
                  <pic:nvPicPr>
                    <pic:cNvPr id="0" name="82_term_flyweight.png"/>
                    <pic:cNvPicPr/>
                  </pic:nvPicPr>
                  <pic:blipFill>
                    <a:blip r:embed="rId94"/>
                    <a:stretch>
                      <a:fillRect/>
                    </a:stretch>
                  </pic:blipFill>
                  <pic:spPr>
                    <a:xfrm>
                      <a:off x="0" y="0"/>
                      <a:ext cx="5220000" cy="4300082"/>
                    </a:xfrm>
                    <a:prstGeom prst="rect"/>
                  </pic:spPr>
                </pic:pic>
              </a:graphicData>
            </a:graphic>
          </wp:inline>
        </w:drawing>
      </w:r>
    </w:p>
    <w:p>
      <w:pPr>
        <w:spacing w:before="0" w:after="240" w:line="440" w:lineRule="exact"/>
        <w:jc w:val="center"/>
      </w:pPr>
      <w:r>
        <w:rPr>
          <w:rFonts w:ascii="Arial" w:hAnsi="Arial"/>
          <w:b/>
          <w:i/>
          <w:color w:val="000000"/>
          <w:sz w:val="22"/>
        </w:rPr>
        <w:t>Figura 82</w:t>
      </w:r>
      <w:r>
        <w:rPr>
          <w:rFonts w:ascii="Arial" w:hAnsi="Arial"/>
          <w:i/>
          <w:color w:val="000000"/>
          <w:sz w:val="22"/>
        </w:rPr>
        <w:br/>
        <w:t>Salida de PruebaFlyweight — 8/8 pruebas exitosas.</w:t>
      </w:r>
    </w:p>
    <w:p>
      <w:r>
        <w:br w:type="page"/>
      </w:r>
    </w:p>
    <w:p>
      <w:pPr>
        <w:pStyle w:val="Ttulo2"/>
      </w:pPr>
      <w:r>
        <w:t>Patrón Proxy (ProxyReportesSeguro)</w:t>
      </w:r>
    </w:p>
    <w:p>
      <w:pPr>
        <w:pStyle w:val="Ttulo3"/>
      </w:pPr>
      <w:r>
        <w:t>Descripción del patrón</w:t>
      </w:r>
    </w:p>
    <w:p>
      <w:pPr>
        <w:spacing w:line="440" w:lineRule="exact" w:after="0"/>
        <w:ind w:firstLine="720"/>
        <w:jc w:val="both"/>
      </w:pPr>
      <w:r>
        <w:rPr>
          <w:rFonts w:ascii="Arial" w:hAnsi="Arial"/>
          <w:color w:val="000000"/>
          <w:sz w:val="22"/>
        </w:rPr>
        <w:t>El patrón Proxy provee un sustituto que controla el acceso a otro objeto. ProxyReportesSeguro combina dos variantes: Proxy de Protección, que verifica el rol del usuario antes de permitir la generación de reportes OEE, y Proxy Virtual, que crea GeneradorReportesReal de forma perezosa sólo cuando se autoriza el primer acceso. Adicionalmente registra cada solicitud en una bitácora de auditoría, lo que facilita la trazabilidad de quién genera qué reportes y en qué turno.</w:t>
      </w:r>
    </w:p>
    <w:p>
      <w:pPr>
        <w:pStyle w:val="Ttulo3"/>
      </w:pPr>
      <w:r>
        <w:t>Diagrama UML</w:t>
      </w:r>
    </w:p>
    <w:p>
      <w:pPr>
        <w:spacing w:before="120" w:after="40" w:line="440" w:lineRule="exact"/>
        <w:jc w:val="center"/>
      </w:pPr>
      <w:r>
        <w:drawing>
          <wp:inline xmlns:a="http://schemas.openxmlformats.org/drawingml/2006/main" xmlns:pic="http://schemas.openxmlformats.org/drawingml/2006/picture">
            <wp:extent cx="5220000" cy="3473256"/>
            <wp:docPr id="2020225852" name="Picture 2020225852"/>
            <wp:cNvGraphicFramePr>
              <a:graphicFrameLocks noChangeAspect="1"/>
            </wp:cNvGraphicFramePr>
            <a:graphic>
              <a:graphicData uri="http://schemas.openxmlformats.org/drawingml/2006/picture">
                <pic:pic>
                  <pic:nvPicPr>
                    <pic:cNvPr id="0" name="83_uml_proxy.png"/>
                    <pic:cNvPicPr/>
                  </pic:nvPicPr>
                  <pic:blipFill>
                    <a:blip r:embed="rId95"/>
                    <a:stretch>
                      <a:fillRect/>
                    </a:stretch>
                  </pic:blipFill>
                  <pic:spPr>
                    <a:xfrm>
                      <a:off x="0" y="0"/>
                      <a:ext cx="5220000" cy="3473256"/>
                    </a:xfrm>
                    <a:prstGeom prst="rect"/>
                  </pic:spPr>
                </pic:pic>
              </a:graphicData>
            </a:graphic>
          </wp:inline>
        </w:drawing>
      </w:r>
    </w:p>
    <w:p>
      <w:pPr>
        <w:spacing w:before="0" w:after="240" w:line="440" w:lineRule="exact"/>
        <w:jc w:val="center"/>
      </w:pPr>
      <w:r>
        <w:rPr>
          <w:rFonts w:ascii="Arial" w:hAnsi="Arial"/>
          <w:b/>
          <w:i/>
          <w:color w:val="000000"/>
          <w:sz w:val="22"/>
        </w:rPr>
        <w:t>Figura 83</w:t>
      </w:r>
      <w:r>
        <w:rPr>
          <w:rFonts w:ascii="Arial" w:hAnsi="Arial"/>
          <w:i/>
          <w:color w:val="000000"/>
          <w:sz w:val="22"/>
        </w:rPr>
        <w:br/>
        <w:t>Diagrama UML — Patrón Proxy en el sistema MES.</w:t>
      </w:r>
    </w:p>
    <w:p>
      <w:pPr>
        <w:pStyle w:val="Ttulo3"/>
      </w:pPr>
      <w:r>
        <w:t>Implementación</w:t>
      </w:r>
    </w:p>
    <w:p>
      <w:pPr>
        <w:spacing w:line="440" w:lineRule="exact" w:after="0"/>
        <w:ind w:firstLine="720"/>
        <w:jc w:val="both"/>
      </w:pPr>
      <w:r>
        <w:rPr>
          <w:rFonts w:ascii="Arial" w:hAnsi="Arial"/>
          <w:color w:val="000000"/>
          <w:sz w:val="22"/>
        </w:rPr>
        <w:t>La interfaz AccesoReportes define el contrato Subject con el método construirReporte(). GeneradorReportesReal implementa la interfaz delegando al GeneradorReportes existente sin modificarlo (Open/Closed). ProxyReportesSeguro también implementa AccesoReportes: verifica el rol con tieneAcceso() — solo JEFE_TURNO y SUPERVISOR obtienen acceso —, instancia el objeto real en el primer acceso autorizado (lazy init) y lanza SecurityException para roles sin permiso. RolUsuario es la enumeración que define los cuatro roles del sistema.</w:t>
      </w:r>
    </w:p>
    <w:p>
      <w:pPr>
        <w:spacing w:before="120" w:after="40" w:line="440" w:lineRule="exact"/>
        <w:jc w:val="center"/>
      </w:pPr>
      <w:r>
        <w:drawing>
          <wp:inline xmlns:a="http://schemas.openxmlformats.org/drawingml/2006/main" xmlns:pic="http://schemas.openxmlformats.org/drawingml/2006/picture">
            <wp:extent cx="5220000" cy="2314434"/>
            <wp:docPr id="2020225853" name="Picture 2020225853"/>
            <wp:cNvGraphicFramePr>
              <a:graphicFrameLocks noChangeAspect="1"/>
            </wp:cNvGraphicFramePr>
            <a:graphic>
              <a:graphicData uri="http://schemas.openxmlformats.org/drawingml/2006/picture">
                <pic:pic>
                  <pic:nvPicPr>
                    <pic:cNvPr id="0" name="84_RolUsuario.png"/>
                    <pic:cNvPicPr/>
                  </pic:nvPicPr>
                  <pic:blipFill>
                    <a:blip r:embed="rId96"/>
                    <a:stretch>
                      <a:fillRect/>
                    </a:stretch>
                  </pic:blipFill>
                  <pic:spPr>
                    <a:xfrm>
                      <a:off x="0" y="0"/>
                      <a:ext cx="5220000" cy="2314434"/>
                    </a:xfrm>
                    <a:prstGeom prst="rect"/>
                  </pic:spPr>
                </pic:pic>
              </a:graphicData>
            </a:graphic>
          </wp:inline>
        </w:drawing>
      </w:r>
    </w:p>
    <w:p>
      <w:pPr>
        <w:spacing w:before="0" w:after="240" w:line="440" w:lineRule="exact"/>
        <w:jc w:val="center"/>
      </w:pPr>
      <w:r>
        <w:rPr>
          <w:rFonts w:ascii="Arial" w:hAnsi="Arial"/>
          <w:b/>
          <w:i/>
          <w:color w:val="000000"/>
          <w:sz w:val="22"/>
        </w:rPr>
        <w:t>Figura 84</w:t>
      </w:r>
      <w:r>
        <w:rPr>
          <w:rFonts w:ascii="Arial" w:hAnsi="Arial"/>
          <w:i/>
          <w:color w:val="000000"/>
          <w:sz w:val="22"/>
        </w:rPr>
        <w:br/>
        <w:t>RolUsuario.java — enumeración de roles del sistema.</w:t>
      </w:r>
    </w:p>
    <w:p>
      <w:pPr>
        <w:spacing w:before="120" w:after="40" w:line="440" w:lineRule="exact"/>
        <w:jc w:val="center"/>
      </w:pPr>
      <w:r>
        <w:drawing>
          <wp:inline xmlns:a="http://schemas.openxmlformats.org/drawingml/2006/main" xmlns:pic="http://schemas.openxmlformats.org/drawingml/2006/picture">
            <wp:extent cx="5220000" cy="2102066"/>
            <wp:docPr id="2020225854" name="Picture 2020225854"/>
            <wp:cNvGraphicFramePr>
              <a:graphicFrameLocks noChangeAspect="1"/>
            </wp:cNvGraphicFramePr>
            <a:graphic>
              <a:graphicData uri="http://schemas.openxmlformats.org/drawingml/2006/picture">
                <pic:pic>
                  <pic:nvPicPr>
                    <pic:cNvPr id="0" name="85_AccesoReportes.png"/>
                    <pic:cNvPicPr/>
                  </pic:nvPicPr>
                  <pic:blipFill>
                    <a:blip r:embed="rId97"/>
                    <a:stretch>
                      <a:fillRect/>
                    </a:stretch>
                  </pic:blipFill>
                  <pic:spPr>
                    <a:xfrm>
                      <a:off x="0" y="0"/>
                      <a:ext cx="5220000" cy="2102066"/>
                    </a:xfrm>
                    <a:prstGeom prst="rect"/>
                  </pic:spPr>
                </pic:pic>
              </a:graphicData>
            </a:graphic>
          </wp:inline>
        </w:drawing>
      </w:r>
    </w:p>
    <w:p>
      <w:pPr>
        <w:spacing w:before="0" w:after="240" w:line="440" w:lineRule="exact"/>
        <w:jc w:val="center"/>
      </w:pPr>
      <w:r>
        <w:rPr>
          <w:rFonts w:ascii="Arial" w:hAnsi="Arial"/>
          <w:b/>
          <w:i/>
          <w:color w:val="000000"/>
          <w:sz w:val="22"/>
        </w:rPr>
        <w:t>Figura 85</w:t>
      </w:r>
      <w:r>
        <w:rPr>
          <w:rFonts w:ascii="Arial" w:hAnsi="Arial"/>
          <w:i/>
          <w:color w:val="000000"/>
          <w:sz w:val="22"/>
        </w:rPr>
        <w:br/>
        <w:t>AccesoReportes.java — interfaz Subject.</w:t>
      </w:r>
    </w:p>
    <w:p>
      <w:pPr>
        <w:spacing w:before="120" w:after="40" w:line="440" w:lineRule="exact"/>
        <w:jc w:val="center"/>
      </w:pPr>
      <w:r>
        <w:drawing>
          <wp:inline xmlns:a="http://schemas.openxmlformats.org/drawingml/2006/main" xmlns:pic="http://schemas.openxmlformats.org/drawingml/2006/picture">
            <wp:extent cx="5220000" cy="3157500"/>
            <wp:docPr id="2020225855" name="Picture 2020225855"/>
            <wp:cNvGraphicFramePr>
              <a:graphicFrameLocks noChangeAspect="1"/>
            </wp:cNvGraphicFramePr>
            <a:graphic>
              <a:graphicData uri="http://schemas.openxmlformats.org/drawingml/2006/picture">
                <pic:pic>
                  <pic:nvPicPr>
                    <pic:cNvPr id="0" name="86_GeneradorReportesReal.png"/>
                    <pic:cNvPicPr/>
                  </pic:nvPicPr>
                  <pic:blipFill>
                    <a:blip r:embed="rId98"/>
                    <a:stretch>
                      <a:fillRect/>
                    </a:stretch>
                  </pic:blipFill>
                  <pic:spPr>
                    <a:xfrm>
                      <a:off x="0" y="0"/>
                      <a:ext cx="5220000" cy="3157500"/>
                    </a:xfrm>
                    <a:prstGeom prst="rect"/>
                  </pic:spPr>
                </pic:pic>
              </a:graphicData>
            </a:graphic>
          </wp:inline>
        </w:drawing>
      </w:r>
    </w:p>
    <w:p>
      <w:pPr>
        <w:spacing w:before="0" w:after="240" w:line="440" w:lineRule="exact"/>
        <w:jc w:val="center"/>
      </w:pPr>
      <w:r>
        <w:rPr>
          <w:rFonts w:ascii="Arial" w:hAnsi="Arial"/>
          <w:b/>
          <w:i/>
          <w:color w:val="000000"/>
          <w:sz w:val="22"/>
        </w:rPr>
        <w:t>Figura 86</w:t>
      </w:r>
      <w:r>
        <w:rPr>
          <w:rFonts w:ascii="Arial" w:hAnsi="Arial"/>
          <w:i/>
          <w:color w:val="000000"/>
          <w:sz w:val="22"/>
        </w:rPr>
        <w:br/>
        <w:t>GeneradorReportesReal.java — RealSubject.</w:t>
      </w:r>
    </w:p>
    <w:p>
      <w:pPr>
        <w:spacing w:before="120" w:after="40" w:line="440" w:lineRule="exact"/>
        <w:jc w:val="center"/>
      </w:pPr>
      <w:r>
        <w:drawing>
          <wp:inline xmlns:a="http://schemas.openxmlformats.org/drawingml/2006/main" xmlns:pic="http://schemas.openxmlformats.org/drawingml/2006/picture">
            <wp:extent cx="5220000" cy="8105176"/>
            <wp:docPr id="2020225856" name="Picture 2020225856"/>
            <wp:cNvGraphicFramePr>
              <a:graphicFrameLocks noChangeAspect="1"/>
            </wp:cNvGraphicFramePr>
            <a:graphic>
              <a:graphicData uri="http://schemas.openxmlformats.org/drawingml/2006/picture">
                <pic:pic>
                  <pic:nvPicPr>
                    <pic:cNvPr id="0" name="87_ProxyReportesSeguro.png"/>
                    <pic:cNvPicPr/>
                  </pic:nvPicPr>
                  <pic:blipFill>
                    <a:blip r:embed="rId99"/>
                    <a:stretch>
                      <a:fillRect/>
                    </a:stretch>
                  </pic:blipFill>
                  <pic:spPr>
                    <a:xfrm>
                      <a:off x="0" y="0"/>
                      <a:ext cx="5220000" cy="8105176"/>
                    </a:xfrm>
                    <a:prstGeom prst="rect"/>
                  </pic:spPr>
                </pic:pic>
              </a:graphicData>
            </a:graphic>
          </wp:inline>
        </w:drawing>
      </w:r>
    </w:p>
    <w:p>
      <w:pPr>
        <w:spacing w:before="0" w:after="240" w:line="440" w:lineRule="exact"/>
        <w:jc w:val="center"/>
      </w:pPr>
      <w:r>
        <w:rPr>
          <w:rFonts w:ascii="Arial" w:hAnsi="Arial"/>
          <w:b/>
          <w:i/>
          <w:color w:val="000000"/>
          <w:sz w:val="22"/>
        </w:rPr>
        <w:t>Figura 87</w:t>
      </w:r>
      <w:r>
        <w:rPr>
          <w:rFonts w:ascii="Arial" w:hAnsi="Arial"/>
          <w:i/>
          <w:color w:val="000000"/>
          <w:sz w:val="22"/>
        </w:rPr>
        <w:br/>
        <w:t>ProxyReportesSeguro.java — Proxy de protección con lazy init.</w:t>
      </w:r>
    </w:p>
    <w:p>
      <w:pPr>
        <w:pStyle w:val="Ttulo3"/>
      </w:pPr>
      <w:r>
        <w:t>Prueba de funcionamiento</w:t>
      </w:r>
    </w:p>
    <w:p>
      <w:pPr>
        <w:spacing w:line="440" w:lineRule="exact" w:after="0"/>
        <w:ind w:firstLine="720"/>
        <w:jc w:val="both"/>
      </w:pPr>
      <w:r>
        <w:rPr>
          <w:rFonts w:ascii="Arial" w:hAnsi="Arial"/>
          <w:color w:val="000000"/>
          <w:sz w:val="22"/>
        </w:rPr>
        <w:t>PruebaProxy valida cuatro escenarios: acceso autorizado para JEFE_TURNO con lazy init verificado y bitácora registrada, denegación para OPERADOR con SecurityException sin instanciar el objeto real, acceso autorizado para SUPERVISOR con OEE calculado correctamente (81,25 %), y denegación para AUDITOR con SecurityException.</w:t>
      </w:r>
    </w:p>
    <w:p>
      <w:pPr>
        <w:spacing w:before="120" w:after="40" w:line="440" w:lineRule="exact"/>
        <w:jc w:val="center"/>
      </w:pPr>
      <w:r>
        <w:drawing>
          <wp:inline xmlns:a="http://schemas.openxmlformats.org/drawingml/2006/main" xmlns:pic="http://schemas.openxmlformats.org/drawingml/2006/picture">
            <wp:extent cx="5220000" cy="4909795"/>
            <wp:docPr id="2020225857" name="Picture 2020225857"/>
            <wp:cNvGraphicFramePr>
              <a:graphicFrameLocks noChangeAspect="1"/>
            </wp:cNvGraphicFramePr>
            <a:graphic>
              <a:graphicData uri="http://schemas.openxmlformats.org/drawingml/2006/picture">
                <pic:pic>
                  <pic:nvPicPr>
                    <pic:cNvPr id="0" name="88_term_proxy.png"/>
                    <pic:cNvPicPr/>
                  </pic:nvPicPr>
                  <pic:blipFill>
                    <a:blip r:embed="rId100"/>
                    <a:stretch>
                      <a:fillRect/>
                    </a:stretch>
                  </pic:blipFill>
                  <pic:spPr>
                    <a:xfrm>
                      <a:off x="0" y="0"/>
                      <a:ext cx="5220000" cy="4909795"/>
                    </a:xfrm>
                    <a:prstGeom prst="rect"/>
                  </pic:spPr>
                </pic:pic>
              </a:graphicData>
            </a:graphic>
          </wp:inline>
        </w:drawing>
      </w:r>
    </w:p>
    <w:p>
      <w:pPr>
        <w:spacing w:before="0" w:after="240" w:line="440" w:lineRule="exact"/>
        <w:jc w:val="center"/>
      </w:pPr>
      <w:r>
        <w:rPr>
          <w:rFonts w:ascii="Arial" w:hAnsi="Arial"/>
          <w:b/>
          <w:i/>
          <w:color w:val="000000"/>
          <w:sz w:val="22"/>
        </w:rPr>
        <w:t>Figura 88</w:t>
      </w:r>
      <w:r>
        <w:rPr>
          <w:rFonts w:ascii="Arial" w:hAnsi="Arial"/>
          <w:i/>
          <w:color w:val="000000"/>
          <w:sz w:val="22"/>
        </w:rPr>
        <w:br/>
        <w:t>Salida de PruebaProxy — 8/8 pruebas exitosas.</w:t>
      </w:r>
    </w:p>
    <w:p w14:paraId="5B697B5A" w14:textId="77777777" w:rsidR="00C56634" w:rsidRPr="00371269" w:rsidRDefault="0035656A">
      <w:pPr>
        <w:pStyle w:val="Ttulo1"/>
        <w:pageBreakBefore/>
        <w:spacing w:before="280" w:after="120"/>
        <w:rPr>
          <w:lang w:val="en-GB"/>
        </w:rPr>
      </w:pPr>
      <w:bookmarkStart w:id="51" w:name="_Toc242545543"/>
      <w:r w:rsidRPr="00371269">
        <w:rPr>
          <w:lang w:val="en-GB"/>
        </w:rPr>
        <w:lastRenderedPageBreak/>
        <w:t>Referencias</w:t>
      </w:r>
      <w:bookmarkEnd w:id="51"/>
    </w:p>
    <w:p w14:paraId="78AE2407" w14:textId="77777777" w:rsidR="00C56634" w:rsidRDefault="0035656A">
      <w:pPr>
        <w:spacing w:line="276" w:lineRule="auto"/>
        <w:ind w:left="720" w:hanging="720"/>
      </w:pPr>
      <w:r w:rsidRPr="00371269">
        <w:rPr>
          <w:rFonts w:ascii="Arial" w:eastAsia="Arial" w:hAnsi="Arial"/>
          <w:sz w:val="22"/>
          <w:lang w:val="en-GB"/>
        </w:rPr>
        <w:t xml:space="preserve">Gamma, E., Helm, R., Johnson, R., &amp; Vlissides, J. (2003). </w:t>
      </w:r>
      <w:r>
        <w:rPr>
          <w:rFonts w:ascii="Arial" w:eastAsia="Arial" w:hAnsi="Arial"/>
          <w:i/>
          <w:sz w:val="22"/>
        </w:rPr>
        <w:t>Patrones de diseño: Elementos de software orientado a objetos reutilizable</w:t>
      </w:r>
      <w:r>
        <w:rPr>
          <w:rFonts w:ascii="Arial" w:eastAsia="Arial" w:hAnsi="Arial"/>
          <w:sz w:val="22"/>
        </w:rPr>
        <w:t>. Pearson Educación.</w:t>
      </w:r>
    </w:p>
    <w:p w14:paraId="4BA915CE" w14:textId="77777777" w:rsidR="00C56634" w:rsidRDefault="0035656A">
      <w:pPr>
        <w:spacing w:line="276" w:lineRule="auto"/>
        <w:ind w:left="720" w:hanging="720"/>
      </w:pPr>
      <w:r>
        <w:rPr>
          <w:rFonts w:ascii="Arial" w:eastAsia="Arial" w:hAnsi="Arial"/>
          <w:sz w:val="22"/>
        </w:rPr>
        <w:t xml:space="preserve">Medina Veloz, G., Luna Rosas, F. J., Muñoz Arteaga, J., &amp; Martínez Romo, J. C. (2008). Integrando mediante patrones de software una estrategia fuzzy-logic, en un servicio de balanceo dinámico de carga bajo CORBA. </w:t>
      </w:r>
      <w:r>
        <w:rPr>
          <w:rFonts w:ascii="Arial" w:eastAsia="Arial" w:hAnsi="Arial"/>
          <w:i/>
          <w:sz w:val="22"/>
        </w:rPr>
        <w:t>Conciencia Tecnológica</w:t>
      </w:r>
      <w:r>
        <w:rPr>
          <w:rFonts w:ascii="Arial" w:eastAsia="Arial" w:hAnsi="Arial"/>
          <w:sz w:val="22"/>
        </w:rPr>
        <w:t>, (35), 12-20. http://www.redalyc.org/articulo.oa?id=94403502</w:t>
      </w:r>
    </w:p>
    <w:p w14:paraId="30B66404" w14:textId="77777777" w:rsidR="00C56634" w:rsidRPr="00371269" w:rsidRDefault="0035656A">
      <w:pPr>
        <w:spacing w:line="276" w:lineRule="auto"/>
        <w:ind w:left="720" w:hanging="720"/>
        <w:rPr>
          <w:lang w:val="en-GB"/>
        </w:rPr>
      </w:pPr>
      <w:r>
        <w:rPr>
          <w:rFonts w:ascii="Arial" w:eastAsia="Arial" w:hAnsi="Arial"/>
          <w:sz w:val="22"/>
        </w:rPr>
        <w:t xml:space="preserve">MESA International. </w:t>
      </w:r>
      <w:r w:rsidRPr="00371269">
        <w:rPr>
          <w:rFonts w:ascii="Arial" w:eastAsia="Arial" w:hAnsi="Arial"/>
          <w:sz w:val="22"/>
          <w:lang w:val="en-GB"/>
        </w:rPr>
        <w:t xml:space="preserve">(1997). </w:t>
      </w:r>
      <w:r w:rsidRPr="00371269">
        <w:rPr>
          <w:rFonts w:ascii="Arial" w:eastAsia="Arial" w:hAnsi="Arial"/>
          <w:i/>
          <w:sz w:val="22"/>
          <w:lang w:val="en-GB"/>
        </w:rPr>
        <w:t>MES explained: A high level vision</w:t>
      </w:r>
      <w:r w:rsidRPr="00371269">
        <w:rPr>
          <w:rFonts w:ascii="Arial" w:eastAsia="Arial" w:hAnsi="Arial"/>
          <w:sz w:val="22"/>
          <w:lang w:val="en-GB"/>
        </w:rPr>
        <w:t xml:space="preserve"> (White Paper N.º 6). Manufacturing Execution Systems Association. https://www.pathlms.com/mesa/courses/24315</w:t>
      </w:r>
    </w:p>
    <w:p w14:paraId="6027C1AC" w14:textId="77777777" w:rsidR="00C56634" w:rsidRDefault="0035656A">
      <w:pPr>
        <w:spacing w:line="276" w:lineRule="auto"/>
        <w:ind w:left="720" w:hanging="720"/>
      </w:pPr>
      <w:r w:rsidRPr="00371269">
        <w:rPr>
          <w:rFonts w:ascii="Arial" w:eastAsia="Arial" w:hAnsi="Arial"/>
          <w:sz w:val="22"/>
          <w:lang w:val="en-GB"/>
        </w:rPr>
        <w:t xml:space="preserve">Nakajima, S. (1988). </w:t>
      </w:r>
      <w:r w:rsidRPr="00371269">
        <w:rPr>
          <w:rFonts w:ascii="Arial" w:eastAsia="Arial" w:hAnsi="Arial"/>
          <w:i/>
          <w:sz w:val="22"/>
          <w:lang w:val="en-GB"/>
        </w:rPr>
        <w:t>Introduction to TPM: Total productive maintenance</w:t>
      </w:r>
      <w:r w:rsidRPr="00371269">
        <w:rPr>
          <w:rFonts w:ascii="Arial" w:eastAsia="Arial" w:hAnsi="Arial"/>
          <w:sz w:val="22"/>
          <w:lang w:val="en-GB"/>
        </w:rPr>
        <w:t xml:space="preserve">. </w:t>
      </w:r>
      <w:r>
        <w:rPr>
          <w:rFonts w:ascii="Arial" w:eastAsia="Arial" w:hAnsi="Arial"/>
          <w:sz w:val="22"/>
        </w:rPr>
        <w:t>Productivity Press.</w:t>
      </w:r>
    </w:p>
    <w:sectPr w:rsidR="00C56634" w:rsidSect="005D3088">
      <w:footerReference w:type="default" r:id="rId8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9FA6" w14:textId="77777777" w:rsidR="009C7EB3" w:rsidRDefault="009C7EB3">
      <w:pPr>
        <w:spacing w:after="0" w:line="240" w:lineRule="auto"/>
      </w:pPr>
      <w:r>
        <w:separator/>
      </w:r>
    </w:p>
  </w:endnote>
  <w:endnote w:type="continuationSeparator" w:id="0">
    <w:p w14:paraId="62BE702F" w14:textId="77777777" w:rsidR="009C7EB3" w:rsidRDefault="009C7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9B79"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D570A" w14:textId="77777777" w:rsidR="009C7EB3" w:rsidRDefault="009C7EB3">
      <w:pPr>
        <w:spacing w:after="0" w:line="240" w:lineRule="auto"/>
      </w:pPr>
      <w:r>
        <w:separator/>
      </w:r>
    </w:p>
  </w:footnote>
  <w:footnote w:type="continuationSeparator" w:id="0">
    <w:p w14:paraId="09EC7BC6" w14:textId="77777777" w:rsidR="009C7EB3" w:rsidRDefault="009C7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0D0FC2"/>
    <w:rsid w:val="001343A9"/>
    <w:rsid w:val="00145B25"/>
    <w:rsid w:val="00171F99"/>
    <w:rsid w:val="001E2403"/>
    <w:rsid w:val="00202CB8"/>
    <w:rsid w:val="00206510"/>
    <w:rsid w:val="0021689D"/>
    <w:rsid w:val="002710FD"/>
    <w:rsid w:val="002A2162"/>
    <w:rsid w:val="002B02A7"/>
    <w:rsid w:val="00320213"/>
    <w:rsid w:val="0035656A"/>
    <w:rsid w:val="00371269"/>
    <w:rsid w:val="003962E0"/>
    <w:rsid w:val="003A1482"/>
    <w:rsid w:val="003A4014"/>
    <w:rsid w:val="003B1E03"/>
    <w:rsid w:val="003B4625"/>
    <w:rsid w:val="00495575"/>
    <w:rsid w:val="004D0657"/>
    <w:rsid w:val="004E7D30"/>
    <w:rsid w:val="005C1E78"/>
    <w:rsid w:val="005D3088"/>
    <w:rsid w:val="00656B6C"/>
    <w:rsid w:val="00691536"/>
    <w:rsid w:val="006A2B04"/>
    <w:rsid w:val="006D4D35"/>
    <w:rsid w:val="007471A6"/>
    <w:rsid w:val="007504FF"/>
    <w:rsid w:val="00781D58"/>
    <w:rsid w:val="00791A4E"/>
    <w:rsid w:val="007936C5"/>
    <w:rsid w:val="007B1025"/>
    <w:rsid w:val="008022DA"/>
    <w:rsid w:val="00882177"/>
    <w:rsid w:val="008A5A8D"/>
    <w:rsid w:val="008B6531"/>
    <w:rsid w:val="008C05F1"/>
    <w:rsid w:val="008F7984"/>
    <w:rsid w:val="00911C3D"/>
    <w:rsid w:val="00933FE2"/>
    <w:rsid w:val="0096374B"/>
    <w:rsid w:val="00982D6F"/>
    <w:rsid w:val="00997645"/>
    <w:rsid w:val="009C7EB3"/>
    <w:rsid w:val="00A232B8"/>
    <w:rsid w:val="00A3506F"/>
    <w:rsid w:val="00A47496"/>
    <w:rsid w:val="00A57A37"/>
    <w:rsid w:val="00A94A5B"/>
    <w:rsid w:val="00AC4E2A"/>
    <w:rsid w:val="00B00119"/>
    <w:rsid w:val="00B410BF"/>
    <w:rsid w:val="00B56297"/>
    <w:rsid w:val="00B97938"/>
    <w:rsid w:val="00BA6FF6"/>
    <w:rsid w:val="00BA7C7F"/>
    <w:rsid w:val="00BE0200"/>
    <w:rsid w:val="00C56634"/>
    <w:rsid w:val="00C628A9"/>
    <w:rsid w:val="00CD2F45"/>
    <w:rsid w:val="00CF2ED5"/>
    <w:rsid w:val="00D521F0"/>
    <w:rsid w:val="00DA0227"/>
    <w:rsid w:val="00DF7334"/>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5D638"/>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79</Pages>
  <Words>7316</Words>
  <Characters>40241</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10</cp:revision>
  <dcterms:created xsi:type="dcterms:W3CDTF">2026-09-16T09:48:00Z</dcterms:created>
  <dcterms:modified xsi:type="dcterms:W3CDTF">2026-10-11T00:09:00Z</dcterms:modified>
</cp:coreProperties>
</file>