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E9F91" w14:textId="11A9C448" w:rsidR="0061478B" w:rsidRDefault="0061478B" w:rsidP="0061478B">
      <w:pPr>
        <w:jc w:val="center"/>
        <w:rPr>
          <w:rFonts w:ascii="Perpetua" w:hAnsi="Perpetua"/>
          <w:sz w:val="56"/>
          <w:szCs w:val="56"/>
        </w:rPr>
      </w:pPr>
      <w:r>
        <w:rPr>
          <w:rFonts w:ascii="Perpetua" w:hAnsi="Perpetua"/>
          <w:noProof/>
          <w:sz w:val="56"/>
          <w:szCs w:val="56"/>
        </w:rPr>
        <mc:AlternateContent>
          <mc:Choice Requires="wps">
            <w:drawing>
              <wp:anchor distT="0" distB="0" distL="114300" distR="114300" simplePos="0" relativeHeight="251659264" behindDoc="0" locked="0" layoutInCell="1" allowOverlap="1" wp14:anchorId="38DBCB8F" wp14:editId="145DD471">
                <wp:simplePos x="0" y="0"/>
                <wp:positionH relativeFrom="column">
                  <wp:posOffset>823595</wp:posOffset>
                </wp:positionH>
                <wp:positionV relativeFrom="paragraph">
                  <wp:posOffset>423545</wp:posOffset>
                </wp:positionV>
                <wp:extent cx="3889612" cy="13648"/>
                <wp:effectExtent l="0" t="0" r="34925" b="24765"/>
                <wp:wrapNone/>
                <wp:docPr id="863850897" name="Conector recto 1"/>
                <wp:cNvGraphicFramePr/>
                <a:graphic xmlns:a="http://schemas.openxmlformats.org/drawingml/2006/main">
                  <a:graphicData uri="http://schemas.microsoft.com/office/word/2010/wordprocessingShape">
                    <wps:wsp>
                      <wps:cNvCnPr/>
                      <wps:spPr>
                        <a:xfrm flipV="1">
                          <a:off x="0" y="0"/>
                          <a:ext cx="3889612" cy="136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54D36"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85pt,33.35pt" to="371.1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" strokecolor="black [3213]" strokeweight=".5pt">
                <v:stroke joinstyle="miter"/>
              </v:line>
            </w:pict>
          </mc:Fallback>
        </mc:AlternateContent>
      </w:r>
      <w:r w:rsidRPr="0061478B">
        <w:rPr>
          <w:rFonts w:ascii="Perpetua" w:hAnsi="Perpetua"/>
          <w:sz w:val="56"/>
          <w:szCs w:val="56"/>
        </w:rPr>
        <w:t>O P T I B R I D G E</w:t>
      </w:r>
    </w:p>
    <w:p w14:paraId="6BD4CD98" w14:textId="4323FC13" w:rsidR="0061478B" w:rsidRDefault="0061478B" w:rsidP="0061478B">
      <w:pPr>
        <w:jc w:val="center"/>
        <w:rPr>
          <w:rFonts w:ascii="Perpetua" w:hAnsi="Perpetua"/>
          <w:sz w:val="32"/>
          <w:szCs w:val="32"/>
        </w:rPr>
      </w:pPr>
      <w:r w:rsidRPr="0061478B">
        <w:rPr>
          <w:rFonts w:ascii="Perpetua" w:hAnsi="Perpetua"/>
          <w:sz w:val="32"/>
          <w:szCs w:val="32"/>
        </w:rPr>
        <w:t>Sistema Integral de Control y Gestión Empresarial</w:t>
      </w:r>
    </w:p>
    <w:p w14:paraId="4CA36685" w14:textId="77777777" w:rsidR="0061478B" w:rsidRDefault="0061478B" w:rsidP="0061478B">
      <w:pPr>
        <w:rPr>
          <w:rFonts w:ascii="Perpetua" w:hAnsi="Perpetua"/>
          <w:sz w:val="32"/>
          <w:szCs w:val="32"/>
        </w:rPr>
      </w:pPr>
    </w:p>
    <w:sdt>
      <w:sdtPr>
        <w:rPr>
          <w:rFonts w:asciiTheme="minorHAnsi" w:eastAsiaTheme="minorHAnsi" w:hAnsiTheme="minorHAnsi" w:cstheme="minorBidi"/>
          <w:color w:val="auto"/>
          <w:kern w:val="2"/>
          <w:sz w:val="24"/>
          <w:szCs w:val="24"/>
          <w:lang w:eastAsia="en-US"/>
          <w14:ligatures w14:val="standardContextual"/>
        </w:rPr>
        <w:id w:val="-372301890"/>
        <w:docPartObj>
          <w:docPartGallery w:val="Table of Contents"/>
          <w:docPartUnique/>
        </w:docPartObj>
      </w:sdtPr>
      <w:sdtEndPr>
        <w:rPr>
          <w:b/>
          <w:bCs/>
        </w:rPr>
      </w:sdtEndPr>
      <w:sdtContent>
        <w:p w14:paraId="66700963" w14:textId="14AFC923" w:rsidR="0033728E" w:rsidRPr="00FC7811" w:rsidRDefault="0033728E">
          <w:pPr>
            <w:pStyle w:val="TtuloTDC"/>
            <w:rPr>
              <w:rFonts w:ascii="Perpetua" w:hAnsi="Perpetua"/>
              <w:sz w:val="36"/>
              <w:szCs w:val="36"/>
            </w:rPr>
          </w:pPr>
        </w:p>
        <w:p w14:paraId="4C160DEB" w14:textId="29B15831" w:rsidR="00FC7811" w:rsidRPr="00FC7811" w:rsidRDefault="0033728E">
          <w:pPr>
            <w:pStyle w:val="TDC1"/>
            <w:tabs>
              <w:tab w:val="right" w:leader="dot" w:pos="8828"/>
            </w:tabs>
            <w:rPr>
              <w:rFonts w:ascii="Perpetua" w:eastAsiaTheme="minorEastAsia" w:hAnsi="Perpetua"/>
              <w:noProof/>
              <w:sz w:val="28"/>
              <w:szCs w:val="28"/>
              <w:lang w:eastAsia="es-MX"/>
            </w:rPr>
          </w:pPr>
          <w:r w:rsidRPr="00FC7811">
            <w:rPr>
              <w:rFonts w:ascii="Perpetua" w:hAnsi="Perpetua"/>
              <w:sz w:val="28"/>
              <w:szCs w:val="28"/>
            </w:rPr>
            <w:fldChar w:fldCharType="begin"/>
          </w:r>
          <w:r w:rsidRPr="00FC7811">
            <w:rPr>
              <w:rFonts w:ascii="Perpetua" w:hAnsi="Perpetua"/>
              <w:sz w:val="28"/>
              <w:szCs w:val="28"/>
            </w:rPr>
            <w:instrText xml:space="preserve"> TOC \o "1-3" \h \z \u </w:instrText>
          </w:r>
          <w:r w:rsidRPr="00FC7811">
            <w:rPr>
              <w:rFonts w:ascii="Perpetua" w:hAnsi="Perpetua"/>
              <w:sz w:val="28"/>
              <w:szCs w:val="28"/>
            </w:rPr>
            <w:fldChar w:fldCharType="separate"/>
          </w:r>
          <w:hyperlink w:anchor="_Toc182916970" w:history="1">
            <w:r w:rsidR="00FC7811" w:rsidRPr="00FC7811">
              <w:rPr>
                <w:rStyle w:val="Hipervnculo"/>
                <w:rFonts w:ascii="Perpetua" w:hAnsi="Perpetua"/>
                <w:noProof/>
                <w:sz w:val="28"/>
                <w:szCs w:val="28"/>
              </w:rPr>
              <w:t>1.- Presentación: (1 minuto)</w:t>
            </w:r>
            <w:r w:rsidR="00FC7811" w:rsidRPr="00FC7811">
              <w:rPr>
                <w:rFonts w:ascii="Perpetua" w:hAnsi="Perpetua"/>
                <w:noProof/>
                <w:webHidden/>
                <w:sz w:val="28"/>
                <w:szCs w:val="28"/>
              </w:rPr>
              <w:tab/>
            </w:r>
            <w:r w:rsidR="00FC7811" w:rsidRPr="00FC7811">
              <w:rPr>
                <w:rFonts w:ascii="Perpetua" w:hAnsi="Perpetua"/>
                <w:noProof/>
                <w:webHidden/>
                <w:sz w:val="28"/>
                <w:szCs w:val="28"/>
              </w:rPr>
              <w:fldChar w:fldCharType="begin"/>
            </w:r>
            <w:r w:rsidR="00FC7811" w:rsidRPr="00FC7811">
              <w:rPr>
                <w:rFonts w:ascii="Perpetua" w:hAnsi="Perpetua"/>
                <w:noProof/>
                <w:webHidden/>
                <w:sz w:val="28"/>
                <w:szCs w:val="28"/>
              </w:rPr>
              <w:instrText xml:space="preserve"> PAGEREF _Toc182916970 \h </w:instrText>
            </w:r>
            <w:r w:rsidR="00FC7811" w:rsidRPr="00FC7811">
              <w:rPr>
                <w:rFonts w:ascii="Perpetua" w:hAnsi="Perpetua"/>
                <w:noProof/>
                <w:webHidden/>
                <w:sz w:val="28"/>
                <w:szCs w:val="28"/>
              </w:rPr>
            </w:r>
            <w:r w:rsidR="00FC7811" w:rsidRPr="00FC7811">
              <w:rPr>
                <w:rFonts w:ascii="Perpetua" w:hAnsi="Perpetua"/>
                <w:noProof/>
                <w:webHidden/>
                <w:sz w:val="28"/>
                <w:szCs w:val="28"/>
              </w:rPr>
              <w:fldChar w:fldCharType="separate"/>
            </w:r>
            <w:r w:rsidR="00696412">
              <w:rPr>
                <w:rFonts w:ascii="Perpetua" w:hAnsi="Perpetua"/>
                <w:noProof/>
                <w:webHidden/>
                <w:sz w:val="28"/>
                <w:szCs w:val="28"/>
              </w:rPr>
              <w:t>1</w:t>
            </w:r>
            <w:r w:rsidR="00FC7811" w:rsidRPr="00FC7811">
              <w:rPr>
                <w:rFonts w:ascii="Perpetua" w:hAnsi="Perpetua"/>
                <w:noProof/>
                <w:webHidden/>
                <w:sz w:val="28"/>
                <w:szCs w:val="28"/>
              </w:rPr>
              <w:fldChar w:fldCharType="end"/>
            </w:r>
          </w:hyperlink>
        </w:p>
        <w:p w14:paraId="0520CA37" w14:textId="54F36544" w:rsidR="00FC7811" w:rsidRPr="00FC7811" w:rsidRDefault="00FC7811">
          <w:pPr>
            <w:pStyle w:val="TDC1"/>
            <w:tabs>
              <w:tab w:val="right" w:leader="dot" w:pos="8828"/>
            </w:tabs>
            <w:rPr>
              <w:rFonts w:ascii="Perpetua" w:eastAsiaTheme="minorEastAsia" w:hAnsi="Perpetua"/>
              <w:noProof/>
              <w:sz w:val="28"/>
              <w:szCs w:val="28"/>
              <w:lang w:eastAsia="es-MX"/>
            </w:rPr>
          </w:pPr>
          <w:hyperlink w:anchor="_Toc182916971" w:history="1">
            <w:r w:rsidRPr="00FC7811">
              <w:rPr>
                <w:rStyle w:val="Hipervnculo"/>
                <w:rFonts w:ascii="Perpetua" w:hAnsi="Perpetua"/>
                <w:noProof/>
                <w:sz w:val="28"/>
                <w:szCs w:val="28"/>
              </w:rPr>
              <w:t>2.- Capítulo 1: (2 minutos)</w:t>
            </w:r>
            <w:r w:rsidRPr="00FC7811">
              <w:rPr>
                <w:rFonts w:ascii="Perpetua" w:hAnsi="Perpetua"/>
                <w:noProof/>
                <w:webHidden/>
                <w:sz w:val="28"/>
                <w:szCs w:val="28"/>
              </w:rPr>
              <w:tab/>
            </w:r>
            <w:r w:rsidRPr="00FC7811">
              <w:rPr>
                <w:rFonts w:ascii="Perpetua" w:hAnsi="Perpetua"/>
                <w:noProof/>
                <w:webHidden/>
                <w:sz w:val="28"/>
                <w:szCs w:val="28"/>
              </w:rPr>
              <w:fldChar w:fldCharType="begin"/>
            </w:r>
            <w:r w:rsidRPr="00FC7811">
              <w:rPr>
                <w:rFonts w:ascii="Perpetua" w:hAnsi="Perpetua"/>
                <w:noProof/>
                <w:webHidden/>
                <w:sz w:val="28"/>
                <w:szCs w:val="28"/>
              </w:rPr>
              <w:instrText xml:space="preserve"> PAGEREF _Toc182916971 \h </w:instrText>
            </w:r>
            <w:r w:rsidRPr="00FC7811">
              <w:rPr>
                <w:rFonts w:ascii="Perpetua" w:hAnsi="Perpetua"/>
                <w:noProof/>
                <w:webHidden/>
                <w:sz w:val="28"/>
                <w:szCs w:val="28"/>
              </w:rPr>
            </w:r>
            <w:r w:rsidRPr="00FC7811">
              <w:rPr>
                <w:rFonts w:ascii="Perpetua" w:hAnsi="Perpetua"/>
                <w:noProof/>
                <w:webHidden/>
                <w:sz w:val="28"/>
                <w:szCs w:val="28"/>
              </w:rPr>
              <w:fldChar w:fldCharType="separate"/>
            </w:r>
            <w:r w:rsidR="00696412">
              <w:rPr>
                <w:rFonts w:ascii="Perpetua" w:hAnsi="Perpetua"/>
                <w:noProof/>
                <w:webHidden/>
                <w:sz w:val="28"/>
                <w:szCs w:val="28"/>
              </w:rPr>
              <w:t>2</w:t>
            </w:r>
            <w:r w:rsidRPr="00FC7811">
              <w:rPr>
                <w:rFonts w:ascii="Perpetua" w:hAnsi="Perpetua"/>
                <w:noProof/>
                <w:webHidden/>
                <w:sz w:val="28"/>
                <w:szCs w:val="28"/>
              </w:rPr>
              <w:fldChar w:fldCharType="end"/>
            </w:r>
          </w:hyperlink>
        </w:p>
        <w:p w14:paraId="55FA4B4A" w14:textId="1D263AFD" w:rsidR="00FC7811" w:rsidRPr="00FC7811" w:rsidRDefault="00FC7811">
          <w:pPr>
            <w:pStyle w:val="TDC1"/>
            <w:tabs>
              <w:tab w:val="right" w:leader="dot" w:pos="8828"/>
            </w:tabs>
            <w:rPr>
              <w:rFonts w:ascii="Perpetua" w:eastAsiaTheme="minorEastAsia" w:hAnsi="Perpetua"/>
              <w:noProof/>
              <w:sz w:val="28"/>
              <w:szCs w:val="28"/>
              <w:lang w:eastAsia="es-MX"/>
            </w:rPr>
          </w:pPr>
          <w:hyperlink w:anchor="_Toc182916972" w:history="1">
            <w:r w:rsidRPr="00FC7811">
              <w:rPr>
                <w:rStyle w:val="Hipervnculo"/>
                <w:rFonts w:ascii="Perpetua" w:hAnsi="Perpetua"/>
                <w:noProof/>
                <w:sz w:val="28"/>
                <w:szCs w:val="28"/>
              </w:rPr>
              <w:t>3.- Capítulo 2: (2 minutos)</w:t>
            </w:r>
            <w:r w:rsidRPr="00FC7811">
              <w:rPr>
                <w:rFonts w:ascii="Perpetua" w:hAnsi="Perpetua"/>
                <w:noProof/>
                <w:webHidden/>
                <w:sz w:val="28"/>
                <w:szCs w:val="28"/>
              </w:rPr>
              <w:tab/>
            </w:r>
            <w:r w:rsidRPr="00FC7811">
              <w:rPr>
                <w:rFonts w:ascii="Perpetua" w:hAnsi="Perpetua"/>
                <w:noProof/>
                <w:webHidden/>
                <w:sz w:val="28"/>
                <w:szCs w:val="28"/>
              </w:rPr>
              <w:fldChar w:fldCharType="begin"/>
            </w:r>
            <w:r w:rsidRPr="00FC7811">
              <w:rPr>
                <w:rFonts w:ascii="Perpetua" w:hAnsi="Perpetua"/>
                <w:noProof/>
                <w:webHidden/>
                <w:sz w:val="28"/>
                <w:szCs w:val="28"/>
              </w:rPr>
              <w:instrText xml:space="preserve"> PAGEREF _Toc182916972 \h </w:instrText>
            </w:r>
            <w:r w:rsidRPr="00FC7811">
              <w:rPr>
                <w:rFonts w:ascii="Perpetua" w:hAnsi="Perpetua"/>
                <w:noProof/>
                <w:webHidden/>
                <w:sz w:val="28"/>
                <w:szCs w:val="28"/>
              </w:rPr>
            </w:r>
            <w:r w:rsidRPr="00FC7811">
              <w:rPr>
                <w:rFonts w:ascii="Perpetua" w:hAnsi="Perpetua"/>
                <w:noProof/>
                <w:webHidden/>
                <w:sz w:val="28"/>
                <w:szCs w:val="28"/>
              </w:rPr>
              <w:fldChar w:fldCharType="separate"/>
            </w:r>
            <w:r w:rsidR="00696412">
              <w:rPr>
                <w:rFonts w:ascii="Perpetua" w:hAnsi="Perpetua"/>
                <w:noProof/>
                <w:webHidden/>
                <w:sz w:val="28"/>
                <w:szCs w:val="28"/>
              </w:rPr>
              <w:t>3</w:t>
            </w:r>
            <w:r w:rsidRPr="00FC7811">
              <w:rPr>
                <w:rFonts w:ascii="Perpetua" w:hAnsi="Perpetua"/>
                <w:noProof/>
                <w:webHidden/>
                <w:sz w:val="28"/>
                <w:szCs w:val="28"/>
              </w:rPr>
              <w:fldChar w:fldCharType="end"/>
            </w:r>
          </w:hyperlink>
        </w:p>
        <w:p w14:paraId="7E272F45" w14:textId="665C6430" w:rsidR="00FC7811" w:rsidRPr="00FC7811" w:rsidRDefault="00FC7811">
          <w:pPr>
            <w:pStyle w:val="TDC1"/>
            <w:tabs>
              <w:tab w:val="right" w:leader="dot" w:pos="8828"/>
            </w:tabs>
            <w:rPr>
              <w:rFonts w:ascii="Perpetua" w:eastAsiaTheme="minorEastAsia" w:hAnsi="Perpetua"/>
              <w:noProof/>
              <w:sz w:val="28"/>
              <w:szCs w:val="28"/>
              <w:lang w:eastAsia="es-MX"/>
            </w:rPr>
          </w:pPr>
          <w:hyperlink w:anchor="_Toc182916973" w:history="1">
            <w:r w:rsidRPr="00FC7811">
              <w:rPr>
                <w:rStyle w:val="Hipervnculo"/>
                <w:rFonts w:ascii="Perpetua" w:hAnsi="Perpetua"/>
                <w:noProof/>
                <w:sz w:val="28"/>
                <w:szCs w:val="28"/>
              </w:rPr>
              <w:t>4.- Capítulo 3: (2 minutos)</w:t>
            </w:r>
            <w:r w:rsidRPr="00FC7811">
              <w:rPr>
                <w:rFonts w:ascii="Perpetua" w:hAnsi="Perpetua"/>
                <w:noProof/>
                <w:webHidden/>
                <w:sz w:val="28"/>
                <w:szCs w:val="28"/>
              </w:rPr>
              <w:tab/>
            </w:r>
            <w:r w:rsidRPr="00FC7811">
              <w:rPr>
                <w:rFonts w:ascii="Perpetua" w:hAnsi="Perpetua"/>
                <w:noProof/>
                <w:webHidden/>
                <w:sz w:val="28"/>
                <w:szCs w:val="28"/>
              </w:rPr>
              <w:fldChar w:fldCharType="begin"/>
            </w:r>
            <w:r w:rsidRPr="00FC7811">
              <w:rPr>
                <w:rFonts w:ascii="Perpetua" w:hAnsi="Perpetua"/>
                <w:noProof/>
                <w:webHidden/>
                <w:sz w:val="28"/>
                <w:szCs w:val="28"/>
              </w:rPr>
              <w:instrText xml:space="preserve"> PAGEREF _Toc182916973 \h </w:instrText>
            </w:r>
            <w:r w:rsidRPr="00FC7811">
              <w:rPr>
                <w:rFonts w:ascii="Perpetua" w:hAnsi="Perpetua"/>
                <w:noProof/>
                <w:webHidden/>
                <w:sz w:val="28"/>
                <w:szCs w:val="28"/>
              </w:rPr>
            </w:r>
            <w:r w:rsidRPr="00FC7811">
              <w:rPr>
                <w:rFonts w:ascii="Perpetua" w:hAnsi="Perpetua"/>
                <w:noProof/>
                <w:webHidden/>
                <w:sz w:val="28"/>
                <w:szCs w:val="28"/>
              </w:rPr>
              <w:fldChar w:fldCharType="separate"/>
            </w:r>
            <w:r w:rsidR="00696412">
              <w:rPr>
                <w:rFonts w:ascii="Perpetua" w:hAnsi="Perpetua"/>
                <w:noProof/>
                <w:webHidden/>
                <w:sz w:val="28"/>
                <w:szCs w:val="28"/>
              </w:rPr>
              <w:t>4</w:t>
            </w:r>
            <w:r w:rsidRPr="00FC7811">
              <w:rPr>
                <w:rFonts w:ascii="Perpetua" w:hAnsi="Perpetua"/>
                <w:noProof/>
                <w:webHidden/>
                <w:sz w:val="28"/>
                <w:szCs w:val="28"/>
              </w:rPr>
              <w:fldChar w:fldCharType="end"/>
            </w:r>
          </w:hyperlink>
        </w:p>
        <w:p w14:paraId="404D5EA8" w14:textId="1FC3E5E7" w:rsidR="00FC7811" w:rsidRPr="00FC7811" w:rsidRDefault="00FC7811">
          <w:pPr>
            <w:pStyle w:val="TDC1"/>
            <w:tabs>
              <w:tab w:val="right" w:leader="dot" w:pos="8828"/>
            </w:tabs>
            <w:rPr>
              <w:rFonts w:ascii="Perpetua" w:eastAsiaTheme="minorEastAsia" w:hAnsi="Perpetua"/>
              <w:noProof/>
              <w:sz w:val="28"/>
              <w:szCs w:val="28"/>
              <w:lang w:eastAsia="es-MX"/>
            </w:rPr>
          </w:pPr>
          <w:hyperlink w:anchor="_Toc182916974" w:history="1">
            <w:r w:rsidRPr="00FC7811">
              <w:rPr>
                <w:rStyle w:val="Hipervnculo"/>
                <w:rFonts w:ascii="Perpetua" w:hAnsi="Perpetua"/>
                <w:noProof/>
                <w:sz w:val="28"/>
                <w:szCs w:val="28"/>
              </w:rPr>
              <w:t>5.- Capítulo 4: (5 minutos)</w:t>
            </w:r>
            <w:r w:rsidRPr="00FC7811">
              <w:rPr>
                <w:rFonts w:ascii="Perpetua" w:hAnsi="Perpetua"/>
                <w:noProof/>
                <w:webHidden/>
                <w:sz w:val="28"/>
                <w:szCs w:val="28"/>
              </w:rPr>
              <w:tab/>
            </w:r>
            <w:r w:rsidRPr="00FC7811">
              <w:rPr>
                <w:rFonts w:ascii="Perpetua" w:hAnsi="Perpetua"/>
                <w:noProof/>
                <w:webHidden/>
                <w:sz w:val="28"/>
                <w:szCs w:val="28"/>
              </w:rPr>
              <w:fldChar w:fldCharType="begin"/>
            </w:r>
            <w:r w:rsidRPr="00FC7811">
              <w:rPr>
                <w:rFonts w:ascii="Perpetua" w:hAnsi="Perpetua"/>
                <w:noProof/>
                <w:webHidden/>
                <w:sz w:val="28"/>
                <w:szCs w:val="28"/>
              </w:rPr>
              <w:instrText xml:space="preserve"> PAGEREF _Toc182916974 \h </w:instrText>
            </w:r>
            <w:r w:rsidRPr="00FC7811">
              <w:rPr>
                <w:rFonts w:ascii="Perpetua" w:hAnsi="Perpetua"/>
                <w:noProof/>
                <w:webHidden/>
                <w:sz w:val="28"/>
                <w:szCs w:val="28"/>
              </w:rPr>
            </w:r>
            <w:r w:rsidRPr="00FC7811">
              <w:rPr>
                <w:rFonts w:ascii="Perpetua" w:hAnsi="Perpetua"/>
                <w:noProof/>
                <w:webHidden/>
                <w:sz w:val="28"/>
                <w:szCs w:val="28"/>
              </w:rPr>
              <w:fldChar w:fldCharType="separate"/>
            </w:r>
            <w:r w:rsidR="00696412">
              <w:rPr>
                <w:rFonts w:ascii="Perpetua" w:hAnsi="Perpetua"/>
                <w:noProof/>
                <w:webHidden/>
                <w:sz w:val="28"/>
                <w:szCs w:val="28"/>
              </w:rPr>
              <w:t>5</w:t>
            </w:r>
            <w:r w:rsidRPr="00FC7811">
              <w:rPr>
                <w:rFonts w:ascii="Perpetua" w:hAnsi="Perpetua"/>
                <w:noProof/>
                <w:webHidden/>
                <w:sz w:val="28"/>
                <w:szCs w:val="28"/>
              </w:rPr>
              <w:fldChar w:fldCharType="end"/>
            </w:r>
          </w:hyperlink>
        </w:p>
        <w:p w14:paraId="73351EC8" w14:textId="6D1E1AC5" w:rsidR="00FC7811" w:rsidRPr="00FC7811" w:rsidRDefault="00FC7811">
          <w:pPr>
            <w:pStyle w:val="TDC1"/>
            <w:tabs>
              <w:tab w:val="right" w:leader="dot" w:pos="8828"/>
            </w:tabs>
            <w:rPr>
              <w:rFonts w:ascii="Perpetua" w:eastAsiaTheme="minorEastAsia" w:hAnsi="Perpetua"/>
              <w:noProof/>
              <w:sz w:val="28"/>
              <w:szCs w:val="28"/>
              <w:lang w:eastAsia="es-MX"/>
            </w:rPr>
          </w:pPr>
          <w:hyperlink w:anchor="_Toc182916975" w:history="1">
            <w:r w:rsidRPr="00FC7811">
              <w:rPr>
                <w:rStyle w:val="Hipervnculo"/>
                <w:rFonts w:ascii="Perpetua" w:hAnsi="Perpetua"/>
                <w:noProof/>
                <w:sz w:val="28"/>
                <w:szCs w:val="28"/>
              </w:rPr>
              <w:t>6.- Capítulo 5: (1.5 minutos)</w:t>
            </w:r>
            <w:r w:rsidRPr="00FC7811">
              <w:rPr>
                <w:rFonts w:ascii="Perpetua" w:hAnsi="Perpetua"/>
                <w:noProof/>
                <w:webHidden/>
                <w:sz w:val="28"/>
                <w:szCs w:val="28"/>
              </w:rPr>
              <w:tab/>
            </w:r>
            <w:r w:rsidRPr="00FC7811">
              <w:rPr>
                <w:rFonts w:ascii="Perpetua" w:hAnsi="Perpetua"/>
                <w:noProof/>
                <w:webHidden/>
                <w:sz w:val="28"/>
                <w:szCs w:val="28"/>
              </w:rPr>
              <w:fldChar w:fldCharType="begin"/>
            </w:r>
            <w:r w:rsidRPr="00FC7811">
              <w:rPr>
                <w:rFonts w:ascii="Perpetua" w:hAnsi="Perpetua"/>
                <w:noProof/>
                <w:webHidden/>
                <w:sz w:val="28"/>
                <w:szCs w:val="28"/>
              </w:rPr>
              <w:instrText xml:space="preserve"> PAGEREF _Toc182916975 \h </w:instrText>
            </w:r>
            <w:r w:rsidRPr="00FC7811">
              <w:rPr>
                <w:rFonts w:ascii="Perpetua" w:hAnsi="Perpetua"/>
                <w:noProof/>
                <w:webHidden/>
                <w:sz w:val="28"/>
                <w:szCs w:val="28"/>
              </w:rPr>
            </w:r>
            <w:r w:rsidRPr="00FC7811">
              <w:rPr>
                <w:rFonts w:ascii="Perpetua" w:hAnsi="Perpetua"/>
                <w:noProof/>
                <w:webHidden/>
                <w:sz w:val="28"/>
                <w:szCs w:val="28"/>
              </w:rPr>
              <w:fldChar w:fldCharType="separate"/>
            </w:r>
            <w:r w:rsidR="00696412">
              <w:rPr>
                <w:rFonts w:ascii="Perpetua" w:hAnsi="Perpetua"/>
                <w:noProof/>
                <w:webHidden/>
                <w:sz w:val="28"/>
                <w:szCs w:val="28"/>
              </w:rPr>
              <w:t>5</w:t>
            </w:r>
            <w:r w:rsidRPr="00FC7811">
              <w:rPr>
                <w:rFonts w:ascii="Perpetua" w:hAnsi="Perpetua"/>
                <w:noProof/>
                <w:webHidden/>
                <w:sz w:val="28"/>
                <w:szCs w:val="28"/>
              </w:rPr>
              <w:fldChar w:fldCharType="end"/>
            </w:r>
          </w:hyperlink>
        </w:p>
        <w:p w14:paraId="732517F1" w14:textId="57EAD0FF" w:rsidR="0033728E" w:rsidRDefault="0033728E">
          <w:r w:rsidRPr="00FC7811">
            <w:rPr>
              <w:rFonts w:ascii="Perpetua" w:hAnsi="Perpetua"/>
              <w:b/>
              <w:bCs/>
              <w:sz w:val="28"/>
              <w:szCs w:val="28"/>
            </w:rPr>
            <w:fldChar w:fldCharType="end"/>
          </w:r>
        </w:p>
      </w:sdtContent>
    </w:sdt>
    <w:p w14:paraId="108C79ED" w14:textId="4C6181CD" w:rsidR="003439A5" w:rsidRDefault="003439A5" w:rsidP="0061478B">
      <w:pPr>
        <w:rPr>
          <w:rFonts w:ascii="Perpetua" w:hAnsi="Perpetua"/>
          <w:sz w:val="32"/>
          <w:szCs w:val="32"/>
          <w:u w:val="single"/>
        </w:rPr>
      </w:pPr>
      <w:r>
        <w:rPr>
          <w:rFonts w:ascii="Perpetua" w:hAnsi="Perpetua"/>
          <w:sz w:val="32"/>
          <w:szCs w:val="32"/>
          <w:u w:val="single"/>
        </w:rPr>
        <w:t>Total:      13.5 minutos</w:t>
      </w:r>
    </w:p>
    <w:p w14:paraId="5B26D5B7" w14:textId="4B462266" w:rsidR="0033728E" w:rsidRPr="00FC7811" w:rsidRDefault="00FC7811" w:rsidP="0061478B">
      <w:pPr>
        <w:rPr>
          <w:rFonts w:ascii="Perpetua" w:hAnsi="Perpetua"/>
          <w:sz w:val="32"/>
          <w:szCs w:val="32"/>
          <w:u w:val="single"/>
        </w:rPr>
      </w:pPr>
      <w:r w:rsidRPr="00FC7811">
        <w:rPr>
          <w:rFonts w:ascii="Perpetua" w:hAnsi="Perpetua"/>
          <w:sz w:val="32"/>
          <w:szCs w:val="32"/>
          <w:u w:val="single"/>
        </w:rPr>
        <w:t>Margen</w:t>
      </w:r>
      <w:r w:rsidR="003439A5">
        <w:rPr>
          <w:rFonts w:ascii="Perpetua" w:hAnsi="Perpetua"/>
          <w:sz w:val="32"/>
          <w:szCs w:val="32"/>
          <w:u w:val="single"/>
        </w:rPr>
        <w:t xml:space="preserve">:    </w:t>
      </w:r>
      <w:r w:rsidRPr="00FC7811">
        <w:rPr>
          <w:rFonts w:ascii="Perpetua" w:hAnsi="Perpetua"/>
          <w:sz w:val="32"/>
          <w:szCs w:val="32"/>
          <w:u w:val="single"/>
        </w:rPr>
        <w:t>1.5 minutos</w:t>
      </w:r>
    </w:p>
    <w:p w14:paraId="3ADD3E5F" w14:textId="11F8BF1C" w:rsidR="0061478B" w:rsidRPr="00FC7811" w:rsidRDefault="00C86E2D" w:rsidP="0033728E">
      <w:pPr>
        <w:pStyle w:val="Ttulo1"/>
        <w:rPr>
          <w:rFonts w:ascii="Perpetua" w:hAnsi="Perpetua"/>
          <w:b/>
          <w:bCs/>
          <w:color w:val="0070C0"/>
          <w:sz w:val="44"/>
          <w:szCs w:val="44"/>
        </w:rPr>
      </w:pPr>
      <w:bookmarkStart w:id="0" w:name="_Toc182916970"/>
      <w:r w:rsidRPr="00FC7811">
        <w:rPr>
          <w:rFonts w:ascii="Perpetua" w:hAnsi="Perpetua"/>
          <w:b/>
          <w:bCs/>
          <w:color w:val="0070C0"/>
          <w:sz w:val="44"/>
          <w:szCs w:val="44"/>
        </w:rPr>
        <w:t>1.- Presentación:</w:t>
      </w:r>
      <w:r w:rsidR="00873BB0" w:rsidRPr="00FC7811">
        <w:rPr>
          <w:rFonts w:ascii="Perpetua" w:hAnsi="Perpetua"/>
          <w:b/>
          <w:bCs/>
          <w:color w:val="0070C0"/>
          <w:sz w:val="44"/>
          <w:szCs w:val="44"/>
        </w:rPr>
        <w:t xml:space="preserve"> (1 minuto)</w:t>
      </w:r>
      <w:bookmarkEnd w:id="0"/>
    </w:p>
    <w:p w14:paraId="7DBB6578" w14:textId="6C7F2A55" w:rsidR="00C86E2D" w:rsidRPr="00482BF6" w:rsidRDefault="00C86E2D" w:rsidP="0061478B">
      <w:pPr>
        <w:rPr>
          <w:rFonts w:ascii="Perpetua" w:hAnsi="Perpetua"/>
          <w:sz w:val="28"/>
          <w:szCs w:val="28"/>
          <w:highlight w:val="cyan"/>
        </w:rPr>
      </w:pPr>
      <w:r w:rsidRPr="00482BF6">
        <w:rPr>
          <w:rFonts w:ascii="Perpetua" w:hAnsi="Perpetua"/>
          <w:sz w:val="28"/>
          <w:szCs w:val="28"/>
          <w:highlight w:val="cyan"/>
        </w:rPr>
        <w:t>Saludo.</w:t>
      </w:r>
    </w:p>
    <w:p w14:paraId="2CDE9F8D" w14:textId="3A0C8F9E" w:rsidR="00C86E2D" w:rsidRPr="00482BF6" w:rsidRDefault="00C86E2D" w:rsidP="0061478B">
      <w:pPr>
        <w:rPr>
          <w:rFonts w:ascii="Perpetua" w:hAnsi="Perpetua"/>
          <w:sz w:val="28"/>
          <w:szCs w:val="28"/>
          <w:highlight w:val="green"/>
        </w:rPr>
      </w:pPr>
      <w:r w:rsidRPr="00482BF6">
        <w:rPr>
          <w:rFonts w:ascii="Perpetua" w:hAnsi="Perpetua"/>
          <w:sz w:val="28"/>
          <w:szCs w:val="28"/>
          <w:highlight w:val="cyan"/>
        </w:rPr>
        <w:t>Nom</w:t>
      </w:r>
      <w:r w:rsidRPr="00482BF6">
        <w:rPr>
          <w:rFonts w:ascii="Perpetua" w:hAnsi="Perpetua"/>
          <w:sz w:val="28"/>
          <w:szCs w:val="28"/>
          <w:highlight w:val="green"/>
        </w:rPr>
        <w:t>bres.</w:t>
      </w:r>
    </w:p>
    <w:p w14:paraId="6E5E419F" w14:textId="2FFA053A" w:rsidR="00C86E2D" w:rsidRPr="00482BF6" w:rsidRDefault="00482BF6" w:rsidP="00C86E2D">
      <w:pPr>
        <w:rPr>
          <w:rFonts w:ascii="Perpetua" w:hAnsi="Perpetua"/>
          <w:sz w:val="28"/>
          <w:szCs w:val="28"/>
          <w:highlight w:val="cyan"/>
        </w:rPr>
      </w:pPr>
      <w:r>
        <w:rPr>
          <w:rFonts w:ascii="Perpetua" w:hAnsi="Perpetua"/>
          <w:sz w:val="28"/>
          <w:szCs w:val="28"/>
          <w:highlight w:val="cyan"/>
        </w:rPr>
        <w:t xml:space="preserve">Para nuestro seminario de optimización vamos a presentar nuestra </w:t>
      </w:r>
      <w:r w:rsidR="00C86E2D" w:rsidRPr="00482BF6">
        <w:rPr>
          <w:rFonts w:ascii="Perpetua" w:hAnsi="Perpetua"/>
          <w:sz w:val="28"/>
          <w:szCs w:val="28"/>
          <w:highlight w:val="cyan"/>
        </w:rPr>
        <w:t>“Propuesta de</w:t>
      </w:r>
      <w:r w:rsidR="009908D3">
        <w:rPr>
          <w:rFonts w:ascii="Perpetua" w:hAnsi="Perpetua"/>
          <w:sz w:val="28"/>
          <w:szCs w:val="28"/>
          <w:highlight w:val="cyan"/>
        </w:rPr>
        <w:t>0071</w:t>
      </w:r>
      <w:r w:rsidR="00C86E2D" w:rsidRPr="00482BF6">
        <w:rPr>
          <w:rFonts w:ascii="Perpetua" w:hAnsi="Perpetua"/>
          <w:sz w:val="28"/>
          <w:szCs w:val="28"/>
          <w:highlight w:val="cyan"/>
        </w:rPr>
        <w:t xml:space="preserve"> un sistema en Python de autoría propia para control de almacenes implementada en la empresa SIG para administración y control de inventarios aplicándose en 4 productos principales”.</w:t>
      </w:r>
    </w:p>
    <w:p w14:paraId="609D57DE" w14:textId="2BC82D16" w:rsidR="00C86E2D" w:rsidRPr="00873BB0" w:rsidRDefault="00C86E2D" w:rsidP="00C86E2D">
      <w:pPr>
        <w:rPr>
          <w:rFonts w:ascii="Perpetua" w:hAnsi="Perpetua"/>
          <w:sz w:val="28"/>
          <w:szCs w:val="28"/>
        </w:rPr>
      </w:pPr>
      <w:r w:rsidRPr="00482BF6">
        <w:rPr>
          <w:rFonts w:ascii="Perpetua" w:hAnsi="Perpetua"/>
          <w:sz w:val="28"/>
          <w:szCs w:val="28"/>
          <w:highlight w:val="green"/>
        </w:rPr>
        <w:t xml:space="preserve">“A lo largo de la presentación se resolverán las dudas y comentarios </w:t>
      </w:r>
      <w:r w:rsidR="00482BF6">
        <w:rPr>
          <w:rFonts w:ascii="Perpetua" w:hAnsi="Perpetua"/>
          <w:sz w:val="28"/>
          <w:szCs w:val="28"/>
          <w:highlight w:val="green"/>
        </w:rPr>
        <w:t>señalados en</w:t>
      </w:r>
      <w:r w:rsidRPr="00482BF6">
        <w:rPr>
          <w:rFonts w:ascii="Perpetua" w:hAnsi="Perpetua"/>
          <w:sz w:val="28"/>
          <w:szCs w:val="28"/>
          <w:highlight w:val="green"/>
        </w:rPr>
        <w:t xml:space="preserve"> nuestro seminar</w:t>
      </w:r>
      <w:r w:rsidR="00482BF6">
        <w:rPr>
          <w:rFonts w:ascii="Perpetua" w:hAnsi="Perpetua"/>
          <w:sz w:val="28"/>
          <w:szCs w:val="28"/>
          <w:highlight w:val="green"/>
        </w:rPr>
        <w:t>i</w:t>
      </w:r>
      <w:r w:rsidRPr="00482BF6">
        <w:rPr>
          <w:rFonts w:ascii="Perpetua" w:hAnsi="Perpetua"/>
          <w:sz w:val="28"/>
          <w:szCs w:val="28"/>
          <w:highlight w:val="green"/>
        </w:rPr>
        <w:t xml:space="preserve">o. Las cuales fueron que si nosotros desarrollamos el software, como es que funcionan los módulos y cómo se consultan las bases de datos, fuentes que usamos para determinar el </w:t>
      </w:r>
      <w:r w:rsidR="00482BF6">
        <w:rPr>
          <w:rFonts w:ascii="Perpetua" w:hAnsi="Perpetua"/>
          <w:sz w:val="28"/>
          <w:szCs w:val="28"/>
          <w:highlight w:val="green"/>
        </w:rPr>
        <w:t>valor</w:t>
      </w:r>
      <w:r w:rsidRPr="00482BF6">
        <w:rPr>
          <w:rFonts w:ascii="Perpetua" w:hAnsi="Perpetua"/>
          <w:sz w:val="28"/>
          <w:szCs w:val="28"/>
          <w:highlight w:val="green"/>
        </w:rPr>
        <w:t xml:space="preserve"> aproximado del software, tiempo</w:t>
      </w:r>
      <w:r w:rsidR="00482BF6">
        <w:rPr>
          <w:rFonts w:ascii="Perpetua" w:hAnsi="Perpetua"/>
          <w:sz w:val="28"/>
          <w:szCs w:val="28"/>
          <w:highlight w:val="green"/>
        </w:rPr>
        <w:t xml:space="preserve"> tomó</w:t>
      </w:r>
      <w:r w:rsidRPr="00482BF6">
        <w:rPr>
          <w:rFonts w:ascii="Perpetua" w:hAnsi="Perpetua"/>
          <w:sz w:val="28"/>
          <w:szCs w:val="28"/>
          <w:highlight w:val="green"/>
        </w:rPr>
        <w:t xml:space="preserve"> de implementación de la fase beta a productivo, etc.”</w:t>
      </w:r>
    </w:p>
    <w:p w14:paraId="7F943AAD" w14:textId="204A328D" w:rsidR="00C86E2D" w:rsidRPr="00FC7811" w:rsidRDefault="00DC419C" w:rsidP="00DC419C">
      <w:pPr>
        <w:pStyle w:val="Ttulo1"/>
        <w:rPr>
          <w:rFonts w:ascii="Perpetua" w:hAnsi="Perpetua"/>
          <w:b/>
          <w:bCs/>
          <w:color w:val="0070C0"/>
          <w:sz w:val="44"/>
          <w:szCs w:val="44"/>
        </w:rPr>
      </w:pPr>
      <w:bookmarkStart w:id="1" w:name="_Toc182916971"/>
      <w:r w:rsidRPr="00482BF6">
        <w:rPr>
          <w:rFonts w:ascii="Perpetua" w:hAnsi="Perpetua"/>
          <w:b/>
          <w:bCs/>
          <w:color w:val="0070C0"/>
          <w:sz w:val="44"/>
          <w:szCs w:val="44"/>
          <w:highlight w:val="cyan"/>
        </w:rPr>
        <w:lastRenderedPageBreak/>
        <w:t>2</w:t>
      </w:r>
      <w:r w:rsidR="00873BB0" w:rsidRPr="00482BF6">
        <w:rPr>
          <w:rFonts w:ascii="Perpetua" w:hAnsi="Perpetua"/>
          <w:b/>
          <w:bCs/>
          <w:color w:val="0070C0"/>
          <w:sz w:val="44"/>
          <w:szCs w:val="44"/>
          <w:highlight w:val="cyan"/>
        </w:rPr>
        <w:t xml:space="preserve">.- Capítulo 1: </w:t>
      </w:r>
      <w:r w:rsidR="005348C3" w:rsidRPr="00482BF6">
        <w:rPr>
          <w:rFonts w:ascii="Perpetua" w:hAnsi="Perpetua"/>
          <w:b/>
          <w:bCs/>
          <w:color w:val="0070C0"/>
          <w:sz w:val="44"/>
          <w:szCs w:val="44"/>
          <w:highlight w:val="cyan"/>
        </w:rPr>
        <w:t>(2 minutos)</w:t>
      </w:r>
      <w:bookmarkEnd w:id="1"/>
    </w:p>
    <w:p w14:paraId="1CB1CF3F" w14:textId="43BF6CFE" w:rsidR="00873BB0" w:rsidRDefault="00873BB0" w:rsidP="001F1E86">
      <w:pPr>
        <w:rPr>
          <w:rFonts w:ascii="Perpetua" w:hAnsi="Perpetua"/>
          <w:sz w:val="28"/>
          <w:szCs w:val="28"/>
        </w:rPr>
      </w:pPr>
      <w:r w:rsidRPr="005348C3">
        <w:rPr>
          <w:rFonts w:ascii="Perpetua" w:hAnsi="Perpetua"/>
          <w:sz w:val="28"/>
          <w:szCs w:val="28"/>
          <w:highlight w:val="yellow"/>
        </w:rPr>
        <w:t>SIG es una empresa del sector industrial con más de siete años de experiencia, enfocada en brindar servicios integrales que cubren la instalación hasta el mantenimiento y la gestión de proyectos.</w:t>
      </w:r>
      <w:r w:rsidR="005348C3">
        <w:rPr>
          <w:rFonts w:ascii="Perpetua" w:hAnsi="Perpetua"/>
          <w:sz w:val="28"/>
          <w:szCs w:val="28"/>
        </w:rPr>
        <w:t xml:space="preserve"> </w:t>
      </w:r>
      <w:r w:rsidR="005348C3" w:rsidRPr="00873BB0">
        <w:rPr>
          <w:rFonts w:ascii="Perpetua" w:hAnsi="Perpetua"/>
          <w:sz w:val="28"/>
          <w:szCs w:val="28"/>
        </w:rPr>
        <w:t>Han trabajado directamente con importantes empresas como URREA, Dulces de la Rosa, Crioinfra</w:t>
      </w:r>
      <w:r w:rsidR="005348C3">
        <w:rPr>
          <w:rFonts w:ascii="Perpetua" w:hAnsi="Perpetua"/>
          <w:sz w:val="28"/>
          <w:szCs w:val="28"/>
        </w:rPr>
        <w:t xml:space="preserve"> </w:t>
      </w:r>
      <w:r w:rsidR="005348C3" w:rsidRPr="00873BB0">
        <w:rPr>
          <w:rFonts w:ascii="Perpetua" w:hAnsi="Perpetua"/>
          <w:sz w:val="28"/>
          <w:szCs w:val="28"/>
        </w:rPr>
        <w:t>y Laboratorios Sofía.</w:t>
      </w:r>
      <w:r w:rsidR="001F1E86">
        <w:rPr>
          <w:rFonts w:ascii="Perpetua" w:hAnsi="Perpetua"/>
          <w:sz w:val="28"/>
          <w:szCs w:val="28"/>
        </w:rPr>
        <w:t xml:space="preserve"> </w:t>
      </w:r>
      <w:r w:rsidR="001F1E86" w:rsidRPr="001F1E86">
        <w:rPr>
          <w:rFonts w:ascii="Perpetua" w:hAnsi="Perpetua"/>
          <w:sz w:val="28"/>
          <w:szCs w:val="28"/>
        </w:rPr>
        <w:t>La empresa se encuentra en la Avenida Gobernador Luis G. Curiel</w:t>
      </w:r>
      <w:r w:rsidR="001F1E86">
        <w:rPr>
          <w:rFonts w:ascii="Perpetua" w:hAnsi="Perpetua"/>
          <w:sz w:val="28"/>
          <w:szCs w:val="28"/>
        </w:rPr>
        <w:t xml:space="preserve">. </w:t>
      </w:r>
      <w:r w:rsidR="001F1E86" w:rsidRPr="001F1E86">
        <w:rPr>
          <w:rFonts w:ascii="Perpetua" w:hAnsi="Perpetua"/>
          <w:sz w:val="28"/>
          <w:szCs w:val="28"/>
        </w:rPr>
        <w:t>Está</w:t>
      </w:r>
      <w:r w:rsidR="001F1E86">
        <w:rPr>
          <w:rFonts w:ascii="Perpetua" w:hAnsi="Perpetua"/>
          <w:sz w:val="28"/>
          <w:szCs w:val="28"/>
        </w:rPr>
        <w:t xml:space="preserve"> </w:t>
      </w:r>
      <w:r w:rsidR="001F1E86" w:rsidRPr="001F1E86">
        <w:rPr>
          <w:rFonts w:ascii="Perpetua" w:hAnsi="Perpetua"/>
          <w:sz w:val="28"/>
          <w:szCs w:val="28"/>
        </w:rPr>
        <w:t>ubicada en la colonia Colón Industrial, dentro de la ciudad de Guadalajara, Jalisco.</w:t>
      </w:r>
    </w:p>
    <w:p w14:paraId="503A4E4A" w14:textId="06792360" w:rsidR="00873BB0" w:rsidRDefault="00873BB0" w:rsidP="00873BB0">
      <w:pPr>
        <w:ind w:firstLine="708"/>
        <w:rPr>
          <w:rFonts w:ascii="Perpetua" w:hAnsi="Perpetua"/>
          <w:sz w:val="28"/>
          <w:szCs w:val="28"/>
        </w:rPr>
      </w:pPr>
      <w:r w:rsidRPr="005348C3">
        <w:rPr>
          <w:rFonts w:ascii="Perpetua" w:hAnsi="Perpetua"/>
          <w:sz w:val="28"/>
          <w:szCs w:val="28"/>
          <w:highlight w:val="yellow"/>
        </w:rPr>
        <w:t>En el periodo en que nos acercamos a SIG, se encontraba maquilando tres productos para entregar a dos diferentes clientes. Dos de ellos son: la cabina de mando y el carrito bomba, que el cliente utilizará para controlar el flujo de su materia prima en las tuberías de la planta. El tercer producto es la caja de almas, elaborada para otro cliente que requería la caja para el moldeo de piezas plásticas.</w:t>
      </w:r>
    </w:p>
    <w:p w14:paraId="7D25DDF4" w14:textId="521088B7" w:rsidR="00873BB0" w:rsidRDefault="00873BB0" w:rsidP="00873BB0">
      <w:pPr>
        <w:ind w:firstLine="708"/>
        <w:rPr>
          <w:rFonts w:ascii="Perpetua" w:hAnsi="Perpetua"/>
          <w:sz w:val="28"/>
          <w:szCs w:val="28"/>
        </w:rPr>
      </w:pPr>
      <w:r w:rsidRPr="005348C3">
        <w:rPr>
          <w:rFonts w:ascii="Perpetua" w:hAnsi="Perpetua"/>
          <w:sz w:val="28"/>
          <w:szCs w:val="28"/>
          <w:highlight w:val="yellow"/>
        </w:rPr>
        <w:t xml:space="preserve">El proyecto se </w:t>
      </w:r>
      <w:r w:rsidR="005348C3">
        <w:rPr>
          <w:rFonts w:ascii="Perpetua" w:hAnsi="Perpetua"/>
          <w:sz w:val="28"/>
          <w:szCs w:val="28"/>
          <w:highlight w:val="yellow"/>
        </w:rPr>
        <w:t>desarrolló</w:t>
      </w:r>
      <w:r w:rsidRPr="005348C3">
        <w:rPr>
          <w:rFonts w:ascii="Perpetua" w:hAnsi="Perpetua"/>
          <w:sz w:val="28"/>
          <w:szCs w:val="28"/>
          <w:highlight w:val="yellow"/>
        </w:rPr>
        <w:t xml:space="preserve"> en el área de almacenamiento de la empresa</w:t>
      </w:r>
      <w:r w:rsidR="003439A5">
        <w:rPr>
          <w:rFonts w:ascii="Perpetua" w:hAnsi="Perpetua"/>
          <w:sz w:val="28"/>
          <w:szCs w:val="28"/>
          <w:highlight w:val="yellow"/>
        </w:rPr>
        <w:t xml:space="preserve">. </w:t>
      </w:r>
      <w:r w:rsidRPr="005348C3">
        <w:rPr>
          <w:rFonts w:ascii="Perpetua" w:hAnsi="Perpetua"/>
          <w:sz w:val="28"/>
          <w:szCs w:val="28"/>
          <w:highlight w:val="yellow"/>
        </w:rPr>
        <w:t>Este almacén cuenta con dimensiones de 12.5 metros de largo, 3.5 metros de ancho y 2.5 metros de altura. La pregunta que nos hicimos fue, ¿cómo puede la implementación de una aplicación de software mejorar la eficiencia en la gestión y control del inventario en la empresa SIG?</w:t>
      </w:r>
    </w:p>
    <w:p w14:paraId="257BDF61" w14:textId="77777777" w:rsidR="001F1E86" w:rsidRDefault="005348C3" w:rsidP="005348C3">
      <w:pPr>
        <w:ind w:firstLine="708"/>
        <w:rPr>
          <w:rFonts w:ascii="Perpetua" w:hAnsi="Perpetua"/>
          <w:sz w:val="28"/>
          <w:szCs w:val="28"/>
          <w:highlight w:val="yellow"/>
        </w:rPr>
      </w:pPr>
      <w:r w:rsidRPr="005348C3">
        <w:rPr>
          <w:rFonts w:ascii="Perpetua" w:hAnsi="Perpetua"/>
          <w:sz w:val="28"/>
          <w:szCs w:val="28"/>
          <w:highlight w:val="yellow"/>
        </w:rPr>
        <w:t xml:space="preserve">Nuestro objetivo fue desarrollar e implementar una aplicación que centralice, organice y optimice toda la información y procesos involucrados dentro del almacén en las líneas de 4 productos principales. </w:t>
      </w:r>
    </w:p>
    <w:p w14:paraId="43F0C919" w14:textId="13CE67C7" w:rsidR="001F1E86" w:rsidRPr="001F1E86" w:rsidRDefault="001F1E86" w:rsidP="001F1E86">
      <w:pPr>
        <w:rPr>
          <w:rFonts w:ascii="Perpetua" w:hAnsi="Perpetua"/>
          <w:sz w:val="28"/>
          <w:szCs w:val="28"/>
        </w:rPr>
      </w:pPr>
      <w:r w:rsidRPr="001F1E86">
        <w:rPr>
          <w:rFonts w:ascii="Perpetua" w:hAnsi="Perpetua"/>
          <w:sz w:val="28"/>
          <w:szCs w:val="28"/>
        </w:rPr>
        <w:t>C</w:t>
      </w:r>
      <w:r>
        <w:rPr>
          <w:rFonts w:ascii="Perpetua" w:hAnsi="Perpetua"/>
          <w:sz w:val="28"/>
          <w:szCs w:val="28"/>
        </w:rPr>
        <w:t>omo objetivos específicos tenemos: analizar la situación actual, desarrollar el programa, implementar el software y revisar resultados.</w:t>
      </w:r>
    </w:p>
    <w:p w14:paraId="6A7386F0" w14:textId="77777777" w:rsidR="001F1E86" w:rsidRDefault="005348C3" w:rsidP="001F1E86">
      <w:pPr>
        <w:ind w:firstLine="708"/>
        <w:rPr>
          <w:rFonts w:ascii="Perpetua" w:hAnsi="Perpetua"/>
          <w:sz w:val="28"/>
          <w:szCs w:val="28"/>
        </w:rPr>
      </w:pPr>
      <w:r w:rsidRPr="005348C3">
        <w:rPr>
          <w:rFonts w:ascii="Perpetua" w:hAnsi="Perpetua"/>
          <w:sz w:val="28"/>
          <w:szCs w:val="28"/>
          <w:highlight w:val="yellow"/>
        </w:rPr>
        <w:t xml:space="preserve">Nuestra hipótesis </w:t>
      </w:r>
      <w:r>
        <w:rPr>
          <w:rFonts w:ascii="Perpetua" w:hAnsi="Perpetua"/>
          <w:sz w:val="28"/>
          <w:szCs w:val="28"/>
          <w:highlight w:val="yellow"/>
        </w:rPr>
        <w:t>sería</w:t>
      </w:r>
      <w:r w:rsidRPr="005348C3">
        <w:rPr>
          <w:rFonts w:ascii="Perpetua" w:hAnsi="Perpetua"/>
          <w:sz w:val="28"/>
          <w:szCs w:val="28"/>
          <w:highlight w:val="yellow"/>
        </w:rPr>
        <w:t xml:space="preserve"> que el software resultará en una reducción significativa de errores en los registros del almacén, optimización de los tiempos de procesamiento de órdenes y mejora de la eficiencia operativa del movimiento de productos</w:t>
      </w:r>
      <w:r w:rsidR="001F1E86">
        <w:rPr>
          <w:rFonts w:ascii="Perpetua" w:hAnsi="Perpetua"/>
          <w:sz w:val="28"/>
          <w:szCs w:val="28"/>
        </w:rPr>
        <w:t xml:space="preserve">, ya que </w:t>
      </w:r>
      <w:r w:rsidR="001F1E86" w:rsidRPr="001F1E86">
        <w:rPr>
          <w:rFonts w:ascii="Perpetua" w:hAnsi="Perpetua"/>
          <w:sz w:val="28"/>
          <w:szCs w:val="28"/>
        </w:rPr>
        <w:t>la automatización de la gestión de inventarios se ha vuelto una tendencia</w:t>
      </w:r>
      <w:r w:rsidR="001F1E86">
        <w:rPr>
          <w:rFonts w:ascii="Perpetua" w:hAnsi="Perpetua"/>
          <w:sz w:val="28"/>
          <w:szCs w:val="28"/>
        </w:rPr>
        <w:t xml:space="preserve"> </w:t>
      </w:r>
      <w:r w:rsidR="001F1E86" w:rsidRPr="001F1E86">
        <w:rPr>
          <w:rFonts w:ascii="Perpetua" w:hAnsi="Perpetua"/>
          <w:sz w:val="28"/>
          <w:szCs w:val="28"/>
        </w:rPr>
        <w:t>creciente, especialmente en las empresas que buscan mejorar sus procesos</w:t>
      </w:r>
      <w:r w:rsidR="001F1E86">
        <w:rPr>
          <w:rFonts w:ascii="Perpetua" w:hAnsi="Perpetua"/>
          <w:sz w:val="28"/>
          <w:szCs w:val="28"/>
        </w:rPr>
        <w:t xml:space="preserve"> </w:t>
      </w:r>
      <w:r w:rsidR="001F1E86" w:rsidRPr="001F1E86">
        <w:rPr>
          <w:rFonts w:ascii="Perpetua" w:hAnsi="Perpetua"/>
          <w:sz w:val="28"/>
          <w:szCs w:val="28"/>
        </w:rPr>
        <w:t>logísticos y reducir</w:t>
      </w:r>
      <w:r w:rsidR="001F1E86">
        <w:rPr>
          <w:rFonts w:ascii="Perpetua" w:hAnsi="Perpetua"/>
          <w:sz w:val="28"/>
          <w:szCs w:val="28"/>
        </w:rPr>
        <w:t xml:space="preserve"> </w:t>
      </w:r>
      <w:r w:rsidR="001F1E86" w:rsidRPr="001F1E86">
        <w:rPr>
          <w:rFonts w:ascii="Perpetua" w:hAnsi="Perpetua"/>
          <w:sz w:val="28"/>
          <w:szCs w:val="28"/>
        </w:rPr>
        <w:t>costos operativos.</w:t>
      </w:r>
      <w:r w:rsidR="001F1E86">
        <w:rPr>
          <w:rFonts w:ascii="Perpetua" w:hAnsi="Perpetua"/>
          <w:sz w:val="28"/>
          <w:szCs w:val="28"/>
        </w:rPr>
        <w:t xml:space="preserve"> </w:t>
      </w:r>
    </w:p>
    <w:p w14:paraId="059A0D52" w14:textId="01FDA7F5" w:rsidR="00FC7811" w:rsidRDefault="001F1E86" w:rsidP="00FC7811">
      <w:pPr>
        <w:ind w:firstLine="708"/>
        <w:rPr>
          <w:rFonts w:ascii="Perpetua" w:hAnsi="Perpetua"/>
          <w:sz w:val="28"/>
          <w:szCs w:val="28"/>
        </w:rPr>
      </w:pPr>
      <w:r>
        <w:rPr>
          <w:rFonts w:ascii="Perpetua" w:hAnsi="Perpetua"/>
          <w:sz w:val="28"/>
          <w:szCs w:val="28"/>
        </w:rPr>
        <w:t>N</w:t>
      </w:r>
      <w:r w:rsidRPr="001F1E86">
        <w:rPr>
          <w:rFonts w:ascii="Perpetua" w:hAnsi="Perpetua"/>
          <w:sz w:val="28"/>
          <w:szCs w:val="28"/>
        </w:rPr>
        <w:t>o solo tiene el</w:t>
      </w:r>
      <w:r>
        <w:rPr>
          <w:rFonts w:ascii="Perpetua" w:hAnsi="Perpetua"/>
          <w:sz w:val="28"/>
          <w:szCs w:val="28"/>
        </w:rPr>
        <w:t xml:space="preserve"> </w:t>
      </w:r>
      <w:r w:rsidRPr="001F1E86">
        <w:rPr>
          <w:rFonts w:ascii="Perpetua" w:hAnsi="Perpetua"/>
          <w:sz w:val="28"/>
          <w:szCs w:val="28"/>
        </w:rPr>
        <w:t>potencial de mejorar la operatividad de SIG, sino también de servir como un</w:t>
      </w:r>
      <w:r>
        <w:rPr>
          <w:rFonts w:ascii="Perpetua" w:hAnsi="Perpetua"/>
          <w:sz w:val="28"/>
          <w:szCs w:val="28"/>
        </w:rPr>
        <w:t xml:space="preserve"> </w:t>
      </w:r>
      <w:r w:rsidRPr="001F1E86">
        <w:rPr>
          <w:rFonts w:ascii="Perpetua" w:hAnsi="Perpetua"/>
          <w:sz w:val="28"/>
          <w:szCs w:val="28"/>
        </w:rPr>
        <w:t>modelo replicable en</w:t>
      </w:r>
      <w:r>
        <w:rPr>
          <w:rFonts w:ascii="Perpetua" w:hAnsi="Perpetua"/>
          <w:sz w:val="28"/>
          <w:szCs w:val="28"/>
        </w:rPr>
        <w:t xml:space="preserve"> </w:t>
      </w:r>
      <w:r w:rsidRPr="001F1E86">
        <w:rPr>
          <w:rFonts w:ascii="Perpetua" w:hAnsi="Perpetua"/>
          <w:sz w:val="28"/>
          <w:szCs w:val="28"/>
        </w:rPr>
        <w:t>otras empresas del sector industrial en la región.</w:t>
      </w:r>
    </w:p>
    <w:p w14:paraId="61ACEA77" w14:textId="77777777" w:rsidR="00873BB0" w:rsidRDefault="00873BB0" w:rsidP="005348C3">
      <w:pPr>
        <w:rPr>
          <w:rFonts w:ascii="Perpetua" w:hAnsi="Perpetua"/>
          <w:sz w:val="28"/>
          <w:szCs w:val="28"/>
        </w:rPr>
      </w:pPr>
    </w:p>
    <w:p w14:paraId="5D71FFE6" w14:textId="5EAFB976" w:rsidR="005348C3" w:rsidRPr="00FC7811" w:rsidRDefault="00DC419C" w:rsidP="0033728E">
      <w:pPr>
        <w:pStyle w:val="Ttulo1"/>
        <w:rPr>
          <w:rFonts w:ascii="Perpetua" w:hAnsi="Perpetua"/>
          <w:b/>
          <w:bCs/>
          <w:color w:val="0070C0"/>
          <w:sz w:val="44"/>
          <w:szCs w:val="44"/>
        </w:rPr>
      </w:pPr>
      <w:bookmarkStart w:id="2" w:name="_Toc182916972"/>
      <w:r w:rsidRPr="00482BF6">
        <w:rPr>
          <w:rFonts w:ascii="Perpetua" w:hAnsi="Perpetua"/>
          <w:b/>
          <w:bCs/>
          <w:color w:val="0070C0"/>
          <w:sz w:val="44"/>
          <w:szCs w:val="44"/>
          <w:highlight w:val="green"/>
        </w:rPr>
        <w:lastRenderedPageBreak/>
        <w:t>3</w:t>
      </w:r>
      <w:r w:rsidR="005348C3" w:rsidRPr="00482BF6">
        <w:rPr>
          <w:rFonts w:ascii="Perpetua" w:hAnsi="Perpetua"/>
          <w:b/>
          <w:bCs/>
          <w:color w:val="0070C0"/>
          <w:sz w:val="44"/>
          <w:szCs w:val="44"/>
          <w:highlight w:val="green"/>
        </w:rPr>
        <w:t xml:space="preserve">.- Capítulo </w:t>
      </w:r>
      <w:r w:rsidRPr="00482BF6">
        <w:rPr>
          <w:rFonts w:ascii="Perpetua" w:hAnsi="Perpetua"/>
          <w:b/>
          <w:bCs/>
          <w:color w:val="0070C0"/>
          <w:sz w:val="44"/>
          <w:szCs w:val="44"/>
          <w:highlight w:val="green"/>
        </w:rPr>
        <w:t>2</w:t>
      </w:r>
      <w:r w:rsidR="005348C3" w:rsidRPr="00482BF6">
        <w:rPr>
          <w:rFonts w:ascii="Perpetua" w:hAnsi="Perpetua"/>
          <w:b/>
          <w:bCs/>
          <w:color w:val="0070C0"/>
          <w:sz w:val="44"/>
          <w:szCs w:val="44"/>
          <w:highlight w:val="green"/>
        </w:rPr>
        <w:t>: (</w:t>
      </w:r>
      <w:r w:rsidR="0033728E" w:rsidRPr="00482BF6">
        <w:rPr>
          <w:rFonts w:ascii="Perpetua" w:hAnsi="Perpetua"/>
          <w:b/>
          <w:bCs/>
          <w:color w:val="0070C0"/>
          <w:sz w:val="44"/>
          <w:szCs w:val="44"/>
          <w:highlight w:val="green"/>
        </w:rPr>
        <w:t>2</w:t>
      </w:r>
      <w:r w:rsidR="005348C3" w:rsidRPr="00482BF6">
        <w:rPr>
          <w:rFonts w:ascii="Perpetua" w:hAnsi="Perpetua"/>
          <w:b/>
          <w:bCs/>
          <w:color w:val="0070C0"/>
          <w:sz w:val="44"/>
          <w:szCs w:val="44"/>
          <w:highlight w:val="green"/>
        </w:rPr>
        <w:t xml:space="preserve"> minutos)</w:t>
      </w:r>
      <w:bookmarkEnd w:id="2"/>
    </w:p>
    <w:p w14:paraId="6114538B" w14:textId="77777777" w:rsidR="001F1E86" w:rsidRDefault="001F1E86" w:rsidP="001F1E86">
      <w:pPr>
        <w:rPr>
          <w:rFonts w:ascii="Perpetua" w:hAnsi="Perpetua"/>
          <w:sz w:val="28"/>
          <w:szCs w:val="28"/>
        </w:rPr>
      </w:pPr>
      <w:r w:rsidRPr="00DC419C">
        <w:rPr>
          <w:rFonts w:ascii="Perpetua" w:hAnsi="Perpetua"/>
          <w:sz w:val="28"/>
          <w:szCs w:val="28"/>
          <w:highlight w:val="yellow"/>
        </w:rPr>
        <w:t>La implementación de sistemas informáticos que faciliten el control y seguimiento de inventarios permite optimizar procesos, reducir costos y mejorar la toma de decisiones.</w:t>
      </w:r>
      <w:r>
        <w:rPr>
          <w:rFonts w:ascii="Perpetua" w:hAnsi="Perpetua"/>
          <w:sz w:val="28"/>
          <w:szCs w:val="28"/>
        </w:rPr>
        <w:t xml:space="preserve"> </w:t>
      </w:r>
    </w:p>
    <w:p w14:paraId="27DDDDAB" w14:textId="4B01CBC8" w:rsidR="00873BB0" w:rsidRPr="00DC419C" w:rsidRDefault="001F1E86" w:rsidP="001F1E86">
      <w:pPr>
        <w:ind w:firstLine="708"/>
        <w:rPr>
          <w:rFonts w:ascii="Perpetua" w:hAnsi="Perpetua"/>
          <w:sz w:val="28"/>
          <w:szCs w:val="28"/>
          <w:highlight w:val="yellow"/>
        </w:rPr>
      </w:pPr>
      <w:r w:rsidRPr="00DC419C">
        <w:rPr>
          <w:rFonts w:ascii="Perpetua" w:hAnsi="Perpetua"/>
          <w:sz w:val="28"/>
          <w:szCs w:val="28"/>
          <w:highlight w:val="yellow"/>
        </w:rPr>
        <w:t xml:space="preserve">En este </w:t>
      </w:r>
      <w:r w:rsidR="00D40DF6">
        <w:rPr>
          <w:rFonts w:ascii="Perpetua" w:hAnsi="Perpetua"/>
          <w:sz w:val="28"/>
          <w:szCs w:val="28"/>
          <w:highlight w:val="yellow"/>
        </w:rPr>
        <w:t>proyecto</w:t>
      </w:r>
      <w:r w:rsidRPr="00DC419C">
        <w:rPr>
          <w:rFonts w:ascii="Perpetua" w:hAnsi="Perpetua"/>
          <w:sz w:val="28"/>
          <w:szCs w:val="28"/>
          <w:highlight w:val="yellow"/>
        </w:rPr>
        <w:t>, se presenta una aplicación desarrollada en Python, utilizando Tkinter para la interfaz gráfica de usuario (GUI) y SQLite como sistema de gestión de bases de datos.</w:t>
      </w:r>
    </w:p>
    <w:p w14:paraId="1D800BC1" w14:textId="2AA83AA9" w:rsidR="001F1E86" w:rsidRPr="00DC419C" w:rsidRDefault="001F1E86" w:rsidP="001F1E86">
      <w:pPr>
        <w:ind w:firstLine="708"/>
        <w:rPr>
          <w:rFonts w:ascii="Perpetua" w:hAnsi="Perpetua"/>
          <w:sz w:val="28"/>
          <w:szCs w:val="28"/>
          <w:highlight w:val="yellow"/>
        </w:rPr>
      </w:pPr>
      <w:r w:rsidRPr="00DC419C">
        <w:rPr>
          <w:rFonts w:ascii="Perpetua" w:hAnsi="Perpetua"/>
          <w:sz w:val="28"/>
          <w:szCs w:val="28"/>
          <w:highlight w:val="yellow"/>
        </w:rPr>
        <w:t>Se eligió Python porque es un lenguaje de programación de alto nivel, conocido por su legibilidad y simplicidad sintáctica.</w:t>
      </w:r>
    </w:p>
    <w:p w14:paraId="2B301769" w14:textId="0D5B262F" w:rsidR="0033728E" w:rsidRPr="00DC419C" w:rsidRDefault="0033728E" w:rsidP="0033728E">
      <w:pPr>
        <w:ind w:firstLine="708"/>
        <w:rPr>
          <w:rFonts w:ascii="Perpetua" w:hAnsi="Perpetua"/>
          <w:sz w:val="28"/>
          <w:szCs w:val="28"/>
          <w:highlight w:val="yellow"/>
        </w:rPr>
      </w:pPr>
      <w:r w:rsidRPr="00DC419C">
        <w:rPr>
          <w:rFonts w:ascii="Perpetua" w:hAnsi="Perpetua"/>
          <w:sz w:val="28"/>
          <w:szCs w:val="28"/>
          <w:highlight w:val="yellow"/>
        </w:rPr>
        <w:t xml:space="preserve">Tkinter </w:t>
      </w:r>
      <w:r w:rsidR="00D40DF6">
        <w:rPr>
          <w:rFonts w:ascii="Perpetua" w:hAnsi="Perpetua"/>
          <w:sz w:val="28"/>
          <w:szCs w:val="28"/>
          <w:highlight w:val="yellow"/>
        </w:rPr>
        <w:t xml:space="preserve">porque </w:t>
      </w:r>
      <w:r w:rsidRPr="00DC419C">
        <w:rPr>
          <w:rFonts w:ascii="Perpetua" w:hAnsi="Perpetua"/>
          <w:sz w:val="28"/>
          <w:szCs w:val="28"/>
          <w:highlight w:val="yellow"/>
        </w:rPr>
        <w:t>es la biblioteca estándar para crear interfaces gráficas en Python. Es conocida por su simplicidad y facilidad de uso.</w:t>
      </w:r>
    </w:p>
    <w:p w14:paraId="0E69C79F" w14:textId="64915BBC" w:rsidR="00D40DF6" w:rsidRDefault="001F1E86" w:rsidP="00D40DF6">
      <w:pPr>
        <w:ind w:firstLine="708"/>
        <w:rPr>
          <w:rFonts w:ascii="Perpetua" w:hAnsi="Perpetua"/>
          <w:sz w:val="28"/>
          <w:szCs w:val="28"/>
        </w:rPr>
      </w:pPr>
      <w:r w:rsidRPr="001F1E86">
        <w:rPr>
          <w:rFonts w:ascii="Perpetua" w:hAnsi="Perpetua"/>
          <w:b/>
          <w:bCs/>
          <w:sz w:val="28"/>
          <w:szCs w:val="28"/>
          <w:highlight w:val="yellow"/>
        </w:rPr>
        <w:t xml:space="preserve">SQLite es una base de datos </w:t>
      </w:r>
      <w:r w:rsidR="0033728E" w:rsidRPr="00DC419C">
        <w:rPr>
          <w:rFonts w:ascii="Perpetua" w:hAnsi="Perpetua"/>
          <w:b/>
          <w:bCs/>
          <w:sz w:val="28"/>
          <w:szCs w:val="28"/>
          <w:highlight w:val="yellow"/>
        </w:rPr>
        <w:t>ligera</w:t>
      </w:r>
      <w:r w:rsidR="00C74C25">
        <w:rPr>
          <w:rFonts w:ascii="Perpetua" w:hAnsi="Perpetua"/>
          <w:b/>
          <w:bCs/>
          <w:sz w:val="28"/>
          <w:szCs w:val="28"/>
          <w:highlight w:val="yellow"/>
        </w:rPr>
        <w:t xml:space="preserve"> y</w:t>
      </w:r>
      <w:r w:rsidRPr="00DC419C">
        <w:rPr>
          <w:rFonts w:ascii="Perpetua" w:hAnsi="Perpetua"/>
          <w:sz w:val="28"/>
          <w:szCs w:val="28"/>
          <w:highlight w:val="yellow"/>
        </w:rPr>
        <w:t xml:space="preserve"> </w:t>
      </w:r>
      <w:r w:rsidRPr="00DC419C">
        <w:rPr>
          <w:rFonts w:ascii="Perpetua" w:hAnsi="Perpetua"/>
          <w:b/>
          <w:bCs/>
          <w:sz w:val="28"/>
          <w:szCs w:val="28"/>
          <w:highlight w:val="yellow"/>
        </w:rPr>
        <w:t>n</w:t>
      </w:r>
      <w:r w:rsidRPr="001F1E86">
        <w:rPr>
          <w:rFonts w:ascii="Perpetua" w:hAnsi="Perpetua"/>
          <w:b/>
          <w:bCs/>
          <w:sz w:val="28"/>
          <w:szCs w:val="28"/>
          <w:highlight w:val="yellow"/>
        </w:rPr>
        <w:t xml:space="preserve">o requiere </w:t>
      </w:r>
      <w:r w:rsidR="00D40DF6">
        <w:rPr>
          <w:rFonts w:ascii="Perpetua" w:hAnsi="Perpetua"/>
          <w:b/>
          <w:bCs/>
          <w:sz w:val="28"/>
          <w:szCs w:val="28"/>
          <w:highlight w:val="yellow"/>
        </w:rPr>
        <w:t xml:space="preserve">la </w:t>
      </w:r>
      <w:r w:rsidR="00C74C25">
        <w:rPr>
          <w:rFonts w:ascii="Perpetua" w:hAnsi="Perpetua"/>
          <w:b/>
          <w:bCs/>
          <w:sz w:val="28"/>
          <w:szCs w:val="28"/>
          <w:highlight w:val="yellow"/>
        </w:rPr>
        <w:t>integración</w:t>
      </w:r>
      <w:r w:rsidRPr="001F1E86">
        <w:rPr>
          <w:rFonts w:ascii="Perpetua" w:hAnsi="Perpetua"/>
          <w:b/>
          <w:bCs/>
          <w:sz w:val="28"/>
          <w:szCs w:val="28"/>
          <w:highlight w:val="yellow"/>
        </w:rPr>
        <w:t xml:space="preserve"> de un servidor externo</w:t>
      </w:r>
      <w:r w:rsidR="007C755E">
        <w:rPr>
          <w:rFonts w:ascii="Perpetua" w:hAnsi="Perpetua"/>
          <w:sz w:val="28"/>
          <w:szCs w:val="28"/>
          <w:highlight w:val="yellow"/>
        </w:rPr>
        <w:t xml:space="preserve">. </w:t>
      </w:r>
      <w:r w:rsidRPr="001F1E86">
        <w:rPr>
          <w:rFonts w:ascii="Perpetua" w:hAnsi="Perpetua"/>
          <w:sz w:val="28"/>
          <w:szCs w:val="28"/>
          <w:highlight w:val="yellow"/>
        </w:rPr>
        <w:t>Todo el sistema de gestión de la base de datos reside en un único archivo (inventario.db en este caso), el cual actúa como el repositorio de datos.</w:t>
      </w:r>
    </w:p>
    <w:p w14:paraId="37B82273" w14:textId="2179C289" w:rsidR="001F1E86" w:rsidRPr="00D40DF6" w:rsidRDefault="001F1E86" w:rsidP="00D40DF6">
      <w:pPr>
        <w:pStyle w:val="Prrafodelista"/>
        <w:numPr>
          <w:ilvl w:val="0"/>
          <w:numId w:val="10"/>
        </w:numPr>
        <w:rPr>
          <w:rFonts w:ascii="Perpetua" w:hAnsi="Perpetua"/>
          <w:sz w:val="28"/>
          <w:szCs w:val="28"/>
        </w:rPr>
      </w:pPr>
      <w:r w:rsidRPr="00D40DF6">
        <w:rPr>
          <w:rFonts w:ascii="Perpetua" w:hAnsi="Perpetua"/>
          <w:sz w:val="28"/>
          <w:szCs w:val="28"/>
        </w:rPr>
        <w:t>Cuando la aplicación se inicia, verifica si las tablas necesarias existen en la base de datos. Si no, las crea mediante sentencias SQL como CREATE TABLE IF NOT EXISTS.</w:t>
      </w:r>
    </w:p>
    <w:p w14:paraId="2E0E75E9" w14:textId="3212A6F0" w:rsidR="001F1E86" w:rsidRPr="001F1E86" w:rsidRDefault="001F1E86" w:rsidP="001F1E86">
      <w:pPr>
        <w:numPr>
          <w:ilvl w:val="0"/>
          <w:numId w:val="4"/>
        </w:numPr>
        <w:rPr>
          <w:rFonts w:ascii="Perpetua" w:hAnsi="Perpetua"/>
          <w:sz w:val="28"/>
          <w:szCs w:val="28"/>
        </w:rPr>
      </w:pPr>
      <w:r w:rsidRPr="001F1E86">
        <w:rPr>
          <w:rFonts w:ascii="Perpetua" w:hAnsi="Perpetua"/>
          <w:sz w:val="28"/>
          <w:szCs w:val="28"/>
        </w:rPr>
        <w:t>La aplicación realiza consultas como SELECT, INSERT, UPDATE, y DELETE mediante</w:t>
      </w:r>
      <w:r w:rsidR="00382C78">
        <w:rPr>
          <w:rFonts w:ascii="Perpetua" w:hAnsi="Perpetua"/>
          <w:sz w:val="28"/>
          <w:szCs w:val="28"/>
        </w:rPr>
        <w:t xml:space="preserve"> modulo</w:t>
      </w:r>
      <w:r w:rsidRPr="001F1E86">
        <w:rPr>
          <w:rFonts w:ascii="Perpetua" w:hAnsi="Perpetua"/>
          <w:sz w:val="28"/>
          <w:szCs w:val="28"/>
        </w:rPr>
        <w:t xml:space="preserve"> sqlite3, para gestionar la información almacenada</w:t>
      </w:r>
      <w:r w:rsidR="0033728E">
        <w:rPr>
          <w:rFonts w:ascii="Perpetua" w:hAnsi="Perpetua"/>
          <w:sz w:val="28"/>
          <w:szCs w:val="28"/>
        </w:rPr>
        <w:t xml:space="preserve"> de productos, usuarios, órdenes, etc.</w:t>
      </w:r>
    </w:p>
    <w:p w14:paraId="7BCE4734" w14:textId="1E21E2C1" w:rsidR="001F1E86" w:rsidRPr="001F1E86" w:rsidRDefault="001F1E86" w:rsidP="001F1E86">
      <w:pPr>
        <w:numPr>
          <w:ilvl w:val="0"/>
          <w:numId w:val="4"/>
        </w:numPr>
        <w:rPr>
          <w:rFonts w:ascii="Perpetua" w:hAnsi="Perpetua"/>
          <w:sz w:val="28"/>
          <w:szCs w:val="28"/>
        </w:rPr>
      </w:pPr>
      <w:r w:rsidRPr="001F1E86">
        <w:rPr>
          <w:rFonts w:ascii="Perpetua" w:hAnsi="Perpetua"/>
          <w:sz w:val="28"/>
          <w:szCs w:val="28"/>
        </w:rPr>
        <w:t>Se crean índices</w:t>
      </w:r>
      <w:r w:rsidR="0033728E">
        <w:rPr>
          <w:rFonts w:ascii="Perpetua" w:hAnsi="Perpetua"/>
          <w:sz w:val="28"/>
          <w:szCs w:val="28"/>
        </w:rPr>
        <w:t xml:space="preserve"> </w:t>
      </w:r>
      <w:r w:rsidRPr="001F1E86">
        <w:rPr>
          <w:rFonts w:ascii="Perpetua" w:hAnsi="Perpetua"/>
          <w:sz w:val="28"/>
          <w:szCs w:val="28"/>
        </w:rPr>
        <w:t>en la tabla productos</w:t>
      </w:r>
      <w:r w:rsidR="0033728E">
        <w:rPr>
          <w:rFonts w:ascii="Perpetua" w:hAnsi="Perpetua"/>
          <w:sz w:val="28"/>
          <w:szCs w:val="28"/>
        </w:rPr>
        <w:t xml:space="preserve"> </w:t>
      </w:r>
      <w:r w:rsidRPr="001F1E86">
        <w:rPr>
          <w:rFonts w:ascii="Perpetua" w:hAnsi="Perpetua"/>
          <w:sz w:val="28"/>
          <w:szCs w:val="28"/>
        </w:rPr>
        <w:t>para mejorar la velocidad de las consultas.</w:t>
      </w:r>
    </w:p>
    <w:p w14:paraId="415E31E9" w14:textId="55AD8E09" w:rsidR="004B2E8F" w:rsidRDefault="004B2E8F" w:rsidP="001F1E86">
      <w:pPr>
        <w:rPr>
          <w:rFonts w:ascii="Perpetua" w:hAnsi="Perpetua"/>
          <w:sz w:val="28"/>
          <w:szCs w:val="28"/>
        </w:rPr>
      </w:pPr>
      <w:r w:rsidRPr="00DC419C">
        <w:rPr>
          <w:rFonts w:ascii="Perpetua" w:hAnsi="Perpetua"/>
          <w:sz w:val="28"/>
          <w:szCs w:val="28"/>
          <w:highlight w:val="yellow"/>
        </w:rPr>
        <w:t>Algunos de los módulos externos importados son matplotlib (para visualización), pandas y numpy (para procesar datos), etc.</w:t>
      </w:r>
    </w:p>
    <w:p w14:paraId="62FBE036" w14:textId="77777777" w:rsidR="0033728E" w:rsidRDefault="0033728E" w:rsidP="001F1E86">
      <w:pPr>
        <w:rPr>
          <w:rFonts w:ascii="Perpetua" w:hAnsi="Perpetua"/>
          <w:sz w:val="28"/>
          <w:szCs w:val="28"/>
        </w:rPr>
      </w:pPr>
    </w:p>
    <w:p w14:paraId="30C020E7" w14:textId="77777777" w:rsidR="00FC7811" w:rsidRDefault="00FC7811" w:rsidP="001F1E86">
      <w:pPr>
        <w:rPr>
          <w:rFonts w:ascii="Perpetua" w:hAnsi="Perpetua"/>
          <w:sz w:val="28"/>
          <w:szCs w:val="28"/>
        </w:rPr>
      </w:pPr>
    </w:p>
    <w:p w14:paraId="1A784EC2" w14:textId="77777777" w:rsidR="00C74C25" w:rsidRDefault="00C74C25" w:rsidP="001F1E86">
      <w:pPr>
        <w:rPr>
          <w:rFonts w:ascii="Perpetua" w:hAnsi="Perpetua"/>
          <w:sz w:val="28"/>
          <w:szCs w:val="28"/>
        </w:rPr>
      </w:pPr>
    </w:p>
    <w:p w14:paraId="388B5501" w14:textId="7DB7C0A5" w:rsidR="0033728E" w:rsidRPr="00FC7811" w:rsidRDefault="00DC419C" w:rsidP="0033728E">
      <w:pPr>
        <w:pStyle w:val="Ttulo1"/>
        <w:rPr>
          <w:rFonts w:ascii="Perpetua" w:hAnsi="Perpetua"/>
          <w:b/>
          <w:bCs/>
          <w:color w:val="0070C0"/>
          <w:sz w:val="44"/>
          <w:szCs w:val="44"/>
        </w:rPr>
      </w:pPr>
      <w:bookmarkStart w:id="3" w:name="_Toc182916973"/>
      <w:r w:rsidRPr="00482BF6">
        <w:rPr>
          <w:rFonts w:ascii="Perpetua" w:hAnsi="Perpetua"/>
          <w:b/>
          <w:bCs/>
          <w:color w:val="0070C0"/>
          <w:sz w:val="44"/>
          <w:szCs w:val="44"/>
          <w:highlight w:val="cyan"/>
        </w:rPr>
        <w:lastRenderedPageBreak/>
        <w:t>4</w:t>
      </w:r>
      <w:r w:rsidR="0033728E" w:rsidRPr="00482BF6">
        <w:rPr>
          <w:rFonts w:ascii="Perpetua" w:hAnsi="Perpetua"/>
          <w:b/>
          <w:bCs/>
          <w:color w:val="0070C0"/>
          <w:sz w:val="44"/>
          <w:szCs w:val="44"/>
          <w:highlight w:val="cyan"/>
        </w:rPr>
        <w:t xml:space="preserve">.- Capítulo </w:t>
      </w:r>
      <w:r w:rsidRPr="00482BF6">
        <w:rPr>
          <w:rFonts w:ascii="Perpetua" w:hAnsi="Perpetua"/>
          <w:b/>
          <w:bCs/>
          <w:color w:val="0070C0"/>
          <w:sz w:val="44"/>
          <w:szCs w:val="44"/>
          <w:highlight w:val="cyan"/>
        </w:rPr>
        <w:t>3</w:t>
      </w:r>
      <w:r w:rsidR="0033728E" w:rsidRPr="00482BF6">
        <w:rPr>
          <w:rFonts w:ascii="Perpetua" w:hAnsi="Perpetua"/>
          <w:b/>
          <w:bCs/>
          <w:color w:val="0070C0"/>
          <w:sz w:val="44"/>
          <w:szCs w:val="44"/>
          <w:highlight w:val="cyan"/>
        </w:rPr>
        <w:t>: (</w:t>
      </w:r>
      <w:r w:rsidR="00414562" w:rsidRPr="00482BF6">
        <w:rPr>
          <w:rFonts w:ascii="Perpetua" w:hAnsi="Perpetua"/>
          <w:b/>
          <w:bCs/>
          <w:color w:val="0070C0"/>
          <w:sz w:val="44"/>
          <w:szCs w:val="44"/>
          <w:highlight w:val="cyan"/>
        </w:rPr>
        <w:t>2</w:t>
      </w:r>
      <w:r w:rsidR="0033728E" w:rsidRPr="00482BF6">
        <w:rPr>
          <w:rFonts w:ascii="Perpetua" w:hAnsi="Perpetua"/>
          <w:b/>
          <w:bCs/>
          <w:color w:val="0070C0"/>
          <w:sz w:val="44"/>
          <w:szCs w:val="44"/>
          <w:highlight w:val="cyan"/>
        </w:rPr>
        <w:t xml:space="preserve"> minutos)</w:t>
      </w:r>
      <w:bookmarkEnd w:id="3"/>
    </w:p>
    <w:p w14:paraId="7C71E5D7" w14:textId="3669F428" w:rsidR="0033728E" w:rsidRDefault="00DC419C" w:rsidP="00DC419C">
      <w:pPr>
        <w:rPr>
          <w:rFonts w:ascii="Perpetua" w:hAnsi="Perpetua"/>
          <w:sz w:val="28"/>
          <w:szCs w:val="28"/>
        </w:rPr>
      </w:pPr>
      <w:r w:rsidRPr="000F4424">
        <w:rPr>
          <w:rFonts w:ascii="Perpetua" w:hAnsi="Perpetua"/>
          <w:sz w:val="28"/>
          <w:szCs w:val="28"/>
          <w:highlight w:val="yellow"/>
        </w:rPr>
        <w:t>La empresa SIG actualmente enfrenta varios desafíos en la gestión de su inventario debido a la falta de automatización y centralización de la información. El control del inventario se realiza de manera manual (sin nada automatizado) utilizando Microsoft Excel.</w:t>
      </w:r>
    </w:p>
    <w:p w14:paraId="16E518F6" w14:textId="77777777" w:rsidR="00DC419C" w:rsidRDefault="00DC419C" w:rsidP="00DC419C">
      <w:pPr>
        <w:rPr>
          <w:rFonts w:ascii="Perpetua" w:hAnsi="Perpetua"/>
          <w:sz w:val="28"/>
          <w:szCs w:val="28"/>
        </w:rPr>
      </w:pPr>
      <w:r>
        <w:rPr>
          <w:rFonts w:ascii="Perpetua" w:hAnsi="Perpetua"/>
          <w:sz w:val="28"/>
          <w:szCs w:val="28"/>
        </w:rPr>
        <w:tab/>
      </w:r>
      <w:r w:rsidRPr="00DC419C">
        <w:rPr>
          <w:rFonts w:ascii="Perpetua" w:hAnsi="Perpetua"/>
          <w:sz w:val="28"/>
          <w:szCs w:val="28"/>
        </w:rPr>
        <w:t>La gestión manual del inventario ocasiona inconsistencias en los registros,</w:t>
      </w:r>
      <w:r>
        <w:rPr>
          <w:rFonts w:ascii="Perpetua" w:hAnsi="Perpetua"/>
          <w:sz w:val="28"/>
          <w:szCs w:val="28"/>
        </w:rPr>
        <w:t xml:space="preserve"> </w:t>
      </w:r>
      <w:r w:rsidRPr="00DC419C">
        <w:rPr>
          <w:rFonts w:ascii="Perpetua" w:hAnsi="Perpetua"/>
          <w:sz w:val="28"/>
          <w:szCs w:val="28"/>
        </w:rPr>
        <w:t>demoras en la</w:t>
      </w:r>
      <w:r>
        <w:rPr>
          <w:rFonts w:ascii="Perpetua" w:hAnsi="Perpetua"/>
          <w:sz w:val="28"/>
          <w:szCs w:val="28"/>
        </w:rPr>
        <w:t xml:space="preserve"> </w:t>
      </w:r>
      <w:r w:rsidRPr="00DC419C">
        <w:rPr>
          <w:rFonts w:ascii="Perpetua" w:hAnsi="Perpetua"/>
          <w:sz w:val="28"/>
          <w:szCs w:val="28"/>
        </w:rPr>
        <w:t>actualización de las cantidades disponibles y una falta de visibilidad sobre la ubicación</w:t>
      </w:r>
      <w:r>
        <w:rPr>
          <w:rFonts w:ascii="Perpetua" w:hAnsi="Perpetua"/>
          <w:sz w:val="28"/>
          <w:szCs w:val="28"/>
        </w:rPr>
        <w:t xml:space="preserve"> </w:t>
      </w:r>
      <w:r w:rsidRPr="00DC419C">
        <w:rPr>
          <w:rFonts w:ascii="Perpetua" w:hAnsi="Perpetua"/>
          <w:sz w:val="28"/>
          <w:szCs w:val="28"/>
        </w:rPr>
        <w:t>exacta de</w:t>
      </w:r>
      <w:r>
        <w:rPr>
          <w:rFonts w:ascii="Perpetua" w:hAnsi="Perpetua"/>
          <w:sz w:val="28"/>
          <w:szCs w:val="28"/>
        </w:rPr>
        <w:t xml:space="preserve"> </w:t>
      </w:r>
      <w:r w:rsidRPr="00DC419C">
        <w:rPr>
          <w:rFonts w:ascii="Perpetua" w:hAnsi="Perpetua"/>
          <w:sz w:val="28"/>
          <w:szCs w:val="28"/>
        </w:rPr>
        <w:t>los productos en el almacén.</w:t>
      </w:r>
      <w:r>
        <w:rPr>
          <w:rFonts w:ascii="Perpetua" w:hAnsi="Perpetua"/>
          <w:sz w:val="28"/>
          <w:szCs w:val="28"/>
        </w:rPr>
        <w:t xml:space="preserve"> </w:t>
      </w:r>
    </w:p>
    <w:p w14:paraId="0709B43D" w14:textId="7CC7C532" w:rsidR="00DC419C" w:rsidRDefault="00DC419C" w:rsidP="00DC419C">
      <w:pPr>
        <w:ind w:firstLine="708"/>
        <w:rPr>
          <w:rFonts w:ascii="Perpetua" w:hAnsi="Perpetua"/>
          <w:sz w:val="28"/>
          <w:szCs w:val="28"/>
        </w:rPr>
      </w:pPr>
      <w:r w:rsidRPr="000F4424">
        <w:rPr>
          <w:rFonts w:ascii="Perpetua" w:hAnsi="Perpetua"/>
          <w:sz w:val="28"/>
          <w:szCs w:val="28"/>
          <w:highlight w:val="yellow"/>
        </w:rPr>
        <w:t>Actualmente, el almacén de SIG se encuentra dividido en tres áreas principales: herramienta, material e insumos, cada una con características y necesidades de gestión distintas.</w:t>
      </w:r>
    </w:p>
    <w:p w14:paraId="5C5FD58D" w14:textId="3CBC60E3" w:rsidR="00DC419C" w:rsidRPr="000F4424" w:rsidRDefault="00DC419C" w:rsidP="00DC419C">
      <w:pPr>
        <w:ind w:firstLine="708"/>
        <w:rPr>
          <w:rFonts w:ascii="Perpetua" w:hAnsi="Perpetua"/>
          <w:sz w:val="28"/>
          <w:szCs w:val="28"/>
          <w:highlight w:val="yellow"/>
        </w:rPr>
      </w:pPr>
      <w:r w:rsidRPr="000F4424">
        <w:rPr>
          <w:rFonts w:ascii="Perpetua" w:hAnsi="Perpetua"/>
          <w:sz w:val="28"/>
          <w:szCs w:val="28"/>
          <w:highlight w:val="yellow"/>
        </w:rPr>
        <w:t>Para comprender a fondo los desafíos actuales en la gestión de inventarios de SIG, se realizó un análisis detallado de los tiempos empleados en las distintas actividades relacionadas con el inventario:</w:t>
      </w:r>
    </w:p>
    <w:p w14:paraId="50D51F49" w14:textId="02FA1A4F" w:rsidR="00DC419C" w:rsidRPr="000F4424" w:rsidRDefault="00DC419C" w:rsidP="000F4424">
      <w:pPr>
        <w:pStyle w:val="Prrafodelista"/>
        <w:numPr>
          <w:ilvl w:val="0"/>
          <w:numId w:val="9"/>
        </w:numPr>
        <w:rPr>
          <w:rFonts w:ascii="Perpetua" w:hAnsi="Perpetua"/>
          <w:sz w:val="28"/>
          <w:szCs w:val="28"/>
          <w:highlight w:val="yellow"/>
        </w:rPr>
      </w:pPr>
      <w:r w:rsidRPr="000F4424">
        <w:rPr>
          <w:rFonts w:ascii="Perpetua" w:hAnsi="Perpetua"/>
          <w:b/>
          <w:bCs/>
          <w:sz w:val="28"/>
          <w:szCs w:val="28"/>
          <w:highlight w:val="yellow"/>
        </w:rPr>
        <w:t>Actualización manual del inventario</w:t>
      </w:r>
      <w:r w:rsidRPr="000F4424">
        <w:rPr>
          <w:rFonts w:ascii="Perpetua" w:hAnsi="Perpetua"/>
          <w:sz w:val="28"/>
          <w:szCs w:val="28"/>
          <w:highlight w:val="yellow"/>
        </w:rPr>
        <w:t xml:space="preserve">: La acumulación de 60 horas mensuales dedicadas exclusivamente a esta tarea representa una pérdida significativa de productividad que podría ser redirigida a actividades más estratégicas. </w:t>
      </w:r>
    </w:p>
    <w:p w14:paraId="7B3AA2CD" w14:textId="5640886B" w:rsidR="00DC419C" w:rsidRPr="000F4424" w:rsidRDefault="00DC419C" w:rsidP="000F4424">
      <w:pPr>
        <w:pStyle w:val="Prrafodelista"/>
        <w:numPr>
          <w:ilvl w:val="0"/>
          <w:numId w:val="9"/>
        </w:numPr>
        <w:rPr>
          <w:rFonts w:ascii="Perpetua" w:hAnsi="Perpetua"/>
          <w:sz w:val="28"/>
          <w:szCs w:val="28"/>
          <w:highlight w:val="yellow"/>
        </w:rPr>
      </w:pPr>
      <w:r w:rsidRPr="000F4424">
        <w:rPr>
          <w:rFonts w:ascii="Perpetua" w:hAnsi="Perpetua"/>
          <w:b/>
          <w:bCs/>
          <w:sz w:val="28"/>
          <w:szCs w:val="28"/>
          <w:highlight w:val="yellow"/>
        </w:rPr>
        <w:t>Búsqueda y Localización de Productos</w:t>
      </w:r>
      <w:r w:rsidRPr="000F4424">
        <w:rPr>
          <w:rFonts w:ascii="Perpetua" w:hAnsi="Perpetua"/>
          <w:sz w:val="28"/>
          <w:szCs w:val="28"/>
          <w:highlight w:val="yellow"/>
        </w:rPr>
        <w:t>: 50 horas mensuales. Este tiempo dedicado a la búsqueda manual retrasa las operaciones y reduce la eficiencia operativa, especialmente en períodos de alta demanda.</w:t>
      </w:r>
    </w:p>
    <w:p w14:paraId="1248052C" w14:textId="1501F294" w:rsidR="00DC419C" w:rsidRPr="000F4424" w:rsidRDefault="00414562" w:rsidP="000F4424">
      <w:pPr>
        <w:pStyle w:val="Prrafodelista"/>
        <w:numPr>
          <w:ilvl w:val="0"/>
          <w:numId w:val="9"/>
        </w:numPr>
        <w:rPr>
          <w:rFonts w:ascii="Perpetua" w:hAnsi="Perpetua"/>
          <w:sz w:val="28"/>
          <w:szCs w:val="28"/>
          <w:highlight w:val="yellow"/>
        </w:rPr>
      </w:pPr>
      <w:r w:rsidRPr="000F4424">
        <w:rPr>
          <w:rFonts w:ascii="Perpetua" w:hAnsi="Perpetua"/>
          <w:b/>
          <w:bCs/>
          <w:sz w:val="28"/>
          <w:szCs w:val="28"/>
          <w:highlight w:val="yellow"/>
        </w:rPr>
        <w:t>Verificación y Corrección de Inventario</w:t>
      </w:r>
      <w:r w:rsidRPr="000F4424">
        <w:rPr>
          <w:rFonts w:ascii="Perpetua" w:hAnsi="Perpetua"/>
          <w:sz w:val="28"/>
          <w:szCs w:val="28"/>
          <w:highlight w:val="yellow"/>
        </w:rPr>
        <w:t>: tiempo mensual 4 horas. Las discrepancias y las correcciones manuales aumentan la carga de trabajo y la probabilidad de errores adicionales, comprometiendo la precisión del inventario.</w:t>
      </w:r>
    </w:p>
    <w:p w14:paraId="3E7F0FE8" w14:textId="1F7FA663" w:rsidR="00414562" w:rsidRDefault="00414562" w:rsidP="00414562">
      <w:pPr>
        <w:ind w:firstLine="360"/>
        <w:rPr>
          <w:rFonts w:ascii="Perpetua" w:hAnsi="Perpetua"/>
          <w:sz w:val="28"/>
          <w:szCs w:val="28"/>
        </w:rPr>
      </w:pPr>
      <w:r w:rsidRPr="000F4424">
        <w:rPr>
          <w:rFonts w:ascii="Perpetua" w:hAnsi="Perpetua"/>
          <w:sz w:val="28"/>
          <w:szCs w:val="28"/>
          <w:highlight w:val="yellow"/>
        </w:rPr>
        <w:t>Además del análisis de tiempos, es crucial considerar la tasa de errores asociada con las actividades que son un total de 20 errores semanales. También la empresa no cuenta con un sistema que permita rastrear en tiempo real la ubicación y el estado de las herramientas, materiales e insumos.</w:t>
      </w:r>
    </w:p>
    <w:p w14:paraId="5E416FF4" w14:textId="22E75A74" w:rsidR="00414562" w:rsidRDefault="00414562" w:rsidP="00414562">
      <w:pPr>
        <w:ind w:firstLine="360"/>
        <w:rPr>
          <w:rFonts w:ascii="Perpetua" w:hAnsi="Perpetua"/>
          <w:sz w:val="28"/>
          <w:szCs w:val="28"/>
        </w:rPr>
      </w:pPr>
      <w:r w:rsidRPr="00414562">
        <w:rPr>
          <w:rFonts w:ascii="Perpetua" w:hAnsi="Perpetua"/>
          <w:sz w:val="28"/>
          <w:szCs w:val="28"/>
        </w:rPr>
        <w:t>Debido a la falta de automatización, las actualizaciones del inventario se realizan de forma manual</w:t>
      </w:r>
      <w:r>
        <w:rPr>
          <w:rFonts w:ascii="Perpetua" w:hAnsi="Perpetua"/>
          <w:sz w:val="28"/>
          <w:szCs w:val="28"/>
        </w:rPr>
        <w:t xml:space="preserve"> </w:t>
      </w:r>
      <w:r w:rsidRPr="00414562">
        <w:rPr>
          <w:rFonts w:ascii="Perpetua" w:hAnsi="Perpetua"/>
          <w:sz w:val="28"/>
          <w:szCs w:val="28"/>
        </w:rPr>
        <w:t>y con retraso.</w:t>
      </w:r>
    </w:p>
    <w:p w14:paraId="48E5CE73" w14:textId="0077CAD5" w:rsidR="00414562" w:rsidRDefault="00414562" w:rsidP="00414562">
      <w:pPr>
        <w:ind w:firstLine="360"/>
        <w:rPr>
          <w:rFonts w:ascii="Perpetua" w:hAnsi="Perpetua"/>
          <w:sz w:val="28"/>
          <w:szCs w:val="28"/>
        </w:rPr>
      </w:pPr>
      <w:r w:rsidRPr="000F4424">
        <w:rPr>
          <w:rFonts w:ascii="Perpetua" w:hAnsi="Perpetua"/>
          <w:sz w:val="28"/>
          <w:szCs w:val="28"/>
          <w:highlight w:val="yellow"/>
        </w:rPr>
        <w:lastRenderedPageBreak/>
        <w:t>Actualmente, el registro de órdenes se realiza de manera separada del inventario, lo que retrasa la actualización de las cantidades disponibles y genera una falta de visibilidad sobre el estado real del inventario en tiempo real.</w:t>
      </w:r>
    </w:p>
    <w:p w14:paraId="4B1E54A6" w14:textId="65A23CDE" w:rsidR="00FC7811" w:rsidRDefault="00414562" w:rsidP="00FC7811">
      <w:pPr>
        <w:ind w:firstLine="360"/>
        <w:rPr>
          <w:rFonts w:ascii="Perpetua" w:hAnsi="Perpetua"/>
          <w:sz w:val="28"/>
          <w:szCs w:val="28"/>
        </w:rPr>
      </w:pPr>
      <w:r w:rsidRPr="00414562">
        <w:rPr>
          <w:rFonts w:ascii="Perpetua" w:hAnsi="Perpetua"/>
          <w:sz w:val="28"/>
          <w:szCs w:val="28"/>
        </w:rPr>
        <w:t>No se cuenta con indicadores claros para determinar cuándo es necesario realizar un nuevo pedido</w:t>
      </w:r>
      <w:r>
        <w:rPr>
          <w:rFonts w:ascii="Perpetua" w:hAnsi="Perpetua"/>
          <w:sz w:val="28"/>
          <w:szCs w:val="28"/>
        </w:rPr>
        <w:t xml:space="preserve"> </w:t>
      </w:r>
      <w:r w:rsidRPr="00414562">
        <w:rPr>
          <w:rFonts w:ascii="Perpetua" w:hAnsi="Perpetua"/>
          <w:sz w:val="28"/>
          <w:szCs w:val="28"/>
        </w:rPr>
        <w:t>de productos o herramientas.</w:t>
      </w:r>
    </w:p>
    <w:p w14:paraId="3CB22515" w14:textId="53D8E1EC" w:rsidR="00414562" w:rsidRPr="00FC7811" w:rsidRDefault="00414562" w:rsidP="00414562">
      <w:pPr>
        <w:pStyle w:val="Ttulo1"/>
        <w:rPr>
          <w:rFonts w:ascii="Perpetua" w:hAnsi="Perpetua"/>
          <w:b/>
          <w:bCs/>
          <w:color w:val="0070C0"/>
          <w:sz w:val="44"/>
          <w:szCs w:val="44"/>
        </w:rPr>
      </w:pPr>
      <w:bookmarkStart w:id="4" w:name="_Toc182916974"/>
      <w:r w:rsidRPr="00482BF6">
        <w:rPr>
          <w:rFonts w:ascii="Perpetua" w:hAnsi="Perpetua"/>
          <w:b/>
          <w:bCs/>
          <w:color w:val="0070C0"/>
          <w:sz w:val="44"/>
          <w:szCs w:val="44"/>
          <w:highlight w:val="green"/>
        </w:rPr>
        <w:t>5.- Capítulo 4: (5 minutos)</w:t>
      </w:r>
      <w:bookmarkEnd w:id="4"/>
    </w:p>
    <w:p w14:paraId="16830DB9" w14:textId="729B5F3B" w:rsidR="00414562" w:rsidRPr="000F4424" w:rsidRDefault="00414562" w:rsidP="00414562">
      <w:pPr>
        <w:rPr>
          <w:rFonts w:ascii="Perpetua" w:hAnsi="Perpetua"/>
          <w:sz w:val="28"/>
          <w:szCs w:val="28"/>
          <w:highlight w:val="yellow"/>
        </w:rPr>
      </w:pPr>
      <w:r w:rsidRPr="000F4424">
        <w:rPr>
          <w:rFonts w:ascii="Perpetua" w:hAnsi="Perpetua"/>
          <w:sz w:val="28"/>
          <w:szCs w:val="28"/>
          <w:highlight w:val="yellow"/>
        </w:rPr>
        <w:t xml:space="preserve">Ante las deficiencias identificadas en la gestión de inventarios de SIG, </w:t>
      </w:r>
      <w:r w:rsidR="00EF50D9" w:rsidRPr="000F4424">
        <w:rPr>
          <w:rFonts w:ascii="Perpetua" w:hAnsi="Perpetua"/>
          <w:sz w:val="28"/>
          <w:szCs w:val="28"/>
          <w:highlight w:val="yellow"/>
        </w:rPr>
        <w:t xml:space="preserve">consideramos </w:t>
      </w:r>
      <w:r w:rsidRPr="000F4424">
        <w:rPr>
          <w:rFonts w:ascii="Perpetua" w:hAnsi="Perpetua"/>
          <w:sz w:val="28"/>
          <w:szCs w:val="28"/>
          <w:highlight w:val="yellow"/>
        </w:rPr>
        <w:t>diversas alternativas que permit</w:t>
      </w:r>
      <w:r w:rsidR="00382C78">
        <w:rPr>
          <w:rFonts w:ascii="Perpetua" w:hAnsi="Perpetua"/>
          <w:sz w:val="28"/>
          <w:szCs w:val="28"/>
          <w:highlight w:val="yellow"/>
        </w:rPr>
        <w:t>ía</w:t>
      </w:r>
      <w:r w:rsidRPr="000F4424">
        <w:rPr>
          <w:rFonts w:ascii="Perpetua" w:hAnsi="Perpetua"/>
          <w:sz w:val="28"/>
          <w:szCs w:val="28"/>
          <w:highlight w:val="yellow"/>
        </w:rPr>
        <w:t>n optimizar los procesos y resolver los problemas actuales.</w:t>
      </w:r>
    </w:p>
    <w:p w14:paraId="41702B10" w14:textId="5168AE8B" w:rsidR="00414562" w:rsidRDefault="00EF50D9" w:rsidP="00EF50D9">
      <w:pPr>
        <w:rPr>
          <w:rFonts w:ascii="Perpetua" w:hAnsi="Perpetua"/>
          <w:sz w:val="28"/>
          <w:szCs w:val="28"/>
        </w:rPr>
      </w:pPr>
      <w:r w:rsidRPr="000F4424">
        <w:rPr>
          <w:rFonts w:ascii="Perpetua" w:hAnsi="Perpetua"/>
          <w:sz w:val="28"/>
          <w:szCs w:val="28"/>
          <w:highlight w:val="yellow"/>
        </w:rPr>
        <w:t>Teníamos 4 opciones. Contratar un ERP comercial (caro y</w:t>
      </w:r>
      <w:r w:rsidR="00382C78">
        <w:rPr>
          <w:rFonts w:ascii="Perpetua" w:hAnsi="Perpetua"/>
          <w:sz w:val="28"/>
          <w:szCs w:val="28"/>
          <w:highlight w:val="yellow"/>
        </w:rPr>
        <w:t xml:space="preserve"> tiempo de entrenamiento alto</w:t>
      </w:r>
      <w:r w:rsidRPr="000F4424">
        <w:rPr>
          <w:rFonts w:ascii="Perpetua" w:hAnsi="Perpetua"/>
          <w:sz w:val="28"/>
          <w:szCs w:val="28"/>
          <w:highlight w:val="yellow"/>
        </w:rPr>
        <w:t xml:space="preserve">), sistema RFID etiquetas electrónicas y lectores de radiofrecuencia (igual caro y técnico), desarrollo de un Sistema Personalizado en </w:t>
      </w:r>
      <w:r w:rsidR="000659F3" w:rsidRPr="000F4424">
        <w:rPr>
          <w:rFonts w:ascii="Perpetua" w:hAnsi="Perpetua"/>
          <w:sz w:val="28"/>
          <w:szCs w:val="28"/>
          <w:highlight w:val="yellow"/>
        </w:rPr>
        <w:t>otro lenguaje</w:t>
      </w:r>
      <w:r w:rsidRPr="000F4424">
        <w:rPr>
          <w:rFonts w:ascii="Perpetua" w:hAnsi="Perpetua"/>
          <w:sz w:val="28"/>
          <w:szCs w:val="28"/>
          <w:highlight w:val="yellow"/>
        </w:rPr>
        <w:t xml:space="preserve"> (Java con Spring Framework, C con .NET,) y desarrollo de un programa personalizado en Python (costo reducido, facilidad </w:t>
      </w:r>
      <w:r w:rsidR="00382C78">
        <w:rPr>
          <w:rFonts w:ascii="Perpetua" w:hAnsi="Perpetua"/>
          <w:sz w:val="28"/>
          <w:szCs w:val="28"/>
          <w:highlight w:val="yellow"/>
        </w:rPr>
        <w:t>para programar</w:t>
      </w:r>
      <w:r w:rsidRPr="000F4424">
        <w:rPr>
          <w:rFonts w:ascii="Perpetua" w:hAnsi="Perpetua"/>
          <w:sz w:val="28"/>
          <w:szCs w:val="28"/>
          <w:highlight w:val="yellow"/>
        </w:rPr>
        <w:t>).</w:t>
      </w:r>
    </w:p>
    <w:p w14:paraId="204B2389" w14:textId="2E06A0C9" w:rsidR="00EF50D9" w:rsidRDefault="00EF50D9" w:rsidP="00EF50D9">
      <w:pPr>
        <w:rPr>
          <w:rFonts w:ascii="Perpetua" w:hAnsi="Perpetua"/>
          <w:sz w:val="28"/>
          <w:szCs w:val="28"/>
        </w:rPr>
      </w:pPr>
      <w:r>
        <w:rPr>
          <w:rFonts w:ascii="Perpetua" w:hAnsi="Perpetua"/>
          <w:sz w:val="28"/>
          <w:szCs w:val="28"/>
        </w:rPr>
        <w:t>(1 minuto)</w:t>
      </w:r>
    </w:p>
    <w:p w14:paraId="63E83770" w14:textId="1C060550" w:rsidR="00EF50D9" w:rsidRDefault="00EF50D9" w:rsidP="00EF50D9">
      <w:pPr>
        <w:rPr>
          <w:rFonts w:ascii="Perpetua" w:hAnsi="Perpetua"/>
          <w:sz w:val="28"/>
          <w:szCs w:val="28"/>
        </w:rPr>
      </w:pPr>
      <w:r>
        <w:rPr>
          <w:rFonts w:ascii="Perpetua" w:hAnsi="Perpetua"/>
          <w:sz w:val="28"/>
          <w:szCs w:val="28"/>
        </w:rPr>
        <w:t>(MUESTRO EL PROGRAMA)</w:t>
      </w:r>
    </w:p>
    <w:p w14:paraId="59001D84" w14:textId="3662FE41" w:rsidR="00EF50D9" w:rsidRPr="00FC7811" w:rsidRDefault="00EF50D9" w:rsidP="00EF50D9">
      <w:pPr>
        <w:pStyle w:val="Ttulo1"/>
        <w:rPr>
          <w:rFonts w:ascii="Perpetua" w:hAnsi="Perpetua"/>
          <w:b/>
          <w:bCs/>
          <w:color w:val="0070C0"/>
          <w:sz w:val="44"/>
          <w:szCs w:val="44"/>
        </w:rPr>
      </w:pPr>
      <w:bookmarkStart w:id="5" w:name="_Toc182916975"/>
      <w:r w:rsidRPr="00FC7811">
        <w:rPr>
          <w:rFonts w:ascii="Perpetua" w:hAnsi="Perpetua"/>
          <w:b/>
          <w:bCs/>
          <w:color w:val="0070C0"/>
          <w:sz w:val="44"/>
          <w:szCs w:val="44"/>
        </w:rPr>
        <w:t>6.- Capítulo 5: (</w:t>
      </w:r>
      <w:r w:rsidR="000F4424" w:rsidRPr="00FC7811">
        <w:rPr>
          <w:rFonts w:ascii="Perpetua" w:hAnsi="Perpetua"/>
          <w:b/>
          <w:bCs/>
          <w:color w:val="0070C0"/>
          <w:sz w:val="44"/>
          <w:szCs w:val="44"/>
        </w:rPr>
        <w:t>1.5</w:t>
      </w:r>
      <w:r w:rsidRPr="00FC7811">
        <w:rPr>
          <w:rFonts w:ascii="Perpetua" w:hAnsi="Perpetua"/>
          <w:b/>
          <w:bCs/>
          <w:color w:val="0070C0"/>
          <w:sz w:val="44"/>
          <w:szCs w:val="44"/>
        </w:rPr>
        <w:t xml:space="preserve"> minutos)</w:t>
      </w:r>
      <w:bookmarkEnd w:id="5"/>
    </w:p>
    <w:p w14:paraId="2AF0AE23" w14:textId="21593DA3" w:rsidR="00EF50D9" w:rsidRPr="000F4424" w:rsidRDefault="00EF50D9" w:rsidP="00EF50D9">
      <w:pPr>
        <w:rPr>
          <w:rFonts w:ascii="Perpetua" w:hAnsi="Perpetua"/>
          <w:highlight w:val="cyan"/>
        </w:rPr>
      </w:pPr>
      <w:r w:rsidRPr="000F4424">
        <w:rPr>
          <w:rFonts w:ascii="Perpetua" w:hAnsi="Perpetua"/>
          <w:highlight w:val="cyan"/>
        </w:rPr>
        <w:t>Tras la implementación de la aplicación de software de gestión de inventarios en la empresa SIG en los días 18, 21, 22, 23 y 24 de octubre se han comparado diversos indicadores clave</w:t>
      </w:r>
      <w:r w:rsidR="003161C4" w:rsidRPr="000F4424">
        <w:rPr>
          <w:rFonts w:ascii="Perpetua" w:hAnsi="Perpetua"/>
          <w:highlight w:val="cyan"/>
        </w:rPr>
        <w:t xml:space="preserve"> con los 5 días antes de la implementación.</w:t>
      </w:r>
    </w:p>
    <w:p w14:paraId="34AE588B" w14:textId="703B0FC4" w:rsidR="003161C4" w:rsidRPr="000F4424" w:rsidRDefault="003161C4" w:rsidP="003161C4">
      <w:pPr>
        <w:pStyle w:val="Prrafodelista"/>
        <w:numPr>
          <w:ilvl w:val="0"/>
          <w:numId w:val="6"/>
        </w:numPr>
        <w:rPr>
          <w:rFonts w:ascii="Perpetua" w:hAnsi="Perpetua"/>
          <w:sz w:val="28"/>
          <w:szCs w:val="28"/>
          <w:highlight w:val="cyan"/>
        </w:rPr>
      </w:pPr>
      <w:r w:rsidRPr="000F4424">
        <w:rPr>
          <w:rFonts w:ascii="Perpetua" w:hAnsi="Perpetua"/>
          <w:b/>
          <w:bCs/>
          <w:sz w:val="28"/>
          <w:szCs w:val="28"/>
          <w:highlight w:val="cyan"/>
        </w:rPr>
        <w:t xml:space="preserve">Tiempo de Búsqueda de </w:t>
      </w:r>
      <w:r w:rsidR="009A05FD">
        <w:rPr>
          <w:rFonts w:ascii="Perpetua" w:hAnsi="Perpetua"/>
          <w:b/>
          <w:bCs/>
          <w:sz w:val="28"/>
          <w:szCs w:val="28"/>
          <w:highlight w:val="cyan"/>
        </w:rPr>
        <w:t>los 4 materiales principales</w:t>
      </w:r>
      <w:r w:rsidRPr="000F4424">
        <w:rPr>
          <w:rFonts w:ascii="Perpetua" w:hAnsi="Perpetua"/>
          <w:b/>
          <w:bCs/>
          <w:sz w:val="28"/>
          <w:szCs w:val="28"/>
          <w:highlight w:val="cyan"/>
        </w:rPr>
        <w:t xml:space="preserve"> </w:t>
      </w:r>
      <w:r w:rsidRPr="000F4424">
        <w:rPr>
          <w:rFonts w:ascii="Perpetua" w:hAnsi="Perpetua"/>
          <w:sz w:val="28"/>
          <w:szCs w:val="28"/>
          <w:highlight w:val="cyan"/>
        </w:rPr>
        <w:t>antes era de 36 minutos</w:t>
      </w:r>
      <w:r w:rsidR="00B81D52">
        <w:rPr>
          <w:rFonts w:ascii="Perpetua" w:hAnsi="Perpetua"/>
          <w:sz w:val="28"/>
          <w:szCs w:val="28"/>
          <w:highlight w:val="cyan"/>
        </w:rPr>
        <w:t xml:space="preserve"> </w:t>
      </w:r>
      <w:r w:rsidRPr="000F4424">
        <w:rPr>
          <w:rFonts w:ascii="Perpetua" w:hAnsi="Perpetua"/>
          <w:sz w:val="28"/>
          <w:szCs w:val="28"/>
          <w:highlight w:val="cyan"/>
        </w:rPr>
        <w:t xml:space="preserve"> y se redujo a 3.2 minutos</w:t>
      </w:r>
      <w:r w:rsidR="000F4424" w:rsidRPr="000F4424">
        <w:rPr>
          <w:rFonts w:ascii="Perpetua" w:hAnsi="Perpetua"/>
          <w:sz w:val="28"/>
          <w:szCs w:val="28"/>
          <w:highlight w:val="cyan"/>
        </w:rPr>
        <w:t xml:space="preserve"> diarios</w:t>
      </w:r>
      <w:r w:rsidRPr="000F4424">
        <w:rPr>
          <w:rFonts w:ascii="Perpetua" w:hAnsi="Perpetua"/>
          <w:sz w:val="28"/>
          <w:szCs w:val="28"/>
          <w:highlight w:val="cyan"/>
        </w:rPr>
        <w:t>.</w:t>
      </w:r>
    </w:p>
    <w:p w14:paraId="22513BCE" w14:textId="57703B4F" w:rsidR="003161C4" w:rsidRPr="000F4424" w:rsidRDefault="003161C4" w:rsidP="003161C4">
      <w:pPr>
        <w:pStyle w:val="Prrafodelista"/>
        <w:numPr>
          <w:ilvl w:val="0"/>
          <w:numId w:val="6"/>
        </w:numPr>
        <w:rPr>
          <w:rFonts w:ascii="Perpetua" w:hAnsi="Perpetua"/>
          <w:sz w:val="28"/>
          <w:szCs w:val="28"/>
          <w:highlight w:val="cyan"/>
        </w:rPr>
      </w:pPr>
      <w:r w:rsidRPr="000F4424">
        <w:rPr>
          <w:rFonts w:ascii="Perpetua" w:hAnsi="Perpetua"/>
          <w:b/>
          <w:bCs/>
          <w:sz w:val="28"/>
          <w:szCs w:val="28"/>
          <w:highlight w:val="cyan"/>
        </w:rPr>
        <w:t xml:space="preserve">Número de Errores en Registros </w:t>
      </w:r>
      <w:r w:rsidRPr="000F4424">
        <w:rPr>
          <w:rFonts w:ascii="Perpetua" w:hAnsi="Perpetua"/>
          <w:sz w:val="28"/>
          <w:szCs w:val="28"/>
          <w:highlight w:val="cyan"/>
        </w:rPr>
        <w:t>fue de 27 a 3</w:t>
      </w:r>
      <w:r w:rsidR="000F4424" w:rsidRPr="000F4424">
        <w:rPr>
          <w:rFonts w:ascii="Perpetua" w:hAnsi="Perpetua"/>
          <w:sz w:val="28"/>
          <w:szCs w:val="28"/>
          <w:highlight w:val="cyan"/>
        </w:rPr>
        <w:t xml:space="preserve"> en una semana</w:t>
      </w:r>
      <w:r w:rsidRPr="000F4424">
        <w:rPr>
          <w:rFonts w:ascii="Perpetua" w:hAnsi="Perpetua"/>
          <w:sz w:val="28"/>
          <w:szCs w:val="28"/>
          <w:highlight w:val="cyan"/>
        </w:rPr>
        <w:t>.</w:t>
      </w:r>
    </w:p>
    <w:p w14:paraId="45827779" w14:textId="5D11887D" w:rsidR="003161C4" w:rsidRPr="000F4424" w:rsidRDefault="003161C4" w:rsidP="003161C4">
      <w:pPr>
        <w:pStyle w:val="Prrafodelista"/>
        <w:numPr>
          <w:ilvl w:val="0"/>
          <w:numId w:val="6"/>
        </w:numPr>
        <w:rPr>
          <w:rFonts w:ascii="Perpetua" w:hAnsi="Perpetua"/>
          <w:sz w:val="28"/>
          <w:szCs w:val="28"/>
          <w:highlight w:val="cyan"/>
        </w:rPr>
      </w:pPr>
      <w:r w:rsidRPr="000F4424">
        <w:rPr>
          <w:rFonts w:ascii="Perpetua" w:hAnsi="Perpetua"/>
          <w:b/>
          <w:bCs/>
          <w:sz w:val="28"/>
          <w:szCs w:val="28"/>
          <w:highlight w:val="cyan"/>
        </w:rPr>
        <w:t xml:space="preserve">Tiempo de Procesamiento de Órdenes Antes </w:t>
      </w:r>
      <w:r w:rsidRPr="000F4424">
        <w:rPr>
          <w:rFonts w:ascii="Perpetua" w:hAnsi="Perpetua"/>
          <w:sz w:val="28"/>
          <w:szCs w:val="28"/>
          <w:highlight w:val="cyan"/>
        </w:rPr>
        <w:t>fue de 25 minutos a 4.4 minutos</w:t>
      </w:r>
      <w:r w:rsidR="000F4424" w:rsidRPr="000F4424">
        <w:rPr>
          <w:rFonts w:ascii="Perpetua" w:hAnsi="Perpetua"/>
          <w:sz w:val="28"/>
          <w:szCs w:val="28"/>
          <w:highlight w:val="cyan"/>
        </w:rPr>
        <w:t xml:space="preserve"> diarios</w:t>
      </w:r>
      <w:r w:rsidRPr="000F4424">
        <w:rPr>
          <w:rFonts w:ascii="Perpetua" w:hAnsi="Perpetua"/>
          <w:sz w:val="28"/>
          <w:szCs w:val="28"/>
          <w:highlight w:val="cyan"/>
        </w:rPr>
        <w:t>.</w:t>
      </w:r>
    </w:p>
    <w:p w14:paraId="6A6C2EFB" w14:textId="3DC7193E" w:rsidR="000F4424" w:rsidRPr="000F4424" w:rsidRDefault="000F4424" w:rsidP="003161C4">
      <w:pPr>
        <w:pStyle w:val="Prrafodelista"/>
        <w:numPr>
          <w:ilvl w:val="0"/>
          <w:numId w:val="6"/>
        </w:numPr>
        <w:rPr>
          <w:rFonts w:ascii="Perpetua" w:hAnsi="Perpetua"/>
          <w:b/>
          <w:bCs/>
          <w:sz w:val="28"/>
          <w:szCs w:val="28"/>
          <w:highlight w:val="cyan"/>
        </w:rPr>
      </w:pPr>
      <w:r w:rsidRPr="000F4424">
        <w:rPr>
          <w:rFonts w:ascii="Perpetua" w:hAnsi="Perpetua"/>
          <w:b/>
          <w:bCs/>
          <w:sz w:val="28"/>
          <w:szCs w:val="28"/>
          <w:highlight w:val="cyan"/>
        </w:rPr>
        <w:t>Ahorro de Tiempo y Eficiencia Operativa</w:t>
      </w:r>
    </w:p>
    <w:p w14:paraId="056A5509" w14:textId="77777777" w:rsidR="000F4424" w:rsidRPr="000F4424" w:rsidRDefault="000F4424" w:rsidP="000F4424">
      <w:pPr>
        <w:pStyle w:val="Prrafodelista"/>
        <w:rPr>
          <w:rFonts w:ascii="Perpetua" w:hAnsi="Perpetua"/>
          <w:sz w:val="28"/>
          <w:szCs w:val="28"/>
          <w:highlight w:val="cyan"/>
        </w:rPr>
      </w:pPr>
      <w:r w:rsidRPr="000F4424">
        <w:rPr>
          <w:rFonts w:ascii="Perpetua" w:hAnsi="Perpetua"/>
          <w:sz w:val="28"/>
          <w:szCs w:val="28"/>
          <w:highlight w:val="cyan"/>
        </w:rPr>
        <w:t>Gracias a la implementación de la aplicación, el encargado del almacén ahora puede dedicar más</w:t>
      </w:r>
    </w:p>
    <w:p w14:paraId="3F3BA0A2" w14:textId="5FAB974E" w:rsidR="00FC7811" w:rsidRPr="00FC7811" w:rsidRDefault="000F4424" w:rsidP="00FC7811">
      <w:pPr>
        <w:pStyle w:val="Prrafodelista"/>
        <w:rPr>
          <w:rFonts w:ascii="Perpetua" w:hAnsi="Perpetua"/>
          <w:sz w:val="28"/>
          <w:szCs w:val="28"/>
          <w:highlight w:val="cyan"/>
        </w:rPr>
      </w:pPr>
      <w:r w:rsidRPr="000F4424">
        <w:rPr>
          <w:rFonts w:ascii="Perpetua" w:hAnsi="Perpetua"/>
          <w:sz w:val="28"/>
          <w:szCs w:val="28"/>
          <w:highlight w:val="cyan"/>
        </w:rPr>
        <w:t>tiempo a otras áreas esenciales como compras y transporte.</w:t>
      </w:r>
    </w:p>
    <w:p w14:paraId="601A83E8" w14:textId="77777777" w:rsidR="000F4424" w:rsidRPr="000F4424" w:rsidRDefault="000F4424" w:rsidP="000F4424">
      <w:pPr>
        <w:pStyle w:val="Prrafodelista"/>
        <w:rPr>
          <w:rFonts w:ascii="Perpetua" w:hAnsi="Perpetua"/>
          <w:sz w:val="28"/>
          <w:szCs w:val="28"/>
          <w:highlight w:val="cyan"/>
        </w:rPr>
      </w:pPr>
    </w:p>
    <w:p w14:paraId="6DA0184E" w14:textId="02027B0C" w:rsidR="003161C4" w:rsidRPr="003161C4" w:rsidRDefault="003161C4" w:rsidP="003161C4">
      <w:pPr>
        <w:pStyle w:val="Prrafodelista"/>
        <w:numPr>
          <w:ilvl w:val="0"/>
          <w:numId w:val="6"/>
        </w:numPr>
        <w:rPr>
          <w:rFonts w:ascii="Perpetua" w:hAnsi="Perpetua"/>
          <w:b/>
          <w:bCs/>
          <w:sz w:val="28"/>
          <w:szCs w:val="28"/>
          <w:highlight w:val="green"/>
        </w:rPr>
      </w:pPr>
      <w:r w:rsidRPr="003161C4">
        <w:rPr>
          <w:rFonts w:ascii="Perpetua" w:hAnsi="Perpetua"/>
          <w:b/>
          <w:bCs/>
          <w:sz w:val="28"/>
          <w:szCs w:val="28"/>
          <w:highlight w:val="green"/>
        </w:rPr>
        <w:t>Ahorro en el Desarrollo de Software</w:t>
      </w:r>
    </w:p>
    <w:p w14:paraId="2F962E5F" w14:textId="4AF6CE2E" w:rsidR="00EF50D9" w:rsidRPr="003161C4" w:rsidRDefault="003161C4" w:rsidP="000F4424">
      <w:pPr>
        <w:pStyle w:val="Prrafodelista"/>
        <w:rPr>
          <w:rFonts w:ascii="Perpetua" w:hAnsi="Perpetua"/>
          <w:sz w:val="28"/>
          <w:szCs w:val="28"/>
          <w:highlight w:val="green"/>
        </w:rPr>
      </w:pPr>
      <w:r w:rsidRPr="003161C4">
        <w:rPr>
          <w:rFonts w:ascii="Perpetua" w:hAnsi="Perpetua"/>
          <w:sz w:val="28"/>
          <w:szCs w:val="28"/>
          <w:highlight w:val="green"/>
        </w:rPr>
        <w:t xml:space="preserve">Según talent.com a un programador se le paga </w:t>
      </w:r>
      <w:r w:rsidR="000F4424">
        <w:rPr>
          <w:rFonts w:ascii="Perpetua" w:hAnsi="Perpetua"/>
          <w:sz w:val="28"/>
          <w:szCs w:val="28"/>
          <w:highlight w:val="green"/>
        </w:rPr>
        <w:t>$</w:t>
      </w:r>
      <w:r w:rsidRPr="003161C4">
        <w:rPr>
          <w:rFonts w:ascii="Perpetua" w:hAnsi="Perpetua"/>
          <w:sz w:val="28"/>
          <w:szCs w:val="28"/>
          <w:highlight w:val="green"/>
        </w:rPr>
        <w:t>73.85 pesos la hora, según indee</w:t>
      </w:r>
      <w:r w:rsidR="007C755E">
        <w:rPr>
          <w:rFonts w:ascii="Perpetua" w:hAnsi="Perpetua"/>
          <w:sz w:val="28"/>
          <w:szCs w:val="28"/>
          <w:highlight w:val="green"/>
        </w:rPr>
        <w:t>d</w:t>
      </w:r>
      <w:r w:rsidRPr="003161C4">
        <w:rPr>
          <w:rFonts w:ascii="Perpetua" w:hAnsi="Perpetua"/>
          <w:sz w:val="28"/>
          <w:szCs w:val="28"/>
          <w:highlight w:val="green"/>
        </w:rPr>
        <w:t xml:space="preserve">.com a un Programador de software $14,439 </w:t>
      </w:r>
      <w:r w:rsidR="000F4424">
        <w:rPr>
          <w:rFonts w:ascii="Perpetua" w:hAnsi="Perpetua"/>
          <w:sz w:val="28"/>
          <w:szCs w:val="28"/>
          <w:highlight w:val="green"/>
        </w:rPr>
        <w:t xml:space="preserve">mensuales </w:t>
      </w:r>
      <w:r w:rsidRPr="003161C4">
        <w:rPr>
          <w:rFonts w:ascii="Perpetua" w:hAnsi="Perpetua"/>
          <w:sz w:val="28"/>
          <w:szCs w:val="28"/>
          <w:highlight w:val="green"/>
        </w:rPr>
        <w:t xml:space="preserve">y según Jobted a un Programador Python $25, 000 al mes. Considerando estas fuentes y que se trabajaron más 8 horas al día durante varios días durante casi dos meses, se estima que el costo promedio de la </w:t>
      </w:r>
      <w:r w:rsidR="007C755E">
        <w:rPr>
          <w:rFonts w:ascii="Perpetua" w:hAnsi="Perpetua"/>
          <w:sz w:val="28"/>
          <w:szCs w:val="28"/>
          <w:highlight w:val="green"/>
        </w:rPr>
        <w:t xml:space="preserve"> </w:t>
      </w:r>
      <w:r w:rsidRPr="003161C4">
        <w:rPr>
          <w:rFonts w:ascii="Perpetua" w:hAnsi="Perpetua"/>
          <w:sz w:val="28"/>
          <w:szCs w:val="28"/>
          <w:highlight w:val="green"/>
        </w:rPr>
        <w:t>aplicación es de $35, 000 MXN</w:t>
      </w:r>
      <w:r w:rsidR="00D40DF6">
        <w:rPr>
          <w:rFonts w:ascii="Perpetua" w:hAnsi="Perpetua"/>
          <w:sz w:val="28"/>
          <w:szCs w:val="28"/>
          <w:highlight w:val="green"/>
        </w:rPr>
        <w:t xml:space="preserve"> para un solo programador.</w:t>
      </w:r>
    </w:p>
    <w:p w14:paraId="4CDAEA80" w14:textId="3184B3E9" w:rsidR="00EF50D9" w:rsidRPr="000F4424" w:rsidRDefault="007C755E" w:rsidP="000F4424">
      <w:pPr>
        <w:rPr>
          <w:rFonts w:ascii="Perpetua" w:hAnsi="Perpetua"/>
          <w:sz w:val="28"/>
          <w:szCs w:val="28"/>
          <w:highlight w:val="green"/>
        </w:rPr>
      </w:pPr>
      <w:r>
        <w:rPr>
          <w:rFonts w:ascii="Perpetua" w:hAnsi="Perpetua"/>
          <w:sz w:val="28"/>
          <w:szCs w:val="28"/>
          <w:highlight w:val="green"/>
        </w:rPr>
        <w:t>Y bueno e</w:t>
      </w:r>
      <w:r w:rsidR="00EF50D9" w:rsidRPr="003161C4">
        <w:rPr>
          <w:rFonts w:ascii="Perpetua" w:hAnsi="Perpetua"/>
          <w:sz w:val="28"/>
          <w:szCs w:val="28"/>
          <w:highlight w:val="green"/>
        </w:rPr>
        <w:t>l objetivo general de desarrollar e implementar una aplicación de software de gestión de inventarios de autoría propia para la empresa SIG se ha cumplido de manera exitosa, logrando centralizar, organizar y optimizar toda la información y los procesos involucrados dentro del almacén en las líneas de cuatro productos principales.</w:t>
      </w:r>
    </w:p>
    <w:sectPr w:rsidR="00EF50D9" w:rsidRPr="000F4424" w:rsidSect="000F4424">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045EC" w14:textId="77777777" w:rsidR="006D462A" w:rsidRDefault="006D462A" w:rsidP="000F4424">
      <w:pPr>
        <w:spacing w:after="0" w:line="240" w:lineRule="auto"/>
      </w:pPr>
      <w:r>
        <w:separator/>
      </w:r>
    </w:p>
  </w:endnote>
  <w:endnote w:type="continuationSeparator" w:id="0">
    <w:p w14:paraId="5E4CCE35" w14:textId="77777777" w:rsidR="006D462A" w:rsidRDefault="006D462A" w:rsidP="000F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372566"/>
      <w:docPartObj>
        <w:docPartGallery w:val="Page Numbers (Bottom of Page)"/>
        <w:docPartUnique/>
      </w:docPartObj>
    </w:sdtPr>
    <w:sdtContent>
      <w:p w14:paraId="7F5CF534" w14:textId="76F8BE5C" w:rsidR="000F4424" w:rsidRDefault="000F4424">
        <w:pPr>
          <w:pStyle w:val="Piedepgina"/>
          <w:jc w:val="right"/>
        </w:pPr>
        <w:r>
          <w:fldChar w:fldCharType="begin"/>
        </w:r>
        <w:r>
          <w:instrText>PAGE   \* MERGEFORMAT</w:instrText>
        </w:r>
        <w:r>
          <w:fldChar w:fldCharType="separate"/>
        </w:r>
        <w:r>
          <w:rPr>
            <w:lang w:val="es-ES"/>
          </w:rPr>
          <w:t>2</w:t>
        </w:r>
        <w:r>
          <w:fldChar w:fldCharType="end"/>
        </w:r>
      </w:p>
    </w:sdtContent>
  </w:sdt>
  <w:p w14:paraId="7EE0D1F6" w14:textId="77777777" w:rsidR="000F4424" w:rsidRDefault="000F44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F0922" w14:textId="77777777" w:rsidR="006D462A" w:rsidRDefault="006D462A" w:rsidP="000F4424">
      <w:pPr>
        <w:spacing w:after="0" w:line="240" w:lineRule="auto"/>
      </w:pPr>
      <w:r>
        <w:separator/>
      </w:r>
    </w:p>
  </w:footnote>
  <w:footnote w:type="continuationSeparator" w:id="0">
    <w:p w14:paraId="76F47133" w14:textId="77777777" w:rsidR="006D462A" w:rsidRDefault="006D462A" w:rsidP="000F4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62EA"/>
    <w:multiLevelType w:val="hybridMultilevel"/>
    <w:tmpl w:val="8E0E113E"/>
    <w:lvl w:ilvl="0" w:tplc="EE02479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DD65E6"/>
    <w:multiLevelType w:val="multilevel"/>
    <w:tmpl w:val="F50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879D3"/>
    <w:multiLevelType w:val="hybridMultilevel"/>
    <w:tmpl w:val="E97CC048"/>
    <w:lvl w:ilvl="0" w:tplc="42006C86">
      <w:start w:val="5"/>
      <w:numFmt w:val="bullet"/>
      <w:lvlText w:val="-"/>
      <w:lvlJc w:val="left"/>
      <w:pPr>
        <w:ind w:left="720" w:hanging="360"/>
      </w:pPr>
      <w:rPr>
        <w:rFonts w:ascii="Perpetua" w:eastAsiaTheme="minorHAnsi" w:hAnsi="Perpetu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BA5B78"/>
    <w:multiLevelType w:val="multilevel"/>
    <w:tmpl w:val="94A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763E81"/>
    <w:multiLevelType w:val="multilevel"/>
    <w:tmpl w:val="316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04B56"/>
    <w:multiLevelType w:val="hybridMultilevel"/>
    <w:tmpl w:val="AB347238"/>
    <w:lvl w:ilvl="0" w:tplc="92D8E4AC">
      <w:start w:val="4"/>
      <w:numFmt w:val="bullet"/>
      <w:lvlText w:val="-"/>
      <w:lvlJc w:val="left"/>
      <w:pPr>
        <w:ind w:left="1080" w:hanging="360"/>
      </w:pPr>
      <w:rPr>
        <w:rFonts w:ascii="Perpetua" w:eastAsiaTheme="minorHAnsi" w:hAnsi="Perpetua"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38811B6"/>
    <w:multiLevelType w:val="hybridMultilevel"/>
    <w:tmpl w:val="4D145160"/>
    <w:lvl w:ilvl="0" w:tplc="92D8E4AC">
      <w:start w:val="4"/>
      <w:numFmt w:val="bullet"/>
      <w:lvlText w:val="-"/>
      <w:lvlJc w:val="left"/>
      <w:pPr>
        <w:ind w:left="720" w:hanging="360"/>
      </w:pPr>
      <w:rPr>
        <w:rFonts w:ascii="Perpetua" w:eastAsiaTheme="minorHAnsi" w:hAnsi="Perpetu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A67DFC"/>
    <w:multiLevelType w:val="multilevel"/>
    <w:tmpl w:val="101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B2424"/>
    <w:multiLevelType w:val="multilevel"/>
    <w:tmpl w:val="5794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E542A"/>
    <w:multiLevelType w:val="hybridMultilevel"/>
    <w:tmpl w:val="70EEEE46"/>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5560001">
    <w:abstractNumId w:val="7"/>
  </w:num>
  <w:num w:numId="2" w16cid:durableId="806432485">
    <w:abstractNumId w:val="1"/>
  </w:num>
  <w:num w:numId="3" w16cid:durableId="2037538507">
    <w:abstractNumId w:val="4"/>
  </w:num>
  <w:num w:numId="4" w16cid:durableId="1680961239">
    <w:abstractNumId w:val="8"/>
  </w:num>
  <w:num w:numId="5" w16cid:durableId="1465736216">
    <w:abstractNumId w:val="6"/>
  </w:num>
  <w:num w:numId="6" w16cid:durableId="513691481">
    <w:abstractNumId w:val="0"/>
  </w:num>
  <w:num w:numId="7" w16cid:durableId="458652594">
    <w:abstractNumId w:val="3"/>
  </w:num>
  <w:num w:numId="8" w16cid:durableId="18285763">
    <w:abstractNumId w:val="5"/>
  </w:num>
  <w:num w:numId="9" w16cid:durableId="528837169">
    <w:abstractNumId w:val="9"/>
  </w:num>
  <w:num w:numId="10" w16cid:durableId="909733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8B"/>
    <w:rsid w:val="00045978"/>
    <w:rsid w:val="000659F3"/>
    <w:rsid w:val="00074CBF"/>
    <w:rsid w:val="000F4424"/>
    <w:rsid w:val="001F1E86"/>
    <w:rsid w:val="003161C4"/>
    <w:rsid w:val="0033728E"/>
    <w:rsid w:val="003439A5"/>
    <w:rsid w:val="00382C78"/>
    <w:rsid w:val="00414562"/>
    <w:rsid w:val="00482BF6"/>
    <w:rsid w:val="004B2E8F"/>
    <w:rsid w:val="005348C3"/>
    <w:rsid w:val="0061478B"/>
    <w:rsid w:val="00696412"/>
    <w:rsid w:val="006D462A"/>
    <w:rsid w:val="007C755E"/>
    <w:rsid w:val="00873BB0"/>
    <w:rsid w:val="009908D3"/>
    <w:rsid w:val="009A05FD"/>
    <w:rsid w:val="00B3571D"/>
    <w:rsid w:val="00B81D52"/>
    <w:rsid w:val="00BC123A"/>
    <w:rsid w:val="00C74C25"/>
    <w:rsid w:val="00C86E2D"/>
    <w:rsid w:val="00D40DF6"/>
    <w:rsid w:val="00DC419C"/>
    <w:rsid w:val="00EF50D9"/>
    <w:rsid w:val="00FC7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76D7"/>
  <w15:chartTrackingRefBased/>
  <w15:docId w15:val="{69B152D0-0408-4F71-BD51-22B95100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8E"/>
  </w:style>
  <w:style w:type="paragraph" w:styleId="Ttulo1">
    <w:name w:val="heading 1"/>
    <w:basedOn w:val="Normal"/>
    <w:next w:val="Normal"/>
    <w:link w:val="Ttulo1Car"/>
    <w:uiPriority w:val="9"/>
    <w:qFormat/>
    <w:rsid w:val="00614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4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47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47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47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47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47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47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47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7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47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47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47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47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47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47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47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478B"/>
    <w:rPr>
      <w:rFonts w:eastAsiaTheme="majorEastAsia" w:cstheme="majorBidi"/>
      <w:color w:val="272727" w:themeColor="text1" w:themeTint="D8"/>
    </w:rPr>
  </w:style>
  <w:style w:type="paragraph" w:styleId="Ttulo">
    <w:name w:val="Title"/>
    <w:basedOn w:val="Normal"/>
    <w:next w:val="Normal"/>
    <w:link w:val="TtuloCar"/>
    <w:uiPriority w:val="10"/>
    <w:qFormat/>
    <w:rsid w:val="00614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47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47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47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478B"/>
    <w:pPr>
      <w:spacing w:before="160"/>
      <w:jc w:val="center"/>
    </w:pPr>
    <w:rPr>
      <w:i/>
      <w:iCs/>
      <w:color w:val="404040" w:themeColor="text1" w:themeTint="BF"/>
    </w:rPr>
  </w:style>
  <w:style w:type="character" w:customStyle="1" w:styleId="CitaCar">
    <w:name w:val="Cita Car"/>
    <w:basedOn w:val="Fuentedeprrafopredeter"/>
    <w:link w:val="Cita"/>
    <w:uiPriority w:val="29"/>
    <w:rsid w:val="0061478B"/>
    <w:rPr>
      <w:i/>
      <w:iCs/>
      <w:color w:val="404040" w:themeColor="text1" w:themeTint="BF"/>
    </w:rPr>
  </w:style>
  <w:style w:type="paragraph" w:styleId="Prrafodelista">
    <w:name w:val="List Paragraph"/>
    <w:basedOn w:val="Normal"/>
    <w:uiPriority w:val="34"/>
    <w:qFormat/>
    <w:rsid w:val="0061478B"/>
    <w:pPr>
      <w:ind w:left="720"/>
      <w:contextualSpacing/>
    </w:pPr>
  </w:style>
  <w:style w:type="character" w:styleId="nfasisintenso">
    <w:name w:val="Intense Emphasis"/>
    <w:basedOn w:val="Fuentedeprrafopredeter"/>
    <w:uiPriority w:val="21"/>
    <w:qFormat/>
    <w:rsid w:val="0061478B"/>
    <w:rPr>
      <w:i/>
      <w:iCs/>
      <w:color w:val="0F4761" w:themeColor="accent1" w:themeShade="BF"/>
    </w:rPr>
  </w:style>
  <w:style w:type="paragraph" w:styleId="Citadestacada">
    <w:name w:val="Intense Quote"/>
    <w:basedOn w:val="Normal"/>
    <w:next w:val="Normal"/>
    <w:link w:val="CitadestacadaCar"/>
    <w:uiPriority w:val="30"/>
    <w:qFormat/>
    <w:rsid w:val="00614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478B"/>
    <w:rPr>
      <w:i/>
      <w:iCs/>
      <w:color w:val="0F4761" w:themeColor="accent1" w:themeShade="BF"/>
    </w:rPr>
  </w:style>
  <w:style w:type="character" w:styleId="Referenciaintensa">
    <w:name w:val="Intense Reference"/>
    <w:basedOn w:val="Fuentedeprrafopredeter"/>
    <w:uiPriority w:val="32"/>
    <w:qFormat/>
    <w:rsid w:val="0061478B"/>
    <w:rPr>
      <w:b/>
      <w:bCs/>
      <w:smallCaps/>
      <w:color w:val="0F4761" w:themeColor="accent1" w:themeShade="BF"/>
      <w:spacing w:val="5"/>
    </w:rPr>
  </w:style>
  <w:style w:type="paragraph" w:styleId="TtuloTDC">
    <w:name w:val="TOC Heading"/>
    <w:basedOn w:val="Ttulo1"/>
    <w:next w:val="Normal"/>
    <w:uiPriority w:val="39"/>
    <w:unhideWhenUsed/>
    <w:qFormat/>
    <w:rsid w:val="0033728E"/>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33728E"/>
    <w:pPr>
      <w:spacing w:after="100"/>
    </w:pPr>
  </w:style>
  <w:style w:type="character" w:styleId="Hipervnculo">
    <w:name w:val="Hyperlink"/>
    <w:basedOn w:val="Fuentedeprrafopredeter"/>
    <w:uiPriority w:val="99"/>
    <w:unhideWhenUsed/>
    <w:rsid w:val="0033728E"/>
    <w:rPr>
      <w:color w:val="467886" w:themeColor="hyperlink"/>
      <w:u w:val="single"/>
    </w:rPr>
  </w:style>
  <w:style w:type="paragraph" w:styleId="Encabezado">
    <w:name w:val="header"/>
    <w:basedOn w:val="Normal"/>
    <w:link w:val="EncabezadoCar"/>
    <w:uiPriority w:val="99"/>
    <w:unhideWhenUsed/>
    <w:rsid w:val="000F44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424"/>
  </w:style>
  <w:style w:type="paragraph" w:styleId="Piedepgina">
    <w:name w:val="footer"/>
    <w:basedOn w:val="Normal"/>
    <w:link w:val="PiedepginaCar"/>
    <w:uiPriority w:val="99"/>
    <w:unhideWhenUsed/>
    <w:rsid w:val="000F44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6018">
      <w:bodyDiv w:val="1"/>
      <w:marLeft w:val="0"/>
      <w:marRight w:val="0"/>
      <w:marTop w:val="0"/>
      <w:marBottom w:val="0"/>
      <w:divBdr>
        <w:top w:val="none" w:sz="0" w:space="0" w:color="auto"/>
        <w:left w:val="none" w:sz="0" w:space="0" w:color="auto"/>
        <w:bottom w:val="none" w:sz="0" w:space="0" w:color="auto"/>
        <w:right w:val="none" w:sz="0" w:space="0" w:color="auto"/>
      </w:divBdr>
    </w:div>
    <w:div w:id="676543447">
      <w:bodyDiv w:val="1"/>
      <w:marLeft w:val="0"/>
      <w:marRight w:val="0"/>
      <w:marTop w:val="0"/>
      <w:marBottom w:val="0"/>
      <w:divBdr>
        <w:top w:val="none" w:sz="0" w:space="0" w:color="auto"/>
        <w:left w:val="none" w:sz="0" w:space="0" w:color="auto"/>
        <w:bottom w:val="none" w:sz="0" w:space="0" w:color="auto"/>
        <w:right w:val="none" w:sz="0" w:space="0" w:color="auto"/>
      </w:divBdr>
    </w:div>
    <w:div w:id="820999327">
      <w:bodyDiv w:val="1"/>
      <w:marLeft w:val="0"/>
      <w:marRight w:val="0"/>
      <w:marTop w:val="0"/>
      <w:marBottom w:val="0"/>
      <w:divBdr>
        <w:top w:val="none" w:sz="0" w:space="0" w:color="auto"/>
        <w:left w:val="none" w:sz="0" w:space="0" w:color="auto"/>
        <w:bottom w:val="none" w:sz="0" w:space="0" w:color="auto"/>
        <w:right w:val="none" w:sz="0" w:space="0" w:color="auto"/>
      </w:divBdr>
    </w:div>
    <w:div w:id="859122753">
      <w:bodyDiv w:val="1"/>
      <w:marLeft w:val="0"/>
      <w:marRight w:val="0"/>
      <w:marTop w:val="0"/>
      <w:marBottom w:val="0"/>
      <w:divBdr>
        <w:top w:val="none" w:sz="0" w:space="0" w:color="auto"/>
        <w:left w:val="none" w:sz="0" w:space="0" w:color="auto"/>
        <w:bottom w:val="none" w:sz="0" w:space="0" w:color="auto"/>
        <w:right w:val="none" w:sz="0" w:space="0" w:color="auto"/>
      </w:divBdr>
    </w:div>
    <w:div w:id="905264351">
      <w:bodyDiv w:val="1"/>
      <w:marLeft w:val="0"/>
      <w:marRight w:val="0"/>
      <w:marTop w:val="0"/>
      <w:marBottom w:val="0"/>
      <w:divBdr>
        <w:top w:val="none" w:sz="0" w:space="0" w:color="auto"/>
        <w:left w:val="none" w:sz="0" w:space="0" w:color="auto"/>
        <w:bottom w:val="none" w:sz="0" w:space="0" w:color="auto"/>
        <w:right w:val="none" w:sz="0" w:space="0" w:color="auto"/>
      </w:divBdr>
    </w:div>
    <w:div w:id="1009597007">
      <w:bodyDiv w:val="1"/>
      <w:marLeft w:val="0"/>
      <w:marRight w:val="0"/>
      <w:marTop w:val="0"/>
      <w:marBottom w:val="0"/>
      <w:divBdr>
        <w:top w:val="none" w:sz="0" w:space="0" w:color="auto"/>
        <w:left w:val="none" w:sz="0" w:space="0" w:color="auto"/>
        <w:bottom w:val="none" w:sz="0" w:space="0" w:color="auto"/>
        <w:right w:val="none" w:sz="0" w:space="0" w:color="auto"/>
      </w:divBdr>
    </w:div>
    <w:div w:id="1323704463">
      <w:bodyDiv w:val="1"/>
      <w:marLeft w:val="0"/>
      <w:marRight w:val="0"/>
      <w:marTop w:val="0"/>
      <w:marBottom w:val="0"/>
      <w:divBdr>
        <w:top w:val="none" w:sz="0" w:space="0" w:color="auto"/>
        <w:left w:val="none" w:sz="0" w:space="0" w:color="auto"/>
        <w:bottom w:val="none" w:sz="0" w:space="0" w:color="auto"/>
        <w:right w:val="none" w:sz="0" w:space="0" w:color="auto"/>
      </w:divBdr>
    </w:div>
    <w:div w:id="1379621770">
      <w:bodyDiv w:val="1"/>
      <w:marLeft w:val="0"/>
      <w:marRight w:val="0"/>
      <w:marTop w:val="0"/>
      <w:marBottom w:val="0"/>
      <w:divBdr>
        <w:top w:val="none" w:sz="0" w:space="0" w:color="auto"/>
        <w:left w:val="none" w:sz="0" w:space="0" w:color="auto"/>
        <w:bottom w:val="none" w:sz="0" w:space="0" w:color="auto"/>
        <w:right w:val="none" w:sz="0" w:space="0" w:color="auto"/>
      </w:divBdr>
    </w:div>
    <w:div w:id="1497914008">
      <w:bodyDiv w:val="1"/>
      <w:marLeft w:val="0"/>
      <w:marRight w:val="0"/>
      <w:marTop w:val="0"/>
      <w:marBottom w:val="0"/>
      <w:divBdr>
        <w:top w:val="none" w:sz="0" w:space="0" w:color="auto"/>
        <w:left w:val="none" w:sz="0" w:space="0" w:color="auto"/>
        <w:bottom w:val="none" w:sz="0" w:space="0" w:color="auto"/>
        <w:right w:val="none" w:sz="0" w:space="0" w:color="auto"/>
      </w:divBdr>
    </w:div>
    <w:div w:id="1539315667">
      <w:bodyDiv w:val="1"/>
      <w:marLeft w:val="0"/>
      <w:marRight w:val="0"/>
      <w:marTop w:val="0"/>
      <w:marBottom w:val="0"/>
      <w:divBdr>
        <w:top w:val="none" w:sz="0" w:space="0" w:color="auto"/>
        <w:left w:val="none" w:sz="0" w:space="0" w:color="auto"/>
        <w:bottom w:val="none" w:sz="0" w:space="0" w:color="auto"/>
        <w:right w:val="none" w:sz="0" w:space="0" w:color="auto"/>
      </w:divBdr>
    </w:div>
    <w:div w:id="1823277635">
      <w:bodyDiv w:val="1"/>
      <w:marLeft w:val="0"/>
      <w:marRight w:val="0"/>
      <w:marTop w:val="0"/>
      <w:marBottom w:val="0"/>
      <w:divBdr>
        <w:top w:val="none" w:sz="0" w:space="0" w:color="auto"/>
        <w:left w:val="none" w:sz="0" w:space="0" w:color="auto"/>
        <w:bottom w:val="none" w:sz="0" w:space="0" w:color="auto"/>
        <w:right w:val="none" w:sz="0" w:space="0" w:color="auto"/>
      </w:divBdr>
    </w:div>
    <w:div w:id="1881623160">
      <w:bodyDiv w:val="1"/>
      <w:marLeft w:val="0"/>
      <w:marRight w:val="0"/>
      <w:marTop w:val="0"/>
      <w:marBottom w:val="0"/>
      <w:divBdr>
        <w:top w:val="none" w:sz="0" w:space="0" w:color="auto"/>
        <w:left w:val="none" w:sz="0" w:space="0" w:color="auto"/>
        <w:bottom w:val="none" w:sz="0" w:space="0" w:color="auto"/>
        <w:right w:val="none" w:sz="0" w:space="0" w:color="auto"/>
      </w:divBdr>
    </w:div>
    <w:div w:id="197617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13544-7049-4173-B685-FCA0E7C9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Pages>
  <Words>1445</Words>
  <Characters>7950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Pulido López</dc:creator>
  <cp:keywords/>
  <dc:description/>
  <cp:lastModifiedBy>Gabriel Pulido López</cp:lastModifiedBy>
  <cp:revision>3</cp:revision>
  <cp:lastPrinted>2024-11-19T20:56:00Z</cp:lastPrinted>
  <dcterms:created xsi:type="dcterms:W3CDTF">2024-11-19T17:33:00Z</dcterms:created>
  <dcterms:modified xsi:type="dcterms:W3CDTF">2024-11-20T17:37:00Z</dcterms:modified>
</cp:coreProperties>
</file>