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AUTENTICAÇÃO DIGITAL DE DOCUMENTOS USANDO ESTRUTURAS DE DADOS AVL E HASH SHA-1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  <w:sectPr>
          <w:pgSz w:h="16838" w:w="11906" w:orient="portrait"/>
          <w:pgMar w:bottom="1440" w:top="1440" w:left="1077" w:right="1077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  <w:sectPr>
          <w:type w:val="continuous"/>
          <w:pgSz w:h="16838" w:w="11906" w:orient="portrait"/>
          <w:pgMar w:bottom="1440" w:top="1440" w:left="1077" w:right="1077" w:header="720" w:footer="720"/>
          <w:cols w:equalWidth="0" w:num="2">
            <w:col w:space="720" w:w="4515.74"/>
            <w:col w:space="0" w:w="4515.74"/>
          </w:cols>
        </w:sectPr>
      </w:pPr>
      <w:r w:rsidDel="00000000" w:rsidR="00000000" w:rsidRPr="00000000">
        <w:rPr>
          <w:rFonts w:ascii="Arial" w:cs="Arial" w:eastAsia="Arial" w:hAnsi="Arial"/>
          <w:rtl w:val="0"/>
        </w:rPr>
        <w:t xml:space="preserve">Cintia Costa Ferreira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rtl w:val="0"/>
        </w:rPr>
        <w:t xml:space="preserve">Francisca Samira Bastos Gomes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rtl w:val="0"/>
        </w:rPr>
        <w:t xml:space="preserve">Gabriel da Silva Pedrosa,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Maria Estefany de Sá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Nome do Aluno 5, Nome do Aluno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Universidade de Fortaleza - UNIFOR</w:t>
        <w:br w:type="textWrapping"/>
        <w:t xml:space="preserve">Polo EAD - Análise e Desenvolvimento de Sistemas</w:t>
        <w:br w:type="textWrapping"/>
        <w:t xml:space="preserve">Fortaleza, Brasil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bCs w:val="1"/>
        </w:rPr>
        <w:sectPr>
          <w:type w:val="continuous"/>
          <w:pgSz w:h="16838" w:w="11906" w:orient="portrait"/>
          <w:pgMar w:bottom="1440" w:top="1440" w:left="1077" w:right="1077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Este trabalho apresenta a implementação de um sistema de autenticação digital de documentos textuais baseado em estruturas de dados árvores AVL e função de dispersão criptográfica SHA-1. O objetivo é gerar códigos de autenticação únicos para documentos, assegurando sua integridade e origem. A metodologia utiliza uma sequência de estruturas: lista dinâmica para armazenamento de palavras, árvore AVL balanceada para organização lexicográfica, pilha para armazenamento temporário e hash SHA-1 para geração do código final. Os resultados demonstram que a abordagem é eficaz para verificação de autenticidade documental.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Palavras-chave: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Autenticação Digital, Árvore AVL, Hash SHA-1, Estruturas de Dados, Segurança de Documentos.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I.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No contexto jurídico e comercial contemporâneo, a validação da autoria e a preservação da integridade de documentos eletrônicos tornaram-se requisitos fundamentais. Mecanismos de autenticação digital permitem verificar se um arquivo foi produzido por um emissor específico e se seu conteúdo permaneceu inalterado desde a geração, protegendo-o contra interceptações ou modificações não autorizadas.</w:t>
        <w:br w:type="textWrapping"/>
        <w:br w:type="textWrapping"/>
        <w:tab/>
        <w:t xml:space="preserve">Conforme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Fisberg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(2025), a função hash funciona como uma "impressão digital"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fingerprint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) de arquivos, onde mínima alteração nos dados originais gera um hash completamente diferente (Efeito Avalanche), atestando a integridade do pacote de dados. O autor destaca que o código hash continua sendo uma ferramenta valiosa para integridade de documentos eletrônicos, devendo ser aplicado com rigor técnico e conhecimento especializado.</w:t>
        <w:br w:type="textWrapping"/>
        <w:br w:type="textWrapping"/>
        <w:tab/>
        <w:t xml:space="preserve">Nesse cenário, este trabalho implementa um sistema de autenticação de documentos textuais que combina múltiplas estruturas de dados — lista dinâmica, árvore AVL e pilha — com a função de dispersão criptográfica SHA-1.</w:t>
        <w:br w:type="textWrapping"/>
        <w:br w:type="textWrapping"/>
        <w:tab/>
        <w:t xml:space="preserve">O objetivo central é criar uma aplicação capaz de produzir códigos de autenticação para documentos em formato texto, processando cada linha individualmente e gerando um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identificador hash único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que representa o conteúdo de forma inequívoca.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II. METODOLOGIA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A. </w:t>
        <w:tab/>
        <w:t xml:space="preserve">Estrutura do Algoritmo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  <w:br w:type="textWrapping"/>
        <w:tab/>
        <w:t xml:space="preserve">O algoritmo desenvolvido segue a seguinte sequência de passos:</w:t>
        <w:br w:type="textWrapping"/>
        <w:br w:type="textWrapping"/>
        <w:t xml:space="preserve">1) Leitura do arquivo: Um arquivo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textual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(.txt)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com mínimo de 30 linhas é lido linha por linha.</w:t>
        <w:br w:type="textWrapping"/>
        <w:br w:type="textWrapping"/>
        <w:t xml:space="preserve">2) Extração de palavras: Cada linha é dividida em palavras através da identificação de espaços em branco, resultando em uma lista dinâmica de strings.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3) Inserção na árvore AVL: Os elementos da lista são acessados em ordem reversa (do final para o início) e inseridos em uma árvore AVL. Para comparações lexicográficas, utiliza-se o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método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compareToIgnoreCase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desconsiderando palavras duplicadas.</w:t>
        <w:br w:type="textWrapping"/>
        <w:br w:type="textWrapping"/>
        <w:t xml:space="preserve">4) Empilhamento: Cada árvore AVL gerada é inserida em uma pilha.</w:t>
        <w:br w:type="textWrapping"/>
        <w:br w:type="textWrapping"/>
        <w:t xml:space="preserve">5) Geração de hash: Após construir a pilha, as árvores são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desempilhadas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e gera-se o código hash SHA-1 para cada uma.</w:t>
        <w:br w:type="textWrapping"/>
        <w:br w:type="textWrapping"/>
        <w:t xml:space="preserve">6) Saída: Os hashes são concatenados e separados por quebras de linha.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B. </w:t>
        <w:tab/>
        <w:t xml:space="preserve">Estruturas de Dados Utilizadas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  <w:br w:type="textWrapping"/>
        <w:t xml:space="preserve">1) Lista Dinâmica: Implementada como lista encadeada simples, onde cada nó contém o valor da palavra (String), referência para o próximo elemento e referência para o elemento anterior (lista duplamente encadeada).</w:t>
        <w:br w:type="textWrapping"/>
        <w:br w:type="textWrapping"/>
        <w:t xml:space="preserve">2) Árvore AVL: Árvore binária de busca auto-balanceada. Cada nó armazena uma string (valor), sua altura e referências para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filhos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esquerdo e direito. O balanceamento é mantido através de rotações quando o fator de balanceamento excede ±1.</w:t>
        <w:br w:type="textWrapping"/>
        <w:br w:type="textWrapping"/>
        <w:t xml:space="preserve">3) Pilha: Estrutura LIFO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(Last-In-First-Out)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que armazena as árvores AVL de cada linha processada, implementada com array de tamanho fixo.</w:t>
        <w:br w:type="textWrapping"/>
        <w:br w:type="textWrapping"/>
        <w:t xml:space="preserve">4) Hash SHA-1: Função de dispersão criptográfica que gera um identificador único de 160 bits (40 caracteres hexadecimais) para cada árvore.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C. </w:t>
        <w:tab/>
        <w:t xml:space="preserve">Geração do Hash da Árvore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  <w:br w:type="textWrapping"/>
        <w:tab/>
        <w:t xml:space="preserve">O hash de cada árvore é computado recursivamente em pós-ordem:</w:t>
        <w:br w:type="textWrapping"/>
        <w:br w:type="textWrapping"/>
        <w:t xml:space="preserve">-    Nós folha: hash = SHA-1(valor)</w:t>
        <w:br w:type="textWrapping"/>
        <w:t xml:space="preserve">- Nós internos: hash =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SHA-1(hash_esquerdo + hash_direito + valor)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  <w:t xml:space="preserve">- Filhos nulos: não contribuem para o hash (retornam null, sendo ignorados pela verificação if (hashEsq != null) antes da concatenação)</w:t>
        <w:br w:type="textWrapping"/>
        <w:br w:type="textWrapping"/>
        <w:t xml:space="preserve">A implementação utiliza a classe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MessageDigest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do Java para computar o hash SHA-1 de cada combinação de valores.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III.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A. </w:t>
        <w:tab/>
        <w:t xml:space="preserve">Ambiente de Desenvolvimento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  <w:br w:type="textWrapping"/>
        <w:tab/>
        <w:t xml:space="preserve">O projeto foi desenvolvido utilizando Java como linguagem de programação e Visual Studio Code como IDE, com JDK OpenJDK 8 ou superior (testado com OpenJDK 11).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B. </w:t>
        <w:tab/>
        <w:t xml:space="preserve">Exemplo de Processamento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  <w:tab/>
        <w:t xml:space="preserve">Para ilustrar o funcionamento do algoritmo, considere a linha de entrada:</w:t>
        <w:br w:type="textWrapping"/>
        <w:br w:type="textWrapping"/>
        <w:t xml:space="preserve">"Eu amo muito essa disciplina!"</w:t>
        <w:br w:type="textWrapping"/>
        <w:br w:type="textWrapping"/>
        <w:t xml:space="preserve">O processamento ocorre da seguinte forma:</w:t>
        <w:br w:type="textWrapping"/>
        <w:br w:type="textWrapping"/>
        <w:t xml:space="preserve">1) Divisão em palavras: [Eu,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amo, muito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essa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disciplina</w:t>
      </w:r>
      <w:r w:rsidDel="00000000" w:rsidR="00000000" w:rsidRPr="00000000">
        <w:rPr>
          <w:rFonts w:ascii="Cardo" w:cs="Cardo" w:eastAsia="Cardo" w:hAnsi="Cardo"/>
          <w:sz w:val="20"/>
          <w:szCs w:val="20"/>
          <w:rtl w:val="0"/>
        </w:rPr>
        <w:t xml:space="preserve">!]</w:t>
        <w:br w:type="textWrapping"/>
        <w:br w:type="textWrapping"/>
        <w:t xml:space="preserve">2) Inserção reversa na AVL: disciplina → essa → muito → amo → Eu</w:t>
        <w:br w:type="textWrapping"/>
        <w:br w:type="textWrapping"/>
        <w:t xml:space="preserve">3) Árvore balanceada gerada</w:t>
        <w:br w:type="textWrapping"/>
        <w:br w:type="textWrapping"/>
        <w:t xml:space="preserve">4) Hash final na raiz: b1e0cbaf5145d5f3cff0d5936fed032b06839680</w:t>
        <w:br w:type="textWrapping"/>
        <w:br w:type="textWrapping"/>
        <w:t xml:space="preserve">C. </w:t>
        <w:tab/>
        <w:t xml:space="preserve">Processamento do Texto Completo</w:t>
        <w:br w:type="textWrapping"/>
        <w:br w:type="textWrapping"/>
        <w:tab/>
        <w:t xml:space="preserve">O texto utilizado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para teste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contém 30 linhas sobre o tema "Redes sociais, psiquiatria e transtornos de humor". Cada linha foi processada individualmente, gerando um hash único.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D. </w:t>
        <w:tab/>
        <w:t xml:space="preserve">Validação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  <w:br w:type="textWrapping"/>
        <w:tab/>
        <w:t xml:space="preserve">Para validação dos resultados, foram considerados três critérios:</w:t>
        <w:br w:type="textWrapping"/>
        <w:br w:type="textWrapping"/>
        <w:t xml:space="preserve">1) Unicidade: Cada linha gerou um hash diferente</w:t>
        <w:br w:type="textWrapping"/>
        <w:t xml:space="preserve">2) Sensibilidade: Pequenas alterações no texto resultaram em hashes completamente diferentes</w:t>
        <w:br w:type="textWrapping"/>
        <w:t xml:space="preserve">3) Reprodutibilidade: O mesmo texto sempre gera os mesmos hashes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E. </w:t>
        <w:tab/>
        <w:t xml:space="preserve">Discussão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  <w:t xml:space="preserve">A utilização da árvore AVL garante que:</w:t>
        <w:br w:type="textWrapping"/>
        <w:br w:type="textWrapping"/>
        <w:t xml:space="preserve">- Palavras duplicadas não sejam inseridas (compareToIgnoreCase == 0)</w:t>
        <w:br w:type="textWrapping"/>
        <w:t xml:space="preserve">- A altura da árvore seja O(log n), garantindo eficiência nas operações</w:t>
        <w:br w:type="textWrapping"/>
        <w:t xml:space="preserve">- O balanceamento seja mantido automaticamente através das rotações</w:t>
        <w:br w:type="textWrapping"/>
        <w:br w:type="textWrapping"/>
        <w:tab/>
        <w:t xml:space="preserve">A ordem reversa de inserção (do final para o início) influencia diretamente na estrutura da árvore e, consequentemente, no hash gerado. Esta escolha foi feita conforme especificação do projeto.</w:t>
        <w:br w:type="textWrapping"/>
        <w:br w:type="textWrapping"/>
        <w:tab/>
        <w:t xml:space="preserve">A função SHA-1, embora considerada insegura para aplicações criptográficas modernas, é adequada para fins educacionais e de verificação de integridade neste contexto.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IV. 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 sistema implementado cumpre os requisitos de autenticação digital de documentos textuais conforme especificado no trabalho vivencial de Estruturas de Dados da Universidade de Fortaleza.</w:t>
        <w:br w:type="textWrapping"/>
        <w:br w:type="textWrapping"/>
        <w:tab/>
        <w:t xml:space="preserve">A combinação de estruturas de dados (lista dinâmica, árvore AVL, pilha) com hash criptográfico SHA-1 provou-se eficaz para geração de códigos de autenticação únicos para cada linha de um documento.</w:t>
        <w:br w:type="textWrapping"/>
        <w:br w:type="textWrapping"/>
        <w:t xml:space="preserve">Como trabalhos futuros, sugere-se:</w:t>
        <w:br w:type="textWrapping"/>
        <w:br w:type="textWrapping"/>
        <w:t xml:space="preserve">- Implementação de verificação de autenticidade (comparação de hashes)</w:t>
        <w:br w:type="textWrapping"/>
        <w:t xml:space="preserve">- Suporte a outros algoritmos de hash (SHA-256, SHA-3, BLAKE2)</w:t>
        <w:br w:type="textWrapping"/>
        <w:t xml:space="preserve">- Interface gráfica para usuário final</w:t>
        <w:br w:type="textWrapping"/>
        <w:t xml:space="preserve">- Persistência dos hashes em banco de dados</w:t>
        <w:br w:type="textWrapping"/>
        <w:t xml:space="preserve">- Assinatura digital com chaves públicas/privadas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[1] CORMEN, T. H. et al. Algoritmos: Teoria e Prática. 3. ed. Rio de Janeiro: Elsevier, 2012.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[2] FISBERG, Yuri. Função Hash e a Integridade da Prova Digital. Revista Brasileira de Direito Processual Penal, v. 11, n. 3, e1227, 2025. DOI: https://doi.org/10.22197/rbdpp.v11i3.1227. Disponível em: https://www.scielo.br/j/rbdpp/a/Qc3yyLdcyGBqtzVmFtHsYjF/.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[3] GOODRICH, M. T.; TAMASSIA, R.; GOLDWASSER, M. H. Estrutura de Dados e Algoritmos em Java. 6. ed. São Paulo: Cengage Learning, 2014.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[4] NATIONAL INSTITUTE OF STANDARDS AND TECHNOLOGY. Secure Hash Standard (SHS). FIPS PUB 180-4. Gaithersburg, MD: U.S. Department of Commerce, 2015.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[5] SCHNEIER, B. Criptografia Aplicada. 2. ed. Rio de Janeiro: Elsevier, 2001.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440" w:top="1440" w:left="850.3937007874016" w:right="881.1023622047253" w:header="720" w:footer="720"/>
      <w:cols w:equalWidth="0" w:num="2">
        <w:col w:space="720" w:w="4727"/>
        <w:col w:space="0" w:w="4727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