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91E5" w14:textId="51EAED2B" w:rsidR="00E81070" w:rsidRDefault="0040247D" w:rsidP="0040247D">
      <w:pPr>
        <w:jc w:val="center"/>
        <w:rPr>
          <w:sz w:val="36"/>
          <w:szCs w:val="36"/>
          <w:lang w:val="en-US"/>
        </w:rPr>
      </w:pPr>
      <w:r w:rsidRPr="0040247D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>uantum Key Distribution</w:t>
      </w:r>
    </w:p>
    <w:p w14:paraId="3C995972" w14:textId="7BB22309" w:rsidR="0040247D" w:rsidRDefault="0040247D" w:rsidP="004024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Description: </w:t>
      </w:r>
    </w:p>
    <w:p w14:paraId="7BF70B60" w14:textId="100CB40B" w:rsidR="0040247D" w:rsidRDefault="0040247D" w:rsidP="0040247D">
      <w:pPr>
        <w:rPr>
          <w:lang w:val="en-US"/>
        </w:rPr>
      </w:pPr>
      <w:r>
        <w:rPr>
          <w:lang w:val="en-US"/>
        </w:rPr>
        <w:t>Quantum key distribution (QKD) aims to distribute a key to two parties across an unsecured channel. We can use this protocol to detect if an eavesdropper has tried to read communications between the parties, with a good probability if long messages are sent.</w:t>
      </w:r>
    </w:p>
    <w:p w14:paraId="4A4D2B45" w14:textId="3595D01E" w:rsidR="0040247D" w:rsidRDefault="00432B85" w:rsidP="0040247D">
      <w:pPr>
        <w:rPr>
          <w:lang w:val="en-US"/>
        </w:rPr>
      </w:pPr>
      <w:hyperlink r:id="rId5" w:history="1">
        <w:r w:rsidR="0040247D" w:rsidRPr="0040247D">
          <w:rPr>
            <w:rStyle w:val="Hyperlink"/>
            <w:lang w:val="en-US"/>
          </w:rPr>
          <w:t xml:space="preserve">A step-by-step guide can be found </w:t>
        </w:r>
        <w:r w:rsidR="003A5F84">
          <w:rPr>
            <w:rStyle w:val="Hyperlink"/>
            <w:lang w:val="en-US"/>
          </w:rPr>
          <w:t xml:space="preserve">in the Qiskit tutorials </w:t>
        </w:r>
        <w:r w:rsidR="0040247D">
          <w:rPr>
            <w:rStyle w:val="Hyperlink"/>
            <w:lang w:val="en-US"/>
          </w:rPr>
          <w:t>with a more detailed description</w:t>
        </w:r>
        <w:r w:rsidR="0040247D" w:rsidRPr="0040247D">
          <w:rPr>
            <w:rStyle w:val="Hyperlink"/>
            <w:lang w:val="en-US"/>
          </w:rPr>
          <w:t>:</w:t>
        </w:r>
      </w:hyperlink>
    </w:p>
    <w:p w14:paraId="31E9287C" w14:textId="322831EA" w:rsidR="0040247D" w:rsidRDefault="0040247D" w:rsidP="00402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Alice generates a random array of bits.</w:t>
      </w:r>
    </w:p>
    <w:p w14:paraId="5263B408" w14:textId="2DF8858D" w:rsidR="0040247D" w:rsidRDefault="0040247D" w:rsidP="00402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Alice generates a random array of basis.</w:t>
      </w:r>
    </w:p>
    <w:p w14:paraId="360E79E7" w14:textId="5B5F2F63" w:rsidR="0040247D" w:rsidRDefault="0040247D" w:rsidP="00402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Alice encodes the bits using the generated basis into qubits. </w:t>
      </w:r>
    </w:p>
    <w:p w14:paraId="6DA9D083" w14:textId="1360D22C" w:rsidR="0040247D" w:rsidRDefault="0040247D" w:rsidP="00402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Alice sends the encoded qubits to bob across the unsecured channel.</w:t>
      </w:r>
    </w:p>
    <w:p w14:paraId="046B9324" w14:textId="1103D1EF" w:rsidR="0040247D" w:rsidRDefault="00894A8E" w:rsidP="00402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Bob generates a random array of basis. </w:t>
      </w:r>
    </w:p>
    <w:p w14:paraId="5A9984EE" w14:textId="611BAADC" w:rsidR="00894A8E" w:rsidRDefault="00894A8E" w:rsidP="00402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Bob decodes (measures) the qubits using the random basis he generated. </w:t>
      </w:r>
    </w:p>
    <w:p w14:paraId="163496B4" w14:textId="7FFAF95D" w:rsidR="00894A8E" w:rsidRDefault="00894A8E" w:rsidP="00402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Alice and Bob share the basis they used.</w:t>
      </w:r>
    </w:p>
    <w:p w14:paraId="6EF473AA" w14:textId="213323EA" w:rsidR="00894A8E" w:rsidRDefault="00894A8E" w:rsidP="00402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the bits in pair of basis matches, we keep the (decoded for Bob or original for Alice) value of the key.</w:t>
      </w:r>
    </w:p>
    <w:p w14:paraId="41F586DF" w14:textId="2C90356D" w:rsidR="00894A8E" w:rsidRDefault="00894A8E" w:rsidP="00402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share a sample of this key across the unsecured channel, if they match and they are of a good length, it is unlikely that anyone has copied the key.</w:t>
      </w:r>
    </w:p>
    <w:p w14:paraId="6524F3A4" w14:textId="29DE498B" w:rsidR="00894A8E" w:rsidRDefault="00894A8E" w:rsidP="00894A8E">
      <w:pPr>
        <w:rPr>
          <w:sz w:val="28"/>
          <w:szCs w:val="28"/>
          <w:lang w:val="en-US"/>
        </w:rPr>
      </w:pPr>
      <w:r w:rsidRPr="00894A8E">
        <w:rPr>
          <w:sz w:val="28"/>
          <w:szCs w:val="28"/>
          <w:lang w:val="en-US"/>
        </w:rPr>
        <w:t>Why this works:</w:t>
      </w:r>
    </w:p>
    <w:p w14:paraId="4FB83223" w14:textId="39BC7299" w:rsidR="00894A8E" w:rsidRDefault="00894A8E" w:rsidP="00894A8E">
      <w:pPr>
        <w:rPr>
          <w:lang w:val="en-US"/>
        </w:rPr>
      </w:pPr>
      <w:r>
        <w:rPr>
          <w:lang w:val="en-US"/>
        </w:rPr>
        <w:t xml:space="preserve">If Eve – an eavesdropper – tries to copy or measure the encoded qubits, she will have to also use a randomly generated array of basis. </w:t>
      </w:r>
    </w:p>
    <w:p w14:paraId="0D8528BC" w14:textId="612AAB23" w:rsidR="00894A8E" w:rsidRDefault="00894A8E" w:rsidP="00894A8E">
      <w:pPr>
        <w:rPr>
          <w:lang w:val="en-US"/>
        </w:rPr>
      </w:pPr>
      <w:r>
        <w:rPr>
          <w:lang w:val="en-US"/>
        </w:rPr>
        <w:t xml:space="preserve">A fundamental rule of quantum computing is that we cannot copy a qubit that is in an arbitrary quantum state. </w:t>
      </w:r>
      <w:r w:rsidR="006A5C9E">
        <w:rPr>
          <w:lang w:val="en-US"/>
        </w:rPr>
        <w:t>In other words, to be able to copy a qubit, we need to have prior knowledge on the state of the qubit, which Eve does not have.</w:t>
      </w:r>
    </w:p>
    <w:p w14:paraId="3CF43E86" w14:textId="6D0E3F42" w:rsidR="006A5C9E" w:rsidRDefault="006A5C9E" w:rsidP="00894A8E">
      <w:pPr>
        <w:rPr>
          <w:lang w:val="en-US"/>
        </w:rPr>
      </w:pPr>
      <w:r>
        <w:rPr>
          <w:lang w:val="en-US"/>
        </w:rPr>
        <w:t xml:space="preserve">Eve also cannot measure the qubits and send them over to Bob, as the qubits are encoded in different basis, and if we try to measure a qubit using the wrong basis, we will collapse the superposition. Changing the state of the qubits that arrive to Bob. </w:t>
      </w:r>
    </w:p>
    <w:p w14:paraId="79E3F441" w14:textId="56B0DA16" w:rsidR="005F52C4" w:rsidRDefault="005F52C4" w:rsidP="005F52C4">
      <w:pPr>
        <w:pStyle w:val="ListParagraph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Side-by-side implementations of QKD</w:t>
      </w:r>
    </w:p>
    <w:tbl>
      <w:tblPr>
        <w:tblStyle w:val="TableGrid"/>
        <w:tblW w:w="11965" w:type="dxa"/>
        <w:tblInd w:w="-1535" w:type="dxa"/>
        <w:tblLayout w:type="fixed"/>
        <w:tblLook w:val="04A0" w:firstRow="1" w:lastRow="0" w:firstColumn="1" w:lastColumn="0" w:noHBand="0" w:noVBand="1"/>
      </w:tblPr>
      <w:tblGrid>
        <w:gridCol w:w="3905"/>
        <w:gridCol w:w="3992"/>
        <w:gridCol w:w="4068"/>
      </w:tblGrid>
      <w:tr w:rsidR="006F7C73" w14:paraId="01FE24A5" w14:textId="77777777" w:rsidTr="00B07D98">
        <w:trPr>
          <w:trHeight w:val="271"/>
        </w:trPr>
        <w:tc>
          <w:tcPr>
            <w:tcW w:w="3905" w:type="dxa"/>
          </w:tcPr>
          <w:p w14:paraId="5B844FE9" w14:textId="1525785E" w:rsidR="005F52C4" w:rsidRDefault="005F52C4" w:rsidP="005F52C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F52C4">
              <w:rPr>
                <w:lang w:val="en-US"/>
              </w:rPr>
              <w:t>Qiskit</w:t>
            </w:r>
          </w:p>
        </w:tc>
        <w:tc>
          <w:tcPr>
            <w:tcW w:w="3992" w:type="dxa"/>
          </w:tcPr>
          <w:p w14:paraId="7DFA7C0D" w14:textId="4CB91228" w:rsidR="005F52C4" w:rsidRDefault="005F52C4" w:rsidP="005F52C4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F52C4">
              <w:rPr>
                <w:lang w:val="en-US"/>
              </w:rPr>
              <w:t>Cir</w:t>
            </w:r>
            <w:r w:rsidR="004478AD">
              <w:rPr>
                <w:lang w:val="en-US"/>
              </w:rPr>
              <w:t>q</w:t>
            </w:r>
          </w:p>
        </w:tc>
        <w:tc>
          <w:tcPr>
            <w:tcW w:w="4068" w:type="dxa"/>
          </w:tcPr>
          <w:p w14:paraId="0D75F9D5" w14:textId="04797D79" w:rsidR="005F52C4" w:rsidRPr="005F52C4" w:rsidRDefault="005F52C4" w:rsidP="005F52C4">
            <w:pPr>
              <w:pStyle w:val="ListParagraph"/>
              <w:ind w:left="0"/>
              <w:jc w:val="center"/>
              <w:rPr>
                <w:lang w:val="en-US"/>
              </w:rPr>
            </w:pPr>
            <w:r w:rsidRPr="005F52C4">
              <w:rPr>
                <w:lang w:val="en-US"/>
              </w:rPr>
              <w:t>Q#</w:t>
            </w:r>
          </w:p>
        </w:tc>
      </w:tr>
      <w:tr w:rsidR="006F7C73" w14:paraId="3BCE8C71" w14:textId="77777777" w:rsidTr="00B07D98">
        <w:trPr>
          <w:trHeight w:val="1207"/>
        </w:trPr>
        <w:tc>
          <w:tcPr>
            <w:tcW w:w="3905" w:type="dxa"/>
          </w:tcPr>
          <w:p w14:paraId="0DD06D44" w14:textId="7B318949" w:rsidR="005F52C4" w:rsidRPr="005F52C4" w:rsidRDefault="005A2D2E" w:rsidP="005F52C4">
            <w:pPr>
              <w:pStyle w:val="ListParagraph"/>
              <w:ind w:left="0"/>
              <w:jc w:val="center"/>
              <w:rPr>
                <w:lang w:val="en-US"/>
              </w:rPr>
            </w:pPr>
            <w:r w:rsidRPr="005A2D2E">
              <w:rPr>
                <w:noProof/>
                <w:lang w:val="en-US"/>
              </w:rPr>
              <w:drawing>
                <wp:inline distT="0" distB="0" distL="0" distR="0" wp14:anchorId="366CA3BD" wp14:editId="753E3239">
                  <wp:extent cx="2452688" cy="411419"/>
                  <wp:effectExtent l="0" t="0" r="508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470" cy="421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14:paraId="0FFC7A56" w14:textId="522543F6" w:rsidR="005F52C4" w:rsidRPr="005F52C4" w:rsidRDefault="005A2D2E" w:rsidP="005F52C4">
            <w:pPr>
              <w:pStyle w:val="ListParagraph"/>
              <w:ind w:left="0"/>
              <w:jc w:val="center"/>
              <w:rPr>
                <w:lang w:val="en-US"/>
              </w:rPr>
            </w:pPr>
            <w:r w:rsidRPr="005A2D2E">
              <w:rPr>
                <w:noProof/>
                <w:lang w:val="en-US"/>
              </w:rPr>
              <w:drawing>
                <wp:inline distT="0" distB="0" distL="0" distR="0" wp14:anchorId="7AAD0C1B" wp14:editId="3978D74C">
                  <wp:extent cx="2214562" cy="3714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562" cy="38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</w:tcPr>
          <w:p w14:paraId="63EDFB4C" w14:textId="1C8DA116" w:rsidR="005F52C4" w:rsidRPr="005F52C4" w:rsidRDefault="005A2D2E" w:rsidP="005F52C4">
            <w:pPr>
              <w:pStyle w:val="ListParagraph"/>
              <w:ind w:left="0"/>
              <w:jc w:val="center"/>
              <w:rPr>
                <w:lang w:val="en-US"/>
              </w:rPr>
            </w:pPr>
            <w:r w:rsidRPr="005A2D2E">
              <w:rPr>
                <w:noProof/>
                <w:lang w:val="en-US"/>
              </w:rPr>
              <w:drawing>
                <wp:inline distT="0" distB="0" distL="0" distR="0" wp14:anchorId="00699486" wp14:editId="39497C8A">
                  <wp:extent cx="2261097" cy="761999"/>
                  <wp:effectExtent l="0" t="0" r="635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365" cy="77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C73" w14:paraId="1FA45826" w14:textId="77777777" w:rsidTr="00B07D98">
        <w:trPr>
          <w:trHeight w:val="792"/>
        </w:trPr>
        <w:tc>
          <w:tcPr>
            <w:tcW w:w="3905" w:type="dxa"/>
          </w:tcPr>
          <w:p w14:paraId="7DEEB239" w14:textId="2D0324FC" w:rsidR="005A2D2E" w:rsidRPr="005F52C4" w:rsidRDefault="005A2D2E" w:rsidP="005A2D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Used in multiple steps, generate a binary message. </w:t>
            </w:r>
          </w:p>
        </w:tc>
        <w:tc>
          <w:tcPr>
            <w:tcW w:w="3992" w:type="dxa"/>
          </w:tcPr>
          <w:p w14:paraId="4938397B" w14:textId="7E3990AC" w:rsidR="005F52C4" w:rsidRPr="005F52C4" w:rsidRDefault="005A2D2E" w:rsidP="005F52C4">
            <w:pPr>
              <w:pStyle w:val="ListParagraph"/>
              <w:ind w:left="0"/>
              <w:jc w:val="center"/>
              <w:rPr>
                <w:lang w:val="en-US"/>
              </w:rPr>
            </w:pPr>
            <w:r w:rsidRPr="005A2D2E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068" w:type="dxa"/>
          </w:tcPr>
          <w:p w14:paraId="381BD9B8" w14:textId="77777777" w:rsidR="005F52C4" w:rsidRDefault="005A2D2E" w:rsidP="005F52C4">
            <w:pPr>
              <w:pStyle w:val="ListParagraph"/>
              <w:ind w:left="0"/>
              <w:jc w:val="center"/>
              <w:rPr>
                <w:lang w:val="en-US"/>
              </w:rPr>
            </w:pPr>
            <w:r w:rsidRPr="005A2D2E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</w:p>
          <w:p w14:paraId="0D01F86E" w14:textId="530253EE" w:rsidR="005A2D2E" w:rsidRPr="005F52C4" w:rsidRDefault="005A2D2E" w:rsidP="005F52C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(Annoying syntax but this seems like the easiest way in Q#)</w:t>
            </w:r>
          </w:p>
        </w:tc>
      </w:tr>
      <w:tr w:rsidR="006F7C73" w14:paraId="7A4C4C6C" w14:textId="77777777" w:rsidTr="00B07D98">
        <w:trPr>
          <w:trHeight w:val="271"/>
        </w:trPr>
        <w:tc>
          <w:tcPr>
            <w:tcW w:w="3905" w:type="dxa"/>
          </w:tcPr>
          <w:p w14:paraId="7ED66884" w14:textId="400F5B3E" w:rsidR="005F52C4" w:rsidRPr="005F52C4" w:rsidRDefault="005A2D2E" w:rsidP="005F52C4">
            <w:pPr>
              <w:pStyle w:val="ListParagraph"/>
              <w:ind w:left="0"/>
              <w:jc w:val="center"/>
              <w:rPr>
                <w:lang w:val="en-US"/>
              </w:rPr>
            </w:pPr>
            <w:r w:rsidRPr="005A2D2E">
              <w:rPr>
                <w:noProof/>
                <w:lang w:val="en-US"/>
              </w:rPr>
              <w:drawing>
                <wp:inline distT="0" distB="0" distL="0" distR="0" wp14:anchorId="282C41C0" wp14:editId="549C6971">
                  <wp:extent cx="2362200" cy="127029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24193"/>
                          <a:stretch/>
                        </pic:blipFill>
                        <pic:spPr bwMode="auto">
                          <a:xfrm>
                            <a:off x="0" y="0"/>
                            <a:ext cx="2810572" cy="151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14:paraId="0274916F" w14:textId="6F871A0D" w:rsidR="005F52C4" w:rsidRPr="005F52C4" w:rsidRDefault="006F7C73" w:rsidP="005F52C4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7C73">
              <w:rPr>
                <w:noProof/>
                <w:lang w:val="en-US"/>
              </w:rPr>
              <w:drawing>
                <wp:inline distT="0" distB="0" distL="0" distR="0" wp14:anchorId="2CFF4502" wp14:editId="127A8067">
                  <wp:extent cx="2477005" cy="15907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328" cy="182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</w:tcPr>
          <w:p w14:paraId="4CFBFE01" w14:textId="2DB56B89" w:rsidR="005F52C4" w:rsidRPr="005F52C4" w:rsidRDefault="006F7C73" w:rsidP="006F7C73">
            <w:pPr>
              <w:pStyle w:val="ListParagraph"/>
              <w:ind w:left="0"/>
              <w:rPr>
                <w:lang w:val="en-US"/>
              </w:rPr>
            </w:pPr>
            <w:r w:rsidRPr="006F7C73">
              <w:rPr>
                <w:noProof/>
                <w:lang w:val="en-US"/>
              </w:rPr>
              <w:drawing>
                <wp:inline distT="0" distB="0" distL="0" distR="0" wp14:anchorId="23EB21AA" wp14:editId="0D090FE7">
                  <wp:extent cx="2179754" cy="723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673" cy="130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C73" w14:paraId="04028D08" w14:textId="77777777" w:rsidTr="00B07D98">
        <w:trPr>
          <w:trHeight w:val="814"/>
        </w:trPr>
        <w:tc>
          <w:tcPr>
            <w:tcW w:w="3905" w:type="dxa"/>
          </w:tcPr>
          <w:p w14:paraId="5C1CB6D4" w14:textId="35C4E98D" w:rsidR="005F52C4" w:rsidRPr="005F52C4" w:rsidRDefault="006F7C73" w:rsidP="006F7C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Define a function that creates an array of circuits, each circuit contains one of the bits of the message to send.</w:t>
            </w:r>
          </w:p>
        </w:tc>
        <w:tc>
          <w:tcPr>
            <w:tcW w:w="3992" w:type="dxa"/>
          </w:tcPr>
          <w:p w14:paraId="549EDCEC" w14:textId="7E540A5B" w:rsidR="005F52C4" w:rsidRPr="005F52C4" w:rsidRDefault="006F7C73" w:rsidP="005F52C4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7C73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068" w:type="dxa"/>
          </w:tcPr>
          <w:p w14:paraId="3B67011B" w14:textId="77777777" w:rsidR="005F52C4" w:rsidRDefault="006F7C73" w:rsidP="005F52C4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7C73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</w:p>
          <w:p w14:paraId="6D8E37E0" w14:textId="634B1F78" w:rsidR="006F7C73" w:rsidRPr="005F52C4" w:rsidRDefault="006F7C73" w:rsidP="006F7C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 have to pass in the qubits that we intend to use for encoding.</w:t>
            </w:r>
          </w:p>
        </w:tc>
      </w:tr>
      <w:tr w:rsidR="006F7C73" w14:paraId="5489FBF1" w14:textId="77777777" w:rsidTr="00B07D98">
        <w:trPr>
          <w:trHeight w:val="3501"/>
        </w:trPr>
        <w:tc>
          <w:tcPr>
            <w:tcW w:w="3905" w:type="dxa"/>
          </w:tcPr>
          <w:p w14:paraId="70E91ABC" w14:textId="30214153" w:rsidR="005F52C4" w:rsidRPr="005F52C4" w:rsidRDefault="00751340" w:rsidP="006F7C73">
            <w:pPr>
              <w:pStyle w:val="ListParagraph"/>
              <w:ind w:left="0"/>
              <w:rPr>
                <w:lang w:val="en-US"/>
              </w:rPr>
            </w:pPr>
            <w:r w:rsidRPr="00751340">
              <w:rPr>
                <w:noProof/>
                <w:lang w:val="en-US"/>
              </w:rPr>
              <w:lastRenderedPageBreak/>
              <w:drawing>
                <wp:inline distT="0" distB="0" distL="0" distR="0" wp14:anchorId="06D3C8F3" wp14:editId="2EF052E3">
                  <wp:extent cx="2457450" cy="204978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6515" b="1"/>
                          <a:stretch/>
                        </pic:blipFill>
                        <pic:spPr bwMode="auto">
                          <a:xfrm>
                            <a:off x="0" y="0"/>
                            <a:ext cx="2457450" cy="2049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14:paraId="39B38C4B" w14:textId="262DB33D" w:rsidR="005F52C4" w:rsidRPr="005F52C4" w:rsidRDefault="00751340" w:rsidP="006F7C73">
            <w:pPr>
              <w:pStyle w:val="ListParagraph"/>
              <w:ind w:left="0"/>
              <w:rPr>
                <w:lang w:val="en-US"/>
              </w:rPr>
            </w:pPr>
            <w:r w:rsidRPr="00751340">
              <w:rPr>
                <w:noProof/>
                <w:lang w:val="en-US"/>
              </w:rPr>
              <w:drawing>
                <wp:inline distT="0" distB="0" distL="0" distR="0" wp14:anchorId="4241E06F" wp14:editId="3960780F">
                  <wp:extent cx="2504743" cy="2093912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6586"/>
                          <a:stretch/>
                        </pic:blipFill>
                        <pic:spPr bwMode="auto">
                          <a:xfrm>
                            <a:off x="0" y="0"/>
                            <a:ext cx="2514916" cy="2102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</w:tcPr>
          <w:p w14:paraId="3819E599" w14:textId="1AE0B10B" w:rsidR="005F52C4" w:rsidRPr="005F52C4" w:rsidRDefault="00751340" w:rsidP="006F7C73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9E702FD" wp14:editId="34EA1A01">
                  <wp:extent cx="2162541" cy="2210435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514" cy="22236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C73" w14:paraId="42F31D36" w14:textId="77777777" w:rsidTr="00B07D98">
        <w:trPr>
          <w:trHeight w:val="2709"/>
        </w:trPr>
        <w:tc>
          <w:tcPr>
            <w:tcW w:w="3905" w:type="dxa"/>
          </w:tcPr>
          <w:p w14:paraId="56CD084E" w14:textId="77777777" w:rsidR="005F52C4" w:rsidRDefault="00751340" w:rsidP="006F7C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 this step we encode the message in an array of 1 qubit circuits.</w:t>
            </w:r>
          </w:p>
          <w:p w14:paraId="5807CA19" w14:textId="77777777" w:rsidR="00751340" w:rsidRDefault="00751340" w:rsidP="006F7C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We use the ‘bases’ binary array to determine the base we encode the message. (If the value is set to ‘1’ in the bases array, we apply the h gate)</w:t>
            </w:r>
          </w:p>
          <w:p w14:paraId="4C9332D4" w14:textId="775C48E7" w:rsidR="00751340" w:rsidRPr="005F52C4" w:rsidRDefault="00751340" w:rsidP="006F7C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We use the ‘message’ binary array to determine the position of the qubit, if its in the |0&gt; or |1&gt; state before we apply the h gate </w:t>
            </w:r>
          </w:p>
        </w:tc>
        <w:tc>
          <w:tcPr>
            <w:tcW w:w="3992" w:type="dxa"/>
          </w:tcPr>
          <w:p w14:paraId="33EDCDBF" w14:textId="77777777" w:rsidR="005F52C4" w:rsidRDefault="00751340" w:rsidP="006F7C73">
            <w:pPr>
              <w:pStyle w:val="ListParagraph"/>
              <w:ind w:left="0"/>
              <w:rPr>
                <w:lang w:val="en-US"/>
              </w:rPr>
            </w:pPr>
            <w:r w:rsidRPr="00751340">
              <w:rPr>
                <w:lang w:val="en-US"/>
              </w:rPr>
              <w:sym w:font="Wingdings" w:char="F0DF"/>
            </w:r>
          </w:p>
          <w:p w14:paraId="4611C688" w14:textId="6B4A0D7D" w:rsidR="00751340" w:rsidRPr="005F52C4" w:rsidRDefault="00751340" w:rsidP="006F7C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As an extra note: we use the I</w:t>
            </w:r>
            <w:r w:rsidR="00B07D98">
              <w:rPr>
                <w:lang w:val="en-US"/>
              </w:rPr>
              <w:t>dentity</w:t>
            </w:r>
            <w:r>
              <w:rPr>
                <w:lang w:val="en-US"/>
              </w:rPr>
              <w:t xml:space="preserve"> gate</w:t>
            </w:r>
            <w:r w:rsidR="00B07D98">
              <w:rPr>
                <w:lang w:val="en-US"/>
              </w:rPr>
              <w:t xml:space="preserve"> (I)</w:t>
            </w:r>
            <w:r>
              <w:rPr>
                <w:lang w:val="en-US"/>
              </w:rPr>
              <w:t xml:space="preserve"> instead of </w:t>
            </w:r>
            <w:r w:rsidR="00B07D98">
              <w:rPr>
                <w:lang w:val="en-US"/>
              </w:rPr>
              <w:t>‘</w:t>
            </w:r>
            <w:r>
              <w:rPr>
                <w:lang w:val="en-US"/>
              </w:rPr>
              <w:t>pass</w:t>
            </w:r>
            <w:r w:rsidR="00B07D98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for the decoding step </w:t>
            </w:r>
            <w:r w:rsidR="00B07D98">
              <w:rPr>
                <w:lang w:val="en-US"/>
              </w:rPr>
              <w:t>later</w:t>
            </w:r>
            <w:r>
              <w:rPr>
                <w:lang w:val="en-US"/>
              </w:rPr>
              <w:t xml:space="preserve">. If we do not pass in the qubits </w:t>
            </w:r>
            <w:r w:rsidR="00B07D98">
              <w:rPr>
                <w:lang w:val="en-US"/>
              </w:rPr>
              <w:t>through a gate in the circuit, we cannot later retrieve them through the circuit, and would not be able to measure the circuit.</w:t>
            </w:r>
          </w:p>
        </w:tc>
        <w:tc>
          <w:tcPr>
            <w:tcW w:w="4068" w:type="dxa"/>
          </w:tcPr>
          <w:p w14:paraId="217EF4BB" w14:textId="5A0F115F" w:rsidR="00B07D98" w:rsidRDefault="00B07D98" w:rsidP="006F7C73">
            <w:pPr>
              <w:pStyle w:val="ListParagraph"/>
              <w:ind w:left="0"/>
              <w:rPr>
                <w:lang w:val="en-US"/>
              </w:rPr>
            </w:pPr>
            <w:r w:rsidRPr="00B07D98">
              <w:rPr>
                <w:lang w:val="en-US"/>
              </w:rPr>
              <w:sym w:font="Wingdings" w:char="F0DF"/>
            </w:r>
          </w:p>
          <w:p w14:paraId="32FA2F3E" w14:textId="0139CD20" w:rsidR="005F52C4" w:rsidRPr="005F52C4" w:rsidRDefault="00B07D98" w:rsidP="006F7C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is more challenging to create an array of length 1 circuits in q#, so we define the circuits at the same time. But the same logic applies</w:t>
            </w:r>
          </w:p>
        </w:tc>
      </w:tr>
      <w:tr w:rsidR="006F7C73" w14:paraId="6D0550D7" w14:textId="77777777" w:rsidTr="00B07D98">
        <w:trPr>
          <w:trHeight w:val="271"/>
        </w:trPr>
        <w:tc>
          <w:tcPr>
            <w:tcW w:w="3905" w:type="dxa"/>
          </w:tcPr>
          <w:p w14:paraId="03B48999" w14:textId="4877299B" w:rsidR="005F52C4" w:rsidRPr="005F52C4" w:rsidRDefault="00B07D98" w:rsidP="00B07D98">
            <w:pPr>
              <w:pStyle w:val="ListParagraph"/>
              <w:ind w:left="0"/>
              <w:jc w:val="center"/>
              <w:rPr>
                <w:lang w:val="en-US"/>
              </w:rPr>
            </w:pPr>
            <w:r w:rsidRPr="00B07D98">
              <w:rPr>
                <w:noProof/>
                <w:lang w:val="en-US"/>
              </w:rPr>
              <w:drawing>
                <wp:inline distT="0" distB="0" distL="0" distR="0" wp14:anchorId="1E83FBFF" wp14:editId="48673390">
                  <wp:extent cx="2342515" cy="128905"/>
                  <wp:effectExtent l="0" t="0" r="635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515" cy="1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14:paraId="400F520D" w14:textId="1DC8D9E7" w:rsidR="005F52C4" w:rsidRPr="005F52C4" w:rsidRDefault="00B07D98" w:rsidP="006F7C73">
            <w:pPr>
              <w:pStyle w:val="ListParagraph"/>
              <w:ind w:left="0"/>
              <w:rPr>
                <w:lang w:val="en-US"/>
              </w:rPr>
            </w:pPr>
            <w:r w:rsidRPr="00B07D98">
              <w:rPr>
                <w:noProof/>
                <w:lang w:val="en-US"/>
              </w:rPr>
              <w:drawing>
                <wp:inline distT="0" distB="0" distL="0" distR="0" wp14:anchorId="3D5C2C8A" wp14:editId="142577C3">
                  <wp:extent cx="2397760" cy="13335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76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</w:tcPr>
          <w:p w14:paraId="26CBA1A7" w14:textId="4BDB2EFB" w:rsidR="005F52C4" w:rsidRPr="005F52C4" w:rsidRDefault="00B07D98" w:rsidP="006F7C73">
            <w:pPr>
              <w:pStyle w:val="ListParagraph"/>
              <w:ind w:left="0"/>
              <w:rPr>
                <w:lang w:val="en-US"/>
              </w:rPr>
            </w:pPr>
            <w:r w:rsidRPr="00B07D98">
              <w:rPr>
                <w:noProof/>
                <w:lang w:val="en-US"/>
              </w:rPr>
              <w:drawing>
                <wp:inline distT="0" distB="0" distL="0" distR="0" wp14:anchorId="32A634F7" wp14:editId="2D4AC325">
                  <wp:extent cx="2446020" cy="8763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8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D98" w14:paraId="0B3A91FE" w14:textId="77777777" w:rsidTr="00B07D98">
        <w:trPr>
          <w:trHeight w:val="271"/>
        </w:trPr>
        <w:tc>
          <w:tcPr>
            <w:tcW w:w="3905" w:type="dxa"/>
          </w:tcPr>
          <w:p w14:paraId="562C933B" w14:textId="6D776826" w:rsidR="00B07D98" w:rsidRPr="005F52C4" w:rsidRDefault="00B07D98" w:rsidP="00B07D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Method to measure the encoded message.</w:t>
            </w:r>
          </w:p>
        </w:tc>
        <w:tc>
          <w:tcPr>
            <w:tcW w:w="3992" w:type="dxa"/>
          </w:tcPr>
          <w:p w14:paraId="0719156E" w14:textId="169959B2" w:rsidR="00B07D98" w:rsidRPr="005F52C4" w:rsidRDefault="00B07D98" w:rsidP="00B07D98">
            <w:pPr>
              <w:pStyle w:val="ListParagraph"/>
              <w:ind w:left="0"/>
              <w:rPr>
                <w:lang w:val="en-US"/>
              </w:rPr>
            </w:pPr>
            <w:r w:rsidRPr="00B07D9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068" w:type="dxa"/>
          </w:tcPr>
          <w:p w14:paraId="6857CC04" w14:textId="4453E657" w:rsidR="00B07D98" w:rsidRPr="005F52C4" w:rsidRDefault="00B07D98" w:rsidP="00B07D98">
            <w:pPr>
              <w:pStyle w:val="ListParagraph"/>
              <w:ind w:left="0"/>
              <w:rPr>
                <w:lang w:val="en-US"/>
              </w:rPr>
            </w:pPr>
            <w:r w:rsidRPr="00B07D9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instead of passing the array of circuits with ‘message’, we pass in the array of qubits</w:t>
            </w:r>
          </w:p>
        </w:tc>
      </w:tr>
      <w:tr w:rsidR="00B07D98" w14:paraId="6C11B82D" w14:textId="77777777" w:rsidTr="00B07D98">
        <w:trPr>
          <w:trHeight w:val="271"/>
        </w:trPr>
        <w:tc>
          <w:tcPr>
            <w:tcW w:w="3905" w:type="dxa"/>
          </w:tcPr>
          <w:p w14:paraId="7585E39D" w14:textId="73D70D41" w:rsidR="00B07D98" w:rsidRPr="005F52C4" w:rsidRDefault="00722498" w:rsidP="00B07D98">
            <w:pPr>
              <w:pStyle w:val="ListParagraph"/>
              <w:ind w:left="0"/>
              <w:rPr>
                <w:lang w:val="en-US"/>
              </w:rPr>
            </w:pPr>
            <w:r w:rsidRPr="00722498">
              <w:rPr>
                <w:noProof/>
                <w:lang w:val="en-US"/>
              </w:rPr>
              <w:drawing>
                <wp:inline distT="0" distB="0" distL="0" distR="0" wp14:anchorId="1C247CF6" wp14:editId="776D73DB">
                  <wp:extent cx="2300288" cy="1086853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606" cy="109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14:paraId="2C79F9AB" w14:textId="085A02C1" w:rsidR="00B07D98" w:rsidRPr="005F52C4" w:rsidRDefault="00722498" w:rsidP="00B07D98">
            <w:pPr>
              <w:pStyle w:val="ListParagraph"/>
              <w:ind w:left="0"/>
              <w:rPr>
                <w:lang w:val="en-US"/>
              </w:rPr>
            </w:pPr>
            <w:r w:rsidRPr="00722498">
              <w:rPr>
                <w:noProof/>
                <w:lang w:val="en-US"/>
              </w:rPr>
              <w:drawing>
                <wp:inline distT="0" distB="0" distL="0" distR="0" wp14:anchorId="00285FE3" wp14:editId="47749301">
                  <wp:extent cx="2397760" cy="1047750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216" cy="1054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</w:tcPr>
          <w:p w14:paraId="5E6BE3DF" w14:textId="768EE039" w:rsidR="00B07D98" w:rsidRPr="005F52C4" w:rsidRDefault="00722498" w:rsidP="00B07D98">
            <w:pPr>
              <w:pStyle w:val="ListParagraph"/>
              <w:ind w:left="0"/>
              <w:rPr>
                <w:lang w:val="en-US"/>
              </w:rPr>
            </w:pPr>
            <w:r w:rsidRPr="00722498">
              <w:rPr>
                <w:noProof/>
                <w:lang w:val="en-US"/>
              </w:rPr>
              <w:drawing>
                <wp:inline distT="0" distB="0" distL="0" distR="0" wp14:anchorId="623CD1E2" wp14:editId="1B4084EC">
                  <wp:extent cx="2381250" cy="2473360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747" cy="24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D98" w14:paraId="369BA9A5" w14:textId="77777777" w:rsidTr="00B07D98">
        <w:trPr>
          <w:trHeight w:val="271"/>
        </w:trPr>
        <w:tc>
          <w:tcPr>
            <w:tcW w:w="3905" w:type="dxa"/>
          </w:tcPr>
          <w:p w14:paraId="623964B3" w14:textId="77777777" w:rsidR="00B07D98" w:rsidRDefault="00722498" w:rsidP="00B07D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Place the qubits in the circuit into the base according to the basis array by applying the h gate.</w:t>
            </w:r>
          </w:p>
          <w:p w14:paraId="61EDD99C" w14:textId="3F227F78" w:rsidR="00722498" w:rsidRPr="005F52C4" w:rsidRDefault="00722498" w:rsidP="00B07D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Then apply the measurement gate</w:t>
            </w:r>
          </w:p>
        </w:tc>
        <w:tc>
          <w:tcPr>
            <w:tcW w:w="3992" w:type="dxa"/>
          </w:tcPr>
          <w:p w14:paraId="064759FC" w14:textId="77777777" w:rsidR="00B07D98" w:rsidRDefault="00722498" w:rsidP="00722498">
            <w:pPr>
              <w:pStyle w:val="ListParagraph"/>
              <w:ind w:left="0"/>
              <w:rPr>
                <w:lang w:val="en-US"/>
              </w:rPr>
            </w:pPr>
            <w:r w:rsidRPr="00722498">
              <w:rPr>
                <w:lang w:val="en-US"/>
              </w:rPr>
              <w:sym w:font="Wingdings" w:char="F0DF"/>
            </w:r>
          </w:p>
          <w:p w14:paraId="507EEB8F" w14:textId="77777777" w:rsidR="00722498" w:rsidRDefault="00722498" w:rsidP="007224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We also call the all_qubits() method to get the qubits, so we can apply the gates. </w:t>
            </w:r>
          </w:p>
          <w:p w14:paraId="7CC22B15" w14:textId="14B2019C" w:rsidR="00722498" w:rsidRPr="005F52C4" w:rsidRDefault="00722498" w:rsidP="007224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(we do not need to do this in qiskit, as we only need the index of the qubit, but we need the actual qubit object in cirq)</w:t>
            </w:r>
          </w:p>
        </w:tc>
        <w:tc>
          <w:tcPr>
            <w:tcW w:w="4068" w:type="dxa"/>
          </w:tcPr>
          <w:p w14:paraId="3FFBB6AC" w14:textId="7BD3E9CC" w:rsidR="00B07D98" w:rsidRPr="005F52C4" w:rsidRDefault="00722498" w:rsidP="00B07D98">
            <w:pPr>
              <w:pStyle w:val="ListParagraph"/>
              <w:ind w:left="0"/>
              <w:rPr>
                <w:lang w:val="en-US"/>
              </w:rPr>
            </w:pPr>
            <w:r w:rsidRPr="00722498">
              <w:rPr>
                <w:lang w:val="en-US"/>
              </w:rPr>
              <w:sym w:font="Wingdings" w:char="F0DF"/>
            </w:r>
          </w:p>
        </w:tc>
      </w:tr>
      <w:tr w:rsidR="00B07D98" w14:paraId="0EAA64CB" w14:textId="77777777" w:rsidTr="00B07D98">
        <w:trPr>
          <w:trHeight w:val="271"/>
        </w:trPr>
        <w:tc>
          <w:tcPr>
            <w:tcW w:w="3905" w:type="dxa"/>
          </w:tcPr>
          <w:p w14:paraId="6048C136" w14:textId="633EFFC8" w:rsidR="00B07D98" w:rsidRPr="005F52C4" w:rsidRDefault="00722498" w:rsidP="00B07D98">
            <w:pPr>
              <w:pStyle w:val="ListParagraph"/>
              <w:ind w:left="0"/>
              <w:rPr>
                <w:lang w:val="en-US"/>
              </w:rPr>
            </w:pPr>
            <w:r w:rsidRPr="00722498">
              <w:rPr>
                <w:noProof/>
                <w:lang w:val="en-US"/>
              </w:rPr>
              <w:drawing>
                <wp:inline distT="0" distB="0" distL="0" distR="0" wp14:anchorId="02E77D71" wp14:editId="05C40D1B">
                  <wp:extent cx="2342515" cy="467360"/>
                  <wp:effectExtent l="0" t="0" r="635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515" cy="46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14:paraId="62291A11" w14:textId="1EA90D61" w:rsidR="00B07D98" w:rsidRPr="005F52C4" w:rsidRDefault="00722498" w:rsidP="00B07D98">
            <w:pPr>
              <w:pStyle w:val="ListParagraph"/>
              <w:ind w:left="0"/>
              <w:rPr>
                <w:lang w:val="en-US"/>
              </w:rPr>
            </w:pPr>
            <w:r w:rsidRPr="00722498">
              <w:rPr>
                <w:noProof/>
                <w:lang w:val="en-US"/>
              </w:rPr>
              <w:drawing>
                <wp:inline distT="0" distB="0" distL="0" distR="0" wp14:anchorId="567309C2" wp14:editId="164A2C8F">
                  <wp:extent cx="2397760" cy="417195"/>
                  <wp:effectExtent l="0" t="0" r="254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76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</w:tcPr>
          <w:p w14:paraId="5DD9FC21" w14:textId="2D068EFF" w:rsidR="00B07D98" w:rsidRPr="005F52C4" w:rsidRDefault="00722498" w:rsidP="00B07D98">
            <w:pPr>
              <w:pStyle w:val="ListParagraph"/>
              <w:ind w:left="0"/>
              <w:rPr>
                <w:lang w:val="en-US"/>
              </w:rPr>
            </w:pPr>
            <w:r w:rsidRPr="00722498">
              <w:rPr>
                <w:noProof/>
                <w:lang w:val="en-US"/>
              </w:rPr>
              <w:drawing>
                <wp:inline distT="0" distB="0" distL="0" distR="0" wp14:anchorId="6FA89ADC" wp14:editId="3249DC0A">
                  <wp:extent cx="2057687" cy="42868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498" w14:paraId="64761B04" w14:textId="77777777" w:rsidTr="00B07D98">
        <w:trPr>
          <w:trHeight w:val="271"/>
        </w:trPr>
        <w:tc>
          <w:tcPr>
            <w:tcW w:w="3905" w:type="dxa"/>
          </w:tcPr>
          <w:p w14:paraId="4E3DCEE8" w14:textId="4EC3AA27" w:rsidR="00722498" w:rsidRPr="00722498" w:rsidRDefault="00722498" w:rsidP="00B07D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Set up the backend to measure the circuit, format and return them.</w:t>
            </w:r>
          </w:p>
        </w:tc>
        <w:tc>
          <w:tcPr>
            <w:tcW w:w="3992" w:type="dxa"/>
          </w:tcPr>
          <w:p w14:paraId="34377E89" w14:textId="18D0735C" w:rsidR="00722498" w:rsidRPr="005F52C4" w:rsidRDefault="00722498" w:rsidP="00B07D98">
            <w:pPr>
              <w:pStyle w:val="ListParagraph"/>
              <w:ind w:left="0"/>
              <w:rPr>
                <w:lang w:val="en-US"/>
              </w:rPr>
            </w:pPr>
            <w:r w:rsidRPr="00722498">
              <w:rPr>
                <w:lang w:val="en-US"/>
              </w:rPr>
              <w:sym w:font="Wingdings" w:char="F0DF"/>
            </w:r>
          </w:p>
        </w:tc>
        <w:tc>
          <w:tcPr>
            <w:tcW w:w="4068" w:type="dxa"/>
          </w:tcPr>
          <w:p w14:paraId="4FFE28F5" w14:textId="4A8A2F69" w:rsidR="00722498" w:rsidRPr="005F52C4" w:rsidRDefault="00722498" w:rsidP="00B07D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Need to reset all qubits after we perform the M operation on them, otherwise Q# will throw an exception</w:t>
            </w:r>
          </w:p>
        </w:tc>
      </w:tr>
      <w:tr w:rsidR="00722498" w14:paraId="3FD8CD79" w14:textId="77777777" w:rsidTr="00B07D98">
        <w:trPr>
          <w:trHeight w:val="271"/>
        </w:trPr>
        <w:tc>
          <w:tcPr>
            <w:tcW w:w="3905" w:type="dxa"/>
          </w:tcPr>
          <w:p w14:paraId="0F9CD0A1" w14:textId="6EB71B46" w:rsidR="00722498" w:rsidRDefault="002D104A" w:rsidP="00B07D98">
            <w:pPr>
              <w:pStyle w:val="ListParagraph"/>
              <w:ind w:left="0"/>
              <w:rPr>
                <w:lang w:val="en-US"/>
              </w:rPr>
            </w:pPr>
            <w:r w:rsidRPr="002D104A">
              <w:rPr>
                <w:noProof/>
                <w:lang w:val="en-US"/>
              </w:rPr>
              <w:drawing>
                <wp:inline distT="0" distB="0" distL="0" distR="0" wp14:anchorId="019E487A" wp14:editId="304F2BBD">
                  <wp:extent cx="2342515" cy="746125"/>
                  <wp:effectExtent l="0" t="0" r="63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515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14:paraId="0DFC76B3" w14:textId="5B82F5B3" w:rsidR="00722498" w:rsidRPr="00722498" w:rsidRDefault="002D104A" w:rsidP="00B07D98">
            <w:pPr>
              <w:pStyle w:val="ListParagraph"/>
              <w:ind w:left="0"/>
              <w:rPr>
                <w:lang w:val="en-US"/>
              </w:rPr>
            </w:pPr>
            <w:r w:rsidRPr="002D104A">
              <w:rPr>
                <w:noProof/>
                <w:lang w:val="en-US"/>
              </w:rPr>
              <w:drawing>
                <wp:inline distT="0" distB="0" distL="0" distR="0" wp14:anchorId="4A18B6DC" wp14:editId="312BDFCD">
                  <wp:extent cx="2397760" cy="819785"/>
                  <wp:effectExtent l="0" t="0" r="254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760" cy="81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</w:tcPr>
          <w:p w14:paraId="29626C13" w14:textId="7BAE0DA0" w:rsidR="00722498" w:rsidRDefault="002D104A" w:rsidP="00B07D98">
            <w:pPr>
              <w:pStyle w:val="ListParagraph"/>
              <w:ind w:left="0"/>
              <w:rPr>
                <w:lang w:val="en-US"/>
              </w:rPr>
            </w:pPr>
            <w:r w:rsidRPr="002D104A">
              <w:rPr>
                <w:noProof/>
                <w:lang w:val="en-US"/>
              </w:rPr>
              <w:drawing>
                <wp:inline distT="0" distB="0" distL="0" distR="0" wp14:anchorId="5F4DAC82" wp14:editId="41DFDAF5">
                  <wp:extent cx="2446020" cy="527685"/>
                  <wp:effectExtent l="0" t="0" r="0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52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498" w14:paraId="0F202CD9" w14:textId="77777777" w:rsidTr="00B07D98">
        <w:trPr>
          <w:trHeight w:val="271"/>
        </w:trPr>
        <w:tc>
          <w:tcPr>
            <w:tcW w:w="3905" w:type="dxa"/>
          </w:tcPr>
          <w:p w14:paraId="75CB67C3" w14:textId="45373CE8" w:rsidR="00722498" w:rsidRDefault="002D104A" w:rsidP="00B07D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Function that compares the bases and bits, in order to get an array containing only the matching bits.</w:t>
            </w:r>
          </w:p>
        </w:tc>
        <w:tc>
          <w:tcPr>
            <w:tcW w:w="3992" w:type="dxa"/>
          </w:tcPr>
          <w:p w14:paraId="1758AD69" w14:textId="312E33D7" w:rsidR="00722498" w:rsidRPr="00722498" w:rsidRDefault="002D104A" w:rsidP="00B07D98">
            <w:pPr>
              <w:pStyle w:val="ListParagraph"/>
              <w:ind w:left="0"/>
              <w:rPr>
                <w:lang w:val="en-US"/>
              </w:rPr>
            </w:pPr>
            <w:r w:rsidRPr="002D104A">
              <w:rPr>
                <w:lang w:val="en-US"/>
              </w:rPr>
              <w:sym w:font="Wingdings" w:char="F0DF"/>
            </w:r>
          </w:p>
        </w:tc>
        <w:tc>
          <w:tcPr>
            <w:tcW w:w="4068" w:type="dxa"/>
          </w:tcPr>
          <w:p w14:paraId="40015B81" w14:textId="20888597" w:rsidR="00722498" w:rsidRDefault="002D104A" w:rsidP="00B07D98">
            <w:pPr>
              <w:pStyle w:val="ListParagraph"/>
              <w:ind w:left="0"/>
              <w:rPr>
                <w:lang w:val="en-US"/>
              </w:rPr>
            </w:pPr>
            <w:r w:rsidRPr="002D104A">
              <w:rPr>
                <w:lang w:val="en-US"/>
              </w:rPr>
              <w:sym w:font="Wingdings" w:char="F0DF"/>
            </w:r>
          </w:p>
        </w:tc>
      </w:tr>
      <w:tr w:rsidR="002D104A" w14:paraId="3E543526" w14:textId="77777777" w:rsidTr="00B07D98">
        <w:trPr>
          <w:trHeight w:val="271"/>
        </w:trPr>
        <w:tc>
          <w:tcPr>
            <w:tcW w:w="3905" w:type="dxa"/>
          </w:tcPr>
          <w:p w14:paraId="5DBDB813" w14:textId="149966F6" w:rsidR="002D104A" w:rsidRDefault="002D104A" w:rsidP="00B07D98">
            <w:pPr>
              <w:pStyle w:val="ListParagraph"/>
              <w:ind w:left="0"/>
              <w:rPr>
                <w:lang w:val="en-US"/>
              </w:rPr>
            </w:pPr>
            <w:r w:rsidRPr="002D104A">
              <w:rPr>
                <w:noProof/>
                <w:lang w:val="en-US"/>
              </w:rPr>
              <w:drawing>
                <wp:inline distT="0" distB="0" distL="0" distR="0" wp14:anchorId="5C0FBA91" wp14:editId="6275264A">
                  <wp:extent cx="2342515" cy="1663065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515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14:paraId="524BAAE3" w14:textId="11BA1A24" w:rsidR="002D104A" w:rsidRPr="002D104A" w:rsidRDefault="002D104A" w:rsidP="00B07D98">
            <w:pPr>
              <w:pStyle w:val="ListParagraph"/>
              <w:ind w:left="0"/>
              <w:rPr>
                <w:lang w:val="en-US"/>
              </w:rPr>
            </w:pPr>
            <w:r w:rsidRPr="002D104A">
              <w:rPr>
                <w:noProof/>
                <w:lang w:val="en-US"/>
              </w:rPr>
              <w:drawing>
                <wp:inline distT="0" distB="0" distL="0" distR="0" wp14:anchorId="2B898636" wp14:editId="55EE82C2">
                  <wp:extent cx="2397760" cy="1702435"/>
                  <wp:effectExtent l="0" t="0" r="254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760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</w:tcPr>
          <w:p w14:paraId="3BE79537" w14:textId="7913A485" w:rsidR="002D104A" w:rsidRPr="002D104A" w:rsidRDefault="002D104A" w:rsidP="00B07D98">
            <w:pPr>
              <w:pStyle w:val="ListParagraph"/>
              <w:ind w:left="0"/>
              <w:rPr>
                <w:lang w:val="en-US"/>
              </w:rPr>
            </w:pPr>
            <w:r w:rsidRPr="002D104A">
              <w:rPr>
                <w:noProof/>
                <w:lang w:val="en-US"/>
              </w:rPr>
              <w:drawing>
                <wp:inline distT="0" distB="0" distL="0" distR="0" wp14:anchorId="019B71E4" wp14:editId="436CD6C6">
                  <wp:extent cx="2446020" cy="107251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107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04A" w14:paraId="73DB85BD" w14:textId="77777777" w:rsidTr="00B07D98">
        <w:trPr>
          <w:trHeight w:val="271"/>
        </w:trPr>
        <w:tc>
          <w:tcPr>
            <w:tcW w:w="3905" w:type="dxa"/>
          </w:tcPr>
          <w:p w14:paraId="517968CC" w14:textId="0D408506" w:rsidR="002D104A" w:rsidRDefault="002D104A" w:rsidP="00B07D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Return a sample of the matching bits, in order to compare the samples and check if the communication was intercepted.</w:t>
            </w:r>
          </w:p>
        </w:tc>
        <w:tc>
          <w:tcPr>
            <w:tcW w:w="3992" w:type="dxa"/>
          </w:tcPr>
          <w:p w14:paraId="39B649D4" w14:textId="2BF88987" w:rsidR="002D104A" w:rsidRPr="002D104A" w:rsidRDefault="002D104A" w:rsidP="00B07D98">
            <w:pPr>
              <w:pStyle w:val="ListParagraph"/>
              <w:ind w:left="0"/>
              <w:rPr>
                <w:lang w:val="en-US"/>
              </w:rPr>
            </w:pPr>
            <w:r w:rsidRPr="002D104A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068" w:type="dxa"/>
          </w:tcPr>
          <w:p w14:paraId="5F7BAF95" w14:textId="422D5FEC" w:rsidR="002D104A" w:rsidRDefault="002D104A" w:rsidP="00B07D98">
            <w:pPr>
              <w:pStyle w:val="ListParagraph"/>
              <w:ind w:left="0"/>
              <w:rPr>
                <w:lang w:val="en-US"/>
              </w:rPr>
            </w:pPr>
            <w:r w:rsidRPr="002D104A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</w:p>
          <w:p w14:paraId="213B1D30" w14:textId="0BB5FB70" w:rsidR="002D104A" w:rsidRPr="002D104A" w:rsidRDefault="002D104A" w:rsidP="00B07D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Implementation is again, awkward due to the Q# syntax</w:t>
            </w:r>
          </w:p>
        </w:tc>
      </w:tr>
      <w:tr w:rsidR="002D104A" w14:paraId="1FB4F177" w14:textId="77777777" w:rsidTr="00B07D98">
        <w:trPr>
          <w:trHeight w:val="271"/>
        </w:trPr>
        <w:tc>
          <w:tcPr>
            <w:tcW w:w="3905" w:type="dxa"/>
          </w:tcPr>
          <w:p w14:paraId="199554ED" w14:textId="07E1E3D0" w:rsidR="002D104A" w:rsidRDefault="002D104A" w:rsidP="00B07D98">
            <w:pPr>
              <w:pStyle w:val="ListParagraph"/>
              <w:ind w:left="0"/>
              <w:rPr>
                <w:lang w:val="en-US"/>
              </w:rPr>
            </w:pPr>
            <w:r w:rsidRPr="002D104A">
              <w:rPr>
                <w:noProof/>
                <w:lang w:val="en-US"/>
              </w:rPr>
              <w:drawing>
                <wp:inline distT="0" distB="0" distL="0" distR="0" wp14:anchorId="7FED5BBB" wp14:editId="4FE5057A">
                  <wp:extent cx="2342515" cy="2174240"/>
                  <wp:effectExtent l="0" t="0" r="63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515" cy="217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14:paraId="10E7DA4C" w14:textId="5F85CBC8" w:rsidR="002D104A" w:rsidRPr="002D104A" w:rsidRDefault="002D104A" w:rsidP="00B07D98">
            <w:pPr>
              <w:pStyle w:val="ListParagraph"/>
              <w:ind w:left="0"/>
              <w:rPr>
                <w:lang w:val="en-US"/>
              </w:rPr>
            </w:pPr>
            <w:r w:rsidRPr="002D104A">
              <w:rPr>
                <w:noProof/>
                <w:lang w:val="en-US"/>
              </w:rPr>
              <w:drawing>
                <wp:inline distT="0" distB="0" distL="0" distR="0" wp14:anchorId="2AE7A5CD" wp14:editId="13D083C4">
                  <wp:extent cx="2397760" cy="2264410"/>
                  <wp:effectExtent l="0" t="0" r="254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760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</w:tcPr>
          <w:p w14:paraId="29AE530D" w14:textId="27EC0FD6" w:rsidR="002D104A" w:rsidRPr="002D104A" w:rsidRDefault="00422104" w:rsidP="00B07D98">
            <w:pPr>
              <w:pStyle w:val="ListParagraph"/>
              <w:ind w:left="0"/>
              <w:rPr>
                <w:lang w:val="en-US"/>
              </w:rPr>
            </w:pPr>
            <w:r w:rsidRPr="00422104">
              <w:rPr>
                <w:noProof/>
                <w:lang w:val="en-US"/>
              </w:rPr>
              <w:drawing>
                <wp:inline distT="0" distB="0" distL="0" distR="0" wp14:anchorId="26285465" wp14:editId="743A5D63">
                  <wp:extent cx="2446020" cy="2012950"/>
                  <wp:effectExtent l="0" t="0" r="0" b="635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201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04A" w14:paraId="42C294C3" w14:textId="77777777" w:rsidTr="00B07D98">
        <w:trPr>
          <w:trHeight w:val="271"/>
        </w:trPr>
        <w:tc>
          <w:tcPr>
            <w:tcW w:w="3905" w:type="dxa"/>
          </w:tcPr>
          <w:p w14:paraId="1D603982" w14:textId="77777777" w:rsidR="002D104A" w:rsidRDefault="00422104" w:rsidP="00B07D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Simple driver code: </w:t>
            </w:r>
          </w:p>
          <w:p w14:paraId="6B943695" w14:textId="696D14B0" w:rsidR="00422104" w:rsidRDefault="00422104" w:rsidP="00B07D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the link with the steps, we are just calling the functions in order and comparing the outputs.</w:t>
            </w:r>
          </w:p>
        </w:tc>
        <w:tc>
          <w:tcPr>
            <w:tcW w:w="3992" w:type="dxa"/>
          </w:tcPr>
          <w:p w14:paraId="2FFED962" w14:textId="492BAA34" w:rsidR="002D104A" w:rsidRPr="002D104A" w:rsidRDefault="00422104" w:rsidP="00B07D98">
            <w:pPr>
              <w:pStyle w:val="ListParagraph"/>
              <w:ind w:left="0"/>
              <w:rPr>
                <w:lang w:val="en-US"/>
              </w:rPr>
            </w:pPr>
            <w:r w:rsidRPr="00422104">
              <w:rPr>
                <w:lang w:val="en-US"/>
              </w:rPr>
              <w:sym w:font="Wingdings" w:char="F0DF"/>
            </w:r>
          </w:p>
        </w:tc>
        <w:tc>
          <w:tcPr>
            <w:tcW w:w="4068" w:type="dxa"/>
          </w:tcPr>
          <w:p w14:paraId="53EC7284" w14:textId="77777777" w:rsidR="002D104A" w:rsidRDefault="00422104" w:rsidP="00B07D98">
            <w:pPr>
              <w:pStyle w:val="ListParagraph"/>
              <w:ind w:left="0"/>
              <w:rPr>
                <w:lang w:val="en-US"/>
              </w:rPr>
            </w:pPr>
            <w:r w:rsidRPr="00422104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</w:p>
          <w:p w14:paraId="5EE643C4" w14:textId="440463CC" w:rsidR="00422104" w:rsidRPr="002D104A" w:rsidRDefault="00422104" w:rsidP="00B07D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Only difference is that we create the qubit array here instead of inside the encodeMessage() method</w:t>
            </w:r>
          </w:p>
        </w:tc>
      </w:tr>
      <w:tr w:rsidR="00422104" w14:paraId="74DC93CF" w14:textId="77777777" w:rsidTr="00B07D98">
        <w:trPr>
          <w:trHeight w:val="271"/>
        </w:trPr>
        <w:tc>
          <w:tcPr>
            <w:tcW w:w="3905" w:type="dxa"/>
          </w:tcPr>
          <w:p w14:paraId="31A1C0F2" w14:textId="77777777" w:rsidR="00422104" w:rsidRDefault="00422104" w:rsidP="00B07D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92" w:type="dxa"/>
          </w:tcPr>
          <w:p w14:paraId="2573D750" w14:textId="77777777" w:rsidR="00422104" w:rsidRPr="00422104" w:rsidRDefault="00422104" w:rsidP="00B07D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068" w:type="dxa"/>
          </w:tcPr>
          <w:p w14:paraId="6817D1E8" w14:textId="3533C981" w:rsidR="00422104" w:rsidRPr="00422104" w:rsidRDefault="00422104" w:rsidP="00422104">
            <w:pPr>
              <w:pStyle w:val="ListParagraph"/>
              <w:tabs>
                <w:tab w:val="left" w:pos="46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22104">
              <w:rPr>
                <w:noProof/>
                <w:lang w:val="en-US"/>
              </w:rPr>
              <w:drawing>
                <wp:inline distT="0" distB="0" distL="0" distR="0" wp14:anchorId="1EC628FD" wp14:editId="331F448F">
                  <wp:extent cx="2446020" cy="76708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104" w14:paraId="195D08D8" w14:textId="77777777" w:rsidTr="00B07D98">
        <w:trPr>
          <w:trHeight w:val="271"/>
        </w:trPr>
        <w:tc>
          <w:tcPr>
            <w:tcW w:w="3905" w:type="dxa"/>
          </w:tcPr>
          <w:p w14:paraId="7D29C696" w14:textId="77777777" w:rsidR="00422104" w:rsidRDefault="00422104" w:rsidP="00B07D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92" w:type="dxa"/>
          </w:tcPr>
          <w:p w14:paraId="46B47642" w14:textId="77777777" w:rsidR="00422104" w:rsidRPr="00422104" w:rsidRDefault="00422104" w:rsidP="00B07D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068" w:type="dxa"/>
          </w:tcPr>
          <w:p w14:paraId="14298EEE" w14:textId="2443D885" w:rsidR="00422104" w:rsidRPr="00422104" w:rsidRDefault="00422104" w:rsidP="00B07D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Need to define this method as I could not find a prebuilt method that did the same thing.</w:t>
            </w:r>
          </w:p>
        </w:tc>
      </w:tr>
    </w:tbl>
    <w:p w14:paraId="59AB6B3D" w14:textId="77777777" w:rsidR="005F52C4" w:rsidRPr="005F52C4" w:rsidRDefault="005F52C4" w:rsidP="00B07D98">
      <w:pPr>
        <w:pStyle w:val="ListParagraph"/>
        <w:rPr>
          <w:sz w:val="28"/>
          <w:szCs w:val="28"/>
          <w:lang w:val="en-US"/>
        </w:rPr>
      </w:pPr>
    </w:p>
    <w:sectPr w:rsidR="005F52C4" w:rsidRPr="005F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C21E0"/>
    <w:multiLevelType w:val="hybridMultilevel"/>
    <w:tmpl w:val="9C0627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D1273"/>
    <w:multiLevelType w:val="hybridMultilevel"/>
    <w:tmpl w:val="36E66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7D"/>
    <w:rsid w:val="000C3FAC"/>
    <w:rsid w:val="002D104A"/>
    <w:rsid w:val="003A5F84"/>
    <w:rsid w:val="0040247D"/>
    <w:rsid w:val="00422104"/>
    <w:rsid w:val="00432B85"/>
    <w:rsid w:val="004478AD"/>
    <w:rsid w:val="005A2D2E"/>
    <w:rsid w:val="005F52C4"/>
    <w:rsid w:val="006A5C9E"/>
    <w:rsid w:val="006F7C73"/>
    <w:rsid w:val="00702CF5"/>
    <w:rsid w:val="00722498"/>
    <w:rsid w:val="00751340"/>
    <w:rsid w:val="00813AF8"/>
    <w:rsid w:val="00894A8E"/>
    <w:rsid w:val="009D1CC0"/>
    <w:rsid w:val="00A60C2C"/>
    <w:rsid w:val="00B07D98"/>
    <w:rsid w:val="00BA1D7C"/>
    <w:rsid w:val="00D8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B888"/>
  <w15:chartTrackingRefBased/>
  <w15:docId w15:val="{D2A34CDE-6E8A-4BB8-94C1-0B6E68EC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4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247D"/>
    <w:pPr>
      <w:ind w:left="720"/>
      <w:contextualSpacing/>
    </w:pPr>
  </w:style>
  <w:style w:type="table" w:styleId="TableGrid">
    <w:name w:val="Table Grid"/>
    <w:basedOn w:val="TableNormal"/>
    <w:uiPriority w:val="39"/>
    <w:rsid w:val="005F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60C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C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C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C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C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s://qiskit.org/textbook/ch-algorithms/quantum-key-distribution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9</cp:revision>
  <dcterms:created xsi:type="dcterms:W3CDTF">2021-10-27T15:22:00Z</dcterms:created>
  <dcterms:modified xsi:type="dcterms:W3CDTF">2021-12-14T13:46:00Z</dcterms:modified>
</cp:coreProperties>
</file>