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506848" w14:textId="6FBD75CF" w:rsidR="00B74048" w:rsidRPr="00B74048" w:rsidRDefault="00000000" w:rsidP="00B74048">
      <w:pPr>
        <w:spacing w:before="72" w:after="240"/>
        <w:ind w:left="2162" w:right="1439"/>
        <w:jc w:val="center"/>
        <w:rPr>
          <w:rFonts w:ascii="Helvetica Neue" w:eastAsia="Helvetica Neue" w:hAnsi="Helvetica Neue" w:cs="Helvetica Neue"/>
          <w:b/>
          <w:color w:val="4F5252"/>
          <w:sz w:val="34"/>
          <w:szCs w:val="34"/>
        </w:rPr>
      </w:pPr>
      <w:r w:rsidRPr="005E3312">
        <w:rPr>
          <w:rFonts w:ascii="Helvetica Neue" w:eastAsia="Helvetica Neue" w:hAnsi="Helvetica Neue" w:cs="Helvetica Neue"/>
          <w:b/>
          <w:color w:val="4F5252"/>
          <w:sz w:val="34"/>
          <w:szCs w:val="34"/>
        </w:rPr>
        <w:t>Guion para recursos interactivos</w:t>
      </w:r>
    </w:p>
    <w:tbl>
      <w:tblPr>
        <w:tblStyle w:val="af"/>
        <w:tblW w:w="13609" w:type="dxa"/>
        <w:tblInd w:w="-714" w:type="dxa"/>
        <w:tblBorders>
          <w:top w:val="single" w:sz="4" w:space="0" w:color="00685F"/>
          <w:left w:val="single" w:sz="4" w:space="0" w:color="00685F"/>
          <w:bottom w:val="single" w:sz="4" w:space="0" w:color="00685F"/>
          <w:right w:val="single" w:sz="4" w:space="0" w:color="00685F"/>
          <w:insideH w:val="single" w:sz="4" w:space="0" w:color="00685F"/>
          <w:insideV w:val="single" w:sz="4" w:space="0" w:color="00685F"/>
        </w:tblBorders>
        <w:tblLayout w:type="fixed"/>
        <w:tblLook w:val="0000" w:firstRow="0" w:lastRow="0" w:firstColumn="0" w:lastColumn="0" w:noHBand="0" w:noVBand="0"/>
      </w:tblPr>
      <w:tblGrid>
        <w:gridCol w:w="2865"/>
        <w:gridCol w:w="10744"/>
      </w:tblGrid>
      <w:tr w:rsidR="005005D9" w:rsidRPr="005E3312" w14:paraId="15DC2A6D" w14:textId="77777777" w:rsidTr="001E2584">
        <w:trPr>
          <w:trHeight w:val="362"/>
        </w:trPr>
        <w:tc>
          <w:tcPr>
            <w:tcW w:w="2865" w:type="dxa"/>
            <w:shd w:val="clear" w:color="auto" w:fill="00AFAA"/>
          </w:tcPr>
          <w:p w14:paraId="3EFF0201" w14:textId="77777777" w:rsidR="005005D9" w:rsidRPr="005E3312" w:rsidRDefault="005005D9" w:rsidP="005005D9">
            <w:pPr>
              <w:widowControl w:val="0"/>
              <w:spacing w:before="46"/>
              <w:ind w:left="80"/>
              <w:rPr>
                <w:rFonts w:ascii="Helvetica Neue" w:eastAsia="Helvetica Neue" w:hAnsi="Helvetica Neue" w:cs="Helvetica Neue"/>
                <w:b/>
                <w:sz w:val="20"/>
                <w:szCs w:val="20"/>
              </w:rPr>
            </w:pPr>
            <w:r w:rsidRPr="005E3312">
              <w:rPr>
                <w:rFonts w:ascii="Helvetica Neue" w:eastAsia="Helvetica Neue" w:hAnsi="Helvetica Neue" w:cs="Helvetica Neue"/>
                <w:b/>
                <w:color w:val="FFFFFF"/>
                <w:sz w:val="20"/>
                <w:szCs w:val="20"/>
              </w:rPr>
              <w:t>Asignatura y código:</w:t>
            </w:r>
          </w:p>
        </w:tc>
        <w:tc>
          <w:tcPr>
            <w:tcW w:w="10744" w:type="dxa"/>
            <w:vAlign w:val="center"/>
          </w:tcPr>
          <w:p w14:paraId="57FCBC99" w14:textId="0DAF8B2C" w:rsidR="005005D9" w:rsidRPr="005E3312" w:rsidRDefault="005005D9" w:rsidP="00500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6"/>
              <w:ind w:left="200"/>
            </w:pPr>
            <w:r>
              <w:t>Fundamentos de Base de Datos | DRBD_2008</w:t>
            </w:r>
          </w:p>
        </w:tc>
      </w:tr>
      <w:tr w:rsidR="005005D9" w:rsidRPr="005E3312" w14:paraId="392E2AF6" w14:textId="77777777" w:rsidTr="001E2584">
        <w:trPr>
          <w:trHeight w:val="362"/>
        </w:trPr>
        <w:tc>
          <w:tcPr>
            <w:tcW w:w="2865" w:type="dxa"/>
            <w:shd w:val="clear" w:color="auto" w:fill="00AFAA"/>
          </w:tcPr>
          <w:p w14:paraId="3A546034" w14:textId="77777777" w:rsidR="005005D9" w:rsidRPr="005E3312" w:rsidRDefault="005005D9" w:rsidP="005005D9">
            <w:pPr>
              <w:widowControl w:val="0"/>
              <w:spacing w:before="46"/>
              <w:ind w:left="80"/>
              <w:rPr>
                <w:rFonts w:ascii="Helvetica Neue" w:eastAsia="Helvetica Neue" w:hAnsi="Helvetica Neue" w:cs="Helvetica Neue"/>
                <w:b/>
                <w:sz w:val="20"/>
                <w:szCs w:val="20"/>
              </w:rPr>
            </w:pPr>
            <w:r w:rsidRPr="005E3312">
              <w:rPr>
                <w:rFonts w:ascii="Helvetica Neue" w:eastAsia="Helvetica Neue" w:hAnsi="Helvetica Neue" w:cs="Helvetica Neue"/>
                <w:b/>
                <w:color w:val="FFFFFF"/>
                <w:sz w:val="20"/>
                <w:szCs w:val="20"/>
              </w:rPr>
              <w:t>Profesor:</w:t>
            </w:r>
          </w:p>
        </w:tc>
        <w:tc>
          <w:tcPr>
            <w:tcW w:w="10744" w:type="dxa"/>
            <w:vAlign w:val="center"/>
          </w:tcPr>
          <w:p w14:paraId="51FB851B" w14:textId="5A2094C6" w:rsidR="005005D9" w:rsidRPr="005E3312" w:rsidRDefault="005005D9" w:rsidP="00500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6"/>
              <w:ind w:left="200"/>
            </w:pPr>
            <w:r>
              <w:t>Juan Carlos Morocho Yunga</w:t>
            </w:r>
          </w:p>
        </w:tc>
      </w:tr>
      <w:tr w:rsidR="00C362D1" w:rsidRPr="005E3312" w14:paraId="5F171D36" w14:textId="77777777" w:rsidTr="001E2584">
        <w:trPr>
          <w:trHeight w:val="362"/>
        </w:trPr>
        <w:tc>
          <w:tcPr>
            <w:tcW w:w="2865" w:type="dxa"/>
            <w:shd w:val="clear" w:color="auto" w:fill="00AFAA"/>
          </w:tcPr>
          <w:p w14:paraId="3B32E427" w14:textId="77777777" w:rsidR="00C362D1" w:rsidRPr="005E3312" w:rsidRDefault="00000000">
            <w:pPr>
              <w:widowControl w:val="0"/>
              <w:spacing w:before="46"/>
              <w:ind w:left="80"/>
              <w:rPr>
                <w:rFonts w:ascii="Helvetica Neue" w:eastAsia="Helvetica Neue" w:hAnsi="Helvetica Neue" w:cs="Helvetica Neue"/>
                <w:b/>
                <w:sz w:val="20"/>
                <w:szCs w:val="20"/>
              </w:rPr>
            </w:pPr>
            <w:r w:rsidRPr="005E3312">
              <w:rPr>
                <w:rFonts w:ascii="Helvetica Neue" w:eastAsia="Helvetica Neue" w:hAnsi="Helvetica Neue" w:cs="Helvetica Neue"/>
                <w:b/>
                <w:color w:val="FFFFFF"/>
                <w:sz w:val="20"/>
                <w:szCs w:val="20"/>
              </w:rPr>
              <w:t>Semana:</w:t>
            </w:r>
          </w:p>
        </w:tc>
        <w:tc>
          <w:tcPr>
            <w:tcW w:w="10744" w:type="dxa"/>
            <w:vAlign w:val="center"/>
          </w:tcPr>
          <w:p w14:paraId="2A677C45" w14:textId="3F2A1E23" w:rsidR="00C362D1" w:rsidRPr="005E3312" w:rsidRDefault="00D762AA" w:rsidP="001E25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6"/>
              <w:ind w:left="200"/>
            </w:pPr>
            <w:r>
              <w:t>13</w:t>
            </w:r>
          </w:p>
        </w:tc>
      </w:tr>
      <w:tr w:rsidR="00C362D1" w:rsidRPr="005E3312" w14:paraId="7956265C" w14:textId="77777777" w:rsidTr="001E2584">
        <w:trPr>
          <w:trHeight w:val="362"/>
        </w:trPr>
        <w:tc>
          <w:tcPr>
            <w:tcW w:w="2865" w:type="dxa"/>
            <w:shd w:val="clear" w:color="auto" w:fill="00AFAA"/>
          </w:tcPr>
          <w:p w14:paraId="14C878A9" w14:textId="77777777" w:rsidR="00C362D1" w:rsidRPr="005E3312" w:rsidRDefault="00000000">
            <w:pPr>
              <w:widowControl w:val="0"/>
              <w:spacing w:before="46"/>
              <w:ind w:left="80"/>
              <w:rPr>
                <w:rFonts w:ascii="Helvetica Neue" w:eastAsia="Helvetica Neue" w:hAnsi="Helvetica Neue" w:cs="Helvetica Neue"/>
                <w:b/>
                <w:sz w:val="20"/>
                <w:szCs w:val="20"/>
              </w:rPr>
            </w:pPr>
            <w:r w:rsidRPr="005E3312">
              <w:rPr>
                <w:rFonts w:ascii="Helvetica Neue" w:eastAsia="Helvetica Neue" w:hAnsi="Helvetica Neue" w:cs="Helvetica Neue"/>
                <w:b/>
                <w:color w:val="FFFFFF"/>
                <w:sz w:val="20"/>
                <w:szCs w:val="20"/>
              </w:rPr>
              <w:t xml:space="preserve">Recurso de referencia: </w:t>
            </w:r>
            <w:r w:rsidRPr="005E3312">
              <w:rPr>
                <w:rFonts w:ascii="Helvetica Neue" w:eastAsia="Helvetica Neue" w:hAnsi="Helvetica Neue" w:cs="Helvetica Neue"/>
                <w:b/>
                <w:color w:val="FF0000"/>
                <w:sz w:val="20"/>
                <w:szCs w:val="20"/>
              </w:rPr>
              <w:t>(opcional)</w:t>
            </w:r>
          </w:p>
        </w:tc>
        <w:tc>
          <w:tcPr>
            <w:tcW w:w="10744" w:type="dxa"/>
            <w:vAlign w:val="center"/>
          </w:tcPr>
          <w:p w14:paraId="6AC7DC8A" w14:textId="77777777" w:rsidR="00C362D1" w:rsidRDefault="00B96419" w:rsidP="001E25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6"/>
              <w:ind w:left="200"/>
            </w:pPr>
            <w:r>
              <w:t>Infografía</w:t>
            </w:r>
          </w:p>
          <w:p w14:paraId="7B7989E7" w14:textId="77777777" w:rsidR="00EC0555" w:rsidRDefault="00EC0555" w:rsidP="001E25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6"/>
              <w:ind w:left="200"/>
            </w:pPr>
          </w:p>
          <w:p w14:paraId="69C9AF47" w14:textId="1D12F21C" w:rsidR="00EC0555" w:rsidRPr="005E3312" w:rsidRDefault="00EC0555" w:rsidP="001E25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6"/>
              <w:ind w:left="200"/>
            </w:pPr>
            <w:r>
              <w:t xml:space="preserve">Recurso del docente: </w:t>
            </w:r>
            <w:hyperlink r:id="rId7" w:history="1">
              <w:r w:rsidRPr="003D51AE">
                <w:rPr>
                  <w:rStyle w:val="Hipervnculo"/>
                </w:rPr>
                <w:t>https://gemini.google.com/share/724e719ce84c</w:t>
              </w:r>
            </w:hyperlink>
            <w:r>
              <w:t xml:space="preserve"> </w:t>
            </w:r>
          </w:p>
        </w:tc>
      </w:tr>
      <w:tr w:rsidR="00C362D1" w:rsidRPr="005E3312" w14:paraId="7BD2F9A3" w14:textId="77777777" w:rsidTr="001E2584">
        <w:trPr>
          <w:trHeight w:val="362"/>
        </w:trPr>
        <w:tc>
          <w:tcPr>
            <w:tcW w:w="2865" w:type="dxa"/>
            <w:shd w:val="clear" w:color="auto" w:fill="00AFAA"/>
          </w:tcPr>
          <w:p w14:paraId="790A8304" w14:textId="77777777" w:rsidR="00C362D1" w:rsidRPr="005E3312" w:rsidRDefault="00000000">
            <w:pPr>
              <w:widowControl w:val="0"/>
              <w:spacing w:before="46"/>
              <w:ind w:left="80"/>
              <w:rPr>
                <w:rFonts w:ascii="Helvetica Neue" w:eastAsia="Helvetica Neue" w:hAnsi="Helvetica Neue" w:cs="Helvetica Neue"/>
                <w:b/>
                <w:color w:val="FFFFFF"/>
                <w:sz w:val="20"/>
                <w:szCs w:val="20"/>
              </w:rPr>
            </w:pPr>
            <w:r w:rsidRPr="005E3312">
              <w:rPr>
                <w:rFonts w:ascii="Helvetica Neue" w:eastAsia="Helvetica Neue" w:hAnsi="Helvetica Neue" w:cs="Helvetica Neue"/>
                <w:b/>
                <w:color w:val="FFFFFF"/>
                <w:sz w:val="20"/>
                <w:szCs w:val="20"/>
              </w:rPr>
              <w:t>Título:</w:t>
            </w:r>
          </w:p>
        </w:tc>
        <w:tc>
          <w:tcPr>
            <w:tcW w:w="10744" w:type="dxa"/>
            <w:vAlign w:val="center"/>
          </w:tcPr>
          <w:p w14:paraId="23512A5D" w14:textId="4F5FB143" w:rsidR="00C362D1" w:rsidRPr="005E3312" w:rsidRDefault="00D762AA" w:rsidP="001E25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6"/>
              <w:ind w:left="200"/>
            </w:pPr>
            <w:r w:rsidRPr="00D762AA">
              <w:t>Arquitectura Interna de un SGBD</w:t>
            </w:r>
          </w:p>
        </w:tc>
      </w:tr>
    </w:tbl>
    <w:p w14:paraId="67BFE9D5" w14:textId="77777777" w:rsidR="00C362D1" w:rsidRPr="005E3312" w:rsidRDefault="00C362D1">
      <w:pPr>
        <w:spacing w:after="240"/>
      </w:pPr>
    </w:p>
    <w:tbl>
      <w:tblPr>
        <w:tblStyle w:val="af0"/>
        <w:tblW w:w="13620" w:type="dxa"/>
        <w:tblInd w:w="-714" w:type="dxa"/>
        <w:tblBorders>
          <w:top w:val="single" w:sz="4" w:space="0" w:color="004270"/>
          <w:left w:val="single" w:sz="4" w:space="0" w:color="004270"/>
          <w:bottom w:val="single" w:sz="4" w:space="0" w:color="004270"/>
          <w:right w:val="single" w:sz="4" w:space="0" w:color="004270"/>
          <w:insideH w:val="single" w:sz="4" w:space="0" w:color="004270"/>
          <w:insideV w:val="single" w:sz="4" w:space="0" w:color="004270"/>
        </w:tblBorders>
        <w:tblLayout w:type="fixed"/>
        <w:tblLook w:val="0000" w:firstRow="0" w:lastRow="0" w:firstColumn="0" w:lastColumn="0" w:noHBand="0" w:noVBand="0"/>
      </w:tblPr>
      <w:tblGrid>
        <w:gridCol w:w="2805"/>
        <w:gridCol w:w="7402"/>
        <w:gridCol w:w="3413"/>
      </w:tblGrid>
      <w:tr w:rsidR="00C362D1" w:rsidRPr="005E3312" w14:paraId="139B60FA" w14:textId="77777777" w:rsidTr="009D1664">
        <w:trPr>
          <w:trHeight w:val="1380"/>
        </w:trPr>
        <w:tc>
          <w:tcPr>
            <w:tcW w:w="2805" w:type="dxa"/>
            <w:shd w:val="clear" w:color="auto" w:fill="E2E1E0"/>
          </w:tcPr>
          <w:p w14:paraId="487A87E4" w14:textId="77777777" w:rsidR="00C362D1" w:rsidRPr="005E331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3"/>
              <w:ind w:left="83" w:hanging="80"/>
              <w:jc w:val="center"/>
              <w:rPr>
                <w:rFonts w:ascii="Helvetica Neue" w:eastAsia="Helvetica Neue" w:hAnsi="Helvetica Neue" w:cs="Helvetica Neue"/>
                <w:b/>
                <w:color w:val="00665E"/>
                <w:sz w:val="18"/>
                <w:szCs w:val="18"/>
              </w:rPr>
            </w:pPr>
            <w:r w:rsidRPr="005E3312">
              <w:rPr>
                <w:rFonts w:ascii="Helvetica Neue" w:eastAsia="Helvetica Neue" w:hAnsi="Helvetica Neue" w:cs="Helvetica Neue"/>
                <w:b/>
                <w:color w:val="00665E"/>
                <w:sz w:val="18"/>
                <w:szCs w:val="18"/>
              </w:rPr>
              <w:t>Elementos de referencia</w:t>
            </w:r>
          </w:p>
          <w:p w14:paraId="1FBC04CE" w14:textId="77777777" w:rsidR="00C362D1" w:rsidRPr="005E331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3"/>
              <w:ind w:left="83" w:hanging="80"/>
              <w:jc w:val="center"/>
              <w:rPr>
                <w:rFonts w:ascii="Helvetica Neue" w:eastAsia="Helvetica Neue" w:hAnsi="Helvetica Neue" w:cs="Helvetica Neue"/>
                <w:b/>
                <w:color w:val="00665E"/>
                <w:sz w:val="18"/>
                <w:szCs w:val="18"/>
              </w:rPr>
            </w:pPr>
            <w:r w:rsidRPr="005E3312">
              <w:rPr>
                <w:rFonts w:ascii="Helvetica Neue" w:eastAsia="Helvetica Neue" w:hAnsi="Helvetica Neue" w:cs="Helvetica Neue"/>
                <w:b/>
                <w:color w:val="00665E"/>
                <w:sz w:val="18"/>
                <w:szCs w:val="18"/>
              </w:rPr>
              <w:t>(enlaces de imágenes, videos…)</w:t>
            </w:r>
          </w:p>
          <w:p w14:paraId="0B11178C" w14:textId="77777777" w:rsidR="00C362D1" w:rsidRPr="005E331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3"/>
              <w:ind w:left="83" w:hanging="80"/>
              <w:jc w:val="center"/>
              <w:rPr>
                <w:rFonts w:ascii="Helvetica Neue" w:eastAsia="Helvetica Neue" w:hAnsi="Helvetica Neue" w:cs="Helvetica Neue"/>
                <w:b/>
                <w:color w:val="C00000"/>
                <w:sz w:val="18"/>
                <w:szCs w:val="18"/>
              </w:rPr>
            </w:pPr>
            <w:r w:rsidRPr="005E3312">
              <w:rPr>
                <w:rFonts w:ascii="Helvetica Neue" w:eastAsia="Helvetica Neue" w:hAnsi="Helvetica Neue" w:cs="Helvetica Neue"/>
                <w:b/>
                <w:color w:val="C00000"/>
                <w:sz w:val="18"/>
                <w:szCs w:val="18"/>
              </w:rPr>
              <w:t>(opcional)</w:t>
            </w:r>
          </w:p>
          <w:p w14:paraId="29C11EFE" w14:textId="77777777" w:rsidR="00C362D1" w:rsidRPr="005E331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3"/>
              <w:ind w:left="83" w:hanging="80"/>
              <w:jc w:val="center"/>
              <w:rPr>
                <w:rFonts w:ascii="Helvetica Neue" w:eastAsia="Helvetica Neue" w:hAnsi="Helvetica Neue" w:cs="Helvetica Neue"/>
                <w:b/>
                <w:color w:val="00665E"/>
                <w:sz w:val="18"/>
                <w:szCs w:val="18"/>
              </w:rPr>
            </w:pPr>
            <w:r w:rsidRPr="005E3312">
              <w:rPr>
                <w:rFonts w:ascii="Helvetica Neue" w:eastAsia="Helvetica Neue" w:hAnsi="Helvetica Neue" w:cs="Helvetica Neue"/>
                <w:noProof/>
                <w:color w:val="000000"/>
                <w:sz w:val="20"/>
                <w:szCs w:val="20"/>
              </w:rPr>
              <w:drawing>
                <wp:inline distT="0" distB="0" distL="0" distR="0" wp14:anchorId="1294AF1B" wp14:editId="7BD5E078">
                  <wp:extent cx="545591" cy="545592"/>
                  <wp:effectExtent l="0" t="0" r="6985" b="6985"/>
                  <wp:docPr id="19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545591" cy="545592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402" w:type="dxa"/>
            <w:shd w:val="clear" w:color="auto" w:fill="E2E1E0"/>
          </w:tcPr>
          <w:p w14:paraId="70CEB489" w14:textId="77777777" w:rsidR="00C362D1" w:rsidRPr="005E331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3"/>
              <w:jc w:val="center"/>
              <w:rPr>
                <w:rFonts w:ascii="Helvetica Neue" w:eastAsia="Helvetica Neue" w:hAnsi="Helvetica Neue" w:cs="Helvetica Neue"/>
                <w:b/>
                <w:color w:val="00665E"/>
                <w:sz w:val="18"/>
                <w:szCs w:val="18"/>
              </w:rPr>
            </w:pPr>
            <w:r w:rsidRPr="005E3312">
              <w:rPr>
                <w:rFonts w:ascii="Helvetica Neue" w:eastAsia="Helvetica Neue" w:hAnsi="Helvetica Neue" w:cs="Helvetica Neue"/>
                <w:b/>
                <w:color w:val="00665E"/>
                <w:sz w:val="18"/>
                <w:szCs w:val="18"/>
              </w:rPr>
              <w:t>Contenido o Texto</w:t>
            </w:r>
          </w:p>
          <w:p w14:paraId="44F0E9CD" w14:textId="77777777" w:rsidR="00C362D1" w:rsidRPr="005E331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3"/>
              <w:jc w:val="center"/>
              <w:rPr>
                <w:rFonts w:ascii="Helvetica Neue" w:eastAsia="Helvetica Neue" w:hAnsi="Helvetica Neue" w:cs="Helvetica Neue"/>
                <w:b/>
                <w:color w:val="00665E"/>
                <w:sz w:val="18"/>
                <w:szCs w:val="18"/>
              </w:rPr>
            </w:pPr>
            <w:r w:rsidRPr="005E3312">
              <w:rPr>
                <w:rFonts w:ascii="Helvetica Neue" w:eastAsia="Helvetica Neue" w:hAnsi="Helvetica Neue" w:cs="Helvetica Neue"/>
                <w:noProof/>
                <w:color w:val="000000"/>
                <w:sz w:val="20"/>
                <w:szCs w:val="20"/>
              </w:rPr>
              <w:drawing>
                <wp:inline distT="0" distB="0" distL="0" distR="0" wp14:anchorId="59AE29BC" wp14:editId="0983E931">
                  <wp:extent cx="546475" cy="545592"/>
                  <wp:effectExtent l="0" t="0" r="0" b="0"/>
                  <wp:docPr id="21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6475" cy="545592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13" w:type="dxa"/>
            <w:shd w:val="clear" w:color="auto" w:fill="E2E1E0"/>
          </w:tcPr>
          <w:p w14:paraId="69462507" w14:textId="77777777" w:rsidR="00C362D1" w:rsidRPr="005E3312" w:rsidRDefault="00000000">
            <w:pPr>
              <w:spacing w:before="103"/>
              <w:jc w:val="center"/>
              <w:rPr>
                <w:rFonts w:ascii="Helvetica Neue" w:eastAsia="Helvetica Neue" w:hAnsi="Helvetica Neue" w:cs="Helvetica Neue"/>
                <w:b/>
                <w:color w:val="00665E"/>
                <w:sz w:val="18"/>
                <w:szCs w:val="18"/>
              </w:rPr>
            </w:pPr>
            <w:r w:rsidRPr="005E3312">
              <w:rPr>
                <w:rFonts w:ascii="Helvetica Neue" w:eastAsia="Helvetica Neue" w:hAnsi="Helvetica Neue" w:cs="Helvetica Neue"/>
                <w:b/>
                <w:color w:val="00665E"/>
                <w:sz w:val="18"/>
                <w:szCs w:val="18"/>
              </w:rPr>
              <w:t xml:space="preserve">Descripción (Recursos multimedia, efectos, dinámica…) </w:t>
            </w:r>
          </w:p>
          <w:p w14:paraId="4307694A" w14:textId="77777777" w:rsidR="00C362D1" w:rsidRPr="005E3312" w:rsidRDefault="00000000">
            <w:pPr>
              <w:spacing w:before="103"/>
              <w:jc w:val="center"/>
              <w:rPr>
                <w:rFonts w:ascii="Helvetica Neue" w:eastAsia="Helvetica Neue" w:hAnsi="Helvetica Neue" w:cs="Helvetica Neue"/>
                <w:b/>
                <w:color w:val="C00000"/>
                <w:sz w:val="18"/>
                <w:szCs w:val="18"/>
              </w:rPr>
            </w:pPr>
            <w:r w:rsidRPr="005E3312">
              <w:rPr>
                <w:rFonts w:ascii="Helvetica Neue" w:eastAsia="Helvetica Neue" w:hAnsi="Helvetica Neue" w:cs="Helvetica Neue"/>
                <w:b/>
                <w:color w:val="C00000"/>
                <w:sz w:val="18"/>
                <w:szCs w:val="18"/>
              </w:rPr>
              <w:t>(opcional)</w:t>
            </w:r>
          </w:p>
          <w:p w14:paraId="0E5F1D5E" w14:textId="77777777" w:rsidR="00C362D1" w:rsidRPr="005E331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3"/>
              <w:ind w:left="-110" w:hanging="80"/>
              <w:jc w:val="center"/>
              <w:rPr>
                <w:rFonts w:ascii="Helvetica Neue" w:eastAsia="Helvetica Neue" w:hAnsi="Helvetica Neue" w:cs="Helvetica Neue"/>
                <w:b/>
                <w:color w:val="C00000"/>
                <w:sz w:val="18"/>
                <w:szCs w:val="18"/>
              </w:rPr>
            </w:pPr>
            <w:r w:rsidRPr="005E3312">
              <w:rPr>
                <w:rFonts w:ascii="Helvetica Neue" w:eastAsia="Helvetica Neue" w:hAnsi="Helvetica Neue" w:cs="Helvetica Neue"/>
                <w:noProof/>
                <w:color w:val="000000"/>
                <w:sz w:val="20"/>
                <w:szCs w:val="20"/>
              </w:rPr>
              <w:drawing>
                <wp:inline distT="0" distB="0" distL="0" distR="0" wp14:anchorId="2495B2C0" wp14:editId="1DF74133">
                  <wp:extent cx="546473" cy="545592"/>
                  <wp:effectExtent l="0" t="0" r="0" b="0"/>
                  <wp:docPr id="20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6473" cy="545592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71F65EAF" w14:textId="77777777" w:rsidR="00C362D1" w:rsidRPr="005E3312" w:rsidRDefault="00C362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3"/>
              <w:ind w:left="-110" w:hanging="80"/>
              <w:jc w:val="center"/>
              <w:rPr>
                <w:rFonts w:ascii="Helvetica Neue" w:eastAsia="Helvetica Neue" w:hAnsi="Helvetica Neue" w:cs="Helvetica Neue"/>
                <w:b/>
                <w:color w:val="C00000"/>
                <w:sz w:val="18"/>
                <w:szCs w:val="18"/>
              </w:rPr>
            </w:pPr>
          </w:p>
        </w:tc>
      </w:tr>
      <w:tr w:rsidR="00C362D1" w:rsidRPr="005E3312" w14:paraId="0C631B51" w14:textId="77777777" w:rsidTr="009D1664">
        <w:trPr>
          <w:trHeight w:val="1147"/>
        </w:trPr>
        <w:tc>
          <w:tcPr>
            <w:tcW w:w="2805" w:type="dxa"/>
            <w:tcBorders>
              <w:left w:val="single" w:sz="4" w:space="0" w:color="00685F"/>
              <w:bottom w:val="single" w:sz="4" w:space="0" w:color="00685F"/>
              <w:right w:val="single" w:sz="4" w:space="0" w:color="00685F"/>
            </w:tcBorders>
          </w:tcPr>
          <w:p w14:paraId="4AE424F8" w14:textId="77777777" w:rsidR="00C362D1" w:rsidRPr="005E3312" w:rsidRDefault="00C362D1">
            <w:pPr>
              <w:rPr>
                <w:sz w:val="22"/>
                <w:szCs w:val="22"/>
              </w:rPr>
            </w:pPr>
          </w:p>
          <w:p w14:paraId="2D6B293E" w14:textId="77777777" w:rsidR="00C362D1" w:rsidRPr="005E3312" w:rsidRDefault="00000000">
            <w:pPr>
              <w:rPr>
                <w:sz w:val="22"/>
                <w:szCs w:val="22"/>
              </w:rPr>
            </w:pPr>
            <w:r w:rsidRPr="005E3312">
              <w:rPr>
                <w:sz w:val="22"/>
                <w:szCs w:val="22"/>
              </w:rPr>
              <w:t xml:space="preserve"> </w:t>
            </w:r>
          </w:p>
        </w:tc>
        <w:tc>
          <w:tcPr>
            <w:tcW w:w="7402" w:type="dxa"/>
            <w:tcBorders>
              <w:left w:val="single" w:sz="4" w:space="0" w:color="00685F"/>
              <w:bottom w:val="single" w:sz="4" w:space="0" w:color="00685F"/>
              <w:right w:val="single" w:sz="4" w:space="0" w:color="00685F"/>
            </w:tcBorders>
          </w:tcPr>
          <w:p w14:paraId="0319FFA0" w14:textId="77777777" w:rsidR="00C362D1" w:rsidRPr="005E3312" w:rsidRDefault="00C362D1"/>
          <w:p w14:paraId="5A3F78F3" w14:textId="77777777" w:rsidR="00C362D1" w:rsidRPr="005E3312" w:rsidRDefault="00C362D1" w:rsidP="0080375B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3413" w:type="dxa"/>
            <w:tcBorders>
              <w:left w:val="single" w:sz="4" w:space="0" w:color="00685F"/>
              <w:bottom w:val="single" w:sz="4" w:space="0" w:color="00685F"/>
              <w:right w:val="single" w:sz="4" w:space="0" w:color="00685F"/>
            </w:tcBorders>
          </w:tcPr>
          <w:p w14:paraId="500FEEB3" w14:textId="77777777" w:rsidR="00C362D1" w:rsidRPr="005E3312" w:rsidRDefault="00C362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2"/>
                <w:szCs w:val="22"/>
              </w:rPr>
            </w:pPr>
          </w:p>
          <w:p w14:paraId="0856688F" w14:textId="0ED3C43C" w:rsidR="009D1664" w:rsidRPr="00D762AA" w:rsidRDefault="001A18F2" w:rsidP="009D1664">
            <w:pPr>
              <w:pStyle w:val="Prrafodelista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23"/>
              <w:rPr>
                <w:rFonts w:ascii="Arial" w:hAnsi="Arial" w:cs="Arial"/>
                <w:sz w:val="20"/>
                <w:szCs w:val="20"/>
              </w:rPr>
            </w:pPr>
            <w:r w:rsidRPr="00D762AA">
              <w:rPr>
                <w:rFonts w:ascii="Arial" w:hAnsi="Arial" w:cs="Arial"/>
                <w:sz w:val="20"/>
                <w:szCs w:val="20"/>
              </w:rPr>
              <w:t>Por favor elaborar una infografía a partir de los títulos resaltados de celeste, de manera que al hacer clic en ellos se presente la respectiva información por ventana.</w:t>
            </w:r>
          </w:p>
          <w:p w14:paraId="2573EE7E" w14:textId="77777777" w:rsidR="001A18F2" w:rsidRPr="00457E60" w:rsidRDefault="001A18F2" w:rsidP="00457E60">
            <w:pPr>
              <w:pStyle w:val="Prrafodelista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57"/>
              <w:rPr>
                <w:rFonts w:ascii="Arial" w:hAnsi="Arial" w:cs="Arial"/>
                <w:sz w:val="20"/>
                <w:szCs w:val="20"/>
              </w:rPr>
            </w:pPr>
            <w:r w:rsidRPr="00457E60">
              <w:rPr>
                <w:rFonts w:ascii="Arial" w:hAnsi="Arial" w:cs="Arial"/>
                <w:sz w:val="20"/>
                <w:szCs w:val="20"/>
              </w:rPr>
              <w:t>Añadir instrucción: “Haga clic en los temas para visualizar la información”</w:t>
            </w:r>
          </w:p>
          <w:p w14:paraId="6B9117D1" w14:textId="77777777" w:rsidR="001A18F2" w:rsidRPr="00457E60" w:rsidRDefault="001A18F2" w:rsidP="00457E60">
            <w:pPr>
              <w:pStyle w:val="Prrafodelista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57"/>
              <w:rPr>
                <w:rFonts w:ascii="Arial" w:hAnsi="Arial" w:cs="Arial"/>
                <w:sz w:val="20"/>
                <w:szCs w:val="20"/>
              </w:rPr>
            </w:pPr>
            <w:r w:rsidRPr="00457E60">
              <w:rPr>
                <w:rFonts w:ascii="Arial" w:hAnsi="Arial" w:cs="Arial"/>
                <w:sz w:val="20"/>
                <w:szCs w:val="20"/>
              </w:rPr>
              <w:t xml:space="preserve">Por favor, colocar los botones </w:t>
            </w:r>
            <w:r w:rsidRPr="00457E60">
              <w:rPr>
                <w:rFonts w:ascii="Arial" w:hAnsi="Arial" w:cs="Arial"/>
                <w:sz w:val="20"/>
                <w:szCs w:val="20"/>
              </w:rPr>
              <w:lastRenderedPageBreak/>
              <w:t>de navegabilidad.</w:t>
            </w:r>
          </w:p>
          <w:p w14:paraId="384B9A3F" w14:textId="77777777" w:rsidR="001A18F2" w:rsidRPr="00457E60" w:rsidRDefault="001A18F2" w:rsidP="00457E60">
            <w:pPr>
              <w:pStyle w:val="Prrafodelista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57"/>
              <w:rPr>
                <w:rFonts w:ascii="Arial" w:hAnsi="Arial" w:cs="Arial"/>
                <w:sz w:val="20"/>
                <w:szCs w:val="20"/>
              </w:rPr>
            </w:pPr>
            <w:r w:rsidRPr="00457E60">
              <w:rPr>
                <w:rFonts w:ascii="Arial" w:hAnsi="Arial" w:cs="Arial"/>
                <w:sz w:val="20"/>
                <w:szCs w:val="20"/>
              </w:rPr>
              <w:t>Por favor coloque la referencia en formato APA 7.</w:t>
            </w:r>
          </w:p>
          <w:p w14:paraId="0E451C80" w14:textId="07158016" w:rsidR="00C362D1" w:rsidRPr="005E3312" w:rsidRDefault="00C362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2"/>
                <w:szCs w:val="22"/>
              </w:rPr>
            </w:pPr>
          </w:p>
        </w:tc>
      </w:tr>
      <w:tr w:rsidR="00847F5F" w:rsidRPr="005E3312" w14:paraId="5FE80D7B" w14:textId="77777777" w:rsidTr="00D12929">
        <w:trPr>
          <w:trHeight w:val="1147"/>
        </w:trPr>
        <w:tc>
          <w:tcPr>
            <w:tcW w:w="2805" w:type="dxa"/>
            <w:tcBorders>
              <w:left w:val="single" w:sz="4" w:space="0" w:color="00685F"/>
              <w:bottom w:val="single" w:sz="4" w:space="0" w:color="00685F"/>
              <w:right w:val="single" w:sz="4" w:space="0" w:color="00685F"/>
            </w:tcBorders>
          </w:tcPr>
          <w:p w14:paraId="5EDF871C" w14:textId="77777777" w:rsidR="001A18F2" w:rsidRPr="00457E60" w:rsidRDefault="001A18F2" w:rsidP="001A18F2">
            <w:pPr>
              <w:pStyle w:val="Prrafodelista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57"/>
              <w:rPr>
                <w:rFonts w:ascii="Arial" w:hAnsi="Arial" w:cs="Arial"/>
                <w:sz w:val="20"/>
                <w:szCs w:val="20"/>
              </w:rPr>
            </w:pPr>
            <w:r w:rsidRPr="00457E60">
              <w:rPr>
                <w:rFonts w:ascii="Arial" w:hAnsi="Arial" w:cs="Arial"/>
                <w:sz w:val="20"/>
                <w:szCs w:val="20"/>
              </w:rPr>
              <w:lastRenderedPageBreak/>
              <w:t>Por favor añadir íconos o figuras acordes a cada apartado.</w:t>
            </w:r>
          </w:p>
          <w:p w14:paraId="511BAA79" w14:textId="77777777" w:rsidR="00847F5F" w:rsidRPr="005E3312" w:rsidRDefault="00847F5F" w:rsidP="00847F5F">
            <w:pPr>
              <w:rPr>
                <w:sz w:val="22"/>
                <w:szCs w:val="22"/>
              </w:rPr>
            </w:pPr>
          </w:p>
        </w:tc>
        <w:tc>
          <w:tcPr>
            <w:tcW w:w="7402" w:type="dxa"/>
            <w:tcBorders>
              <w:left w:val="single" w:sz="4" w:space="0" w:color="00685F"/>
              <w:bottom w:val="single" w:sz="4" w:space="0" w:color="00685F"/>
              <w:right w:val="single" w:sz="4" w:space="0" w:color="00685F"/>
            </w:tcBorders>
          </w:tcPr>
          <w:p w14:paraId="37206DE8" w14:textId="0E70EE26" w:rsidR="00847F5F" w:rsidRPr="00D762AA" w:rsidRDefault="00D762AA" w:rsidP="00D762AA">
            <w:pPr>
              <w:spacing w:after="120" w:line="276" w:lineRule="auto"/>
              <w:jc w:val="center"/>
              <w:rPr>
                <w:b/>
                <w:bCs/>
              </w:rPr>
            </w:pPr>
            <w:r w:rsidRPr="00D762AA">
              <w:rPr>
                <w:b/>
                <w:bCs/>
              </w:rPr>
              <w:t>ARQUITECTURA INTERNA DE UN SGBD</w:t>
            </w:r>
          </w:p>
          <w:p w14:paraId="2D67B8B4" w14:textId="1C136151" w:rsidR="00D762AA" w:rsidRPr="005E3312" w:rsidRDefault="00D762AA" w:rsidP="00847F5F">
            <w:pPr>
              <w:spacing w:after="120" w:line="276" w:lineRule="auto"/>
            </w:pPr>
            <w:r>
              <w:t>A continuación, se presenta un e</w:t>
            </w:r>
            <w:r w:rsidRPr="00D762AA">
              <w:t xml:space="preserve">squema de niveles de abstracción según el estándar ANSI-SPARC y </w:t>
            </w:r>
            <w:r>
              <w:t xml:space="preserve">los </w:t>
            </w:r>
            <w:r w:rsidRPr="00D762AA">
              <w:t>componentes principales del flujo de datos.</w:t>
            </w:r>
          </w:p>
        </w:tc>
        <w:tc>
          <w:tcPr>
            <w:tcW w:w="3413" w:type="dxa"/>
            <w:tcBorders>
              <w:left w:val="single" w:sz="4" w:space="0" w:color="00685F"/>
              <w:bottom w:val="single" w:sz="4" w:space="0" w:color="00685F"/>
              <w:right w:val="single" w:sz="4" w:space="0" w:color="00685F"/>
            </w:tcBorders>
            <w:vAlign w:val="center"/>
          </w:tcPr>
          <w:p w14:paraId="2E8B3456" w14:textId="77777777" w:rsidR="00847F5F" w:rsidRPr="006200CB" w:rsidRDefault="00847F5F" w:rsidP="00D129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Helvetica Neue Light" w:hAnsi="Arial" w:cs="Arial"/>
                <w:sz w:val="20"/>
                <w:szCs w:val="20"/>
                <w:lang w:val="es-ES"/>
              </w:rPr>
            </w:pPr>
            <w:r w:rsidRPr="006200CB">
              <w:rPr>
                <w:rFonts w:ascii="Arial" w:eastAsia="Helvetica Neue Light" w:hAnsi="Arial" w:cs="Arial"/>
                <w:sz w:val="20"/>
                <w:szCs w:val="20"/>
                <w:lang w:val="es-ES"/>
              </w:rPr>
              <w:t>[Titulo]</w:t>
            </w:r>
          </w:p>
          <w:p w14:paraId="2D6392C5" w14:textId="77777777" w:rsidR="00847F5F" w:rsidRPr="006200CB" w:rsidRDefault="00847F5F" w:rsidP="00D129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Helvetica Neue Light" w:hAnsi="Arial" w:cs="Arial"/>
                <w:sz w:val="20"/>
                <w:szCs w:val="20"/>
                <w:lang w:val="es-ES"/>
              </w:rPr>
            </w:pPr>
          </w:p>
          <w:p w14:paraId="7F259592" w14:textId="633FF434" w:rsidR="00847F5F" w:rsidRPr="00D762AA" w:rsidRDefault="00847F5F" w:rsidP="00D762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Helvetica Neue Light" w:hAnsi="Arial" w:cs="Arial"/>
                <w:sz w:val="20"/>
                <w:szCs w:val="20"/>
                <w:lang w:val="es-ES"/>
              </w:rPr>
            </w:pPr>
            <w:r w:rsidRPr="006200CB">
              <w:rPr>
                <w:rFonts w:ascii="Arial" w:eastAsia="Helvetica Neue Light" w:hAnsi="Arial" w:cs="Arial"/>
                <w:sz w:val="20"/>
                <w:szCs w:val="20"/>
                <w:lang w:val="es-ES"/>
              </w:rPr>
              <w:t>[Texto Introductorio]</w:t>
            </w:r>
          </w:p>
        </w:tc>
      </w:tr>
      <w:tr w:rsidR="00847F5F" w:rsidRPr="005E3312" w14:paraId="37437848" w14:textId="77777777" w:rsidTr="00D12929">
        <w:trPr>
          <w:trHeight w:val="1147"/>
        </w:trPr>
        <w:tc>
          <w:tcPr>
            <w:tcW w:w="2805" w:type="dxa"/>
            <w:tcBorders>
              <w:left w:val="single" w:sz="4" w:space="0" w:color="00685F"/>
              <w:bottom w:val="single" w:sz="4" w:space="0" w:color="00685F"/>
              <w:right w:val="single" w:sz="4" w:space="0" w:color="00685F"/>
            </w:tcBorders>
          </w:tcPr>
          <w:p w14:paraId="07E8A2CC" w14:textId="77777777" w:rsidR="00847F5F" w:rsidRPr="005E3312" w:rsidRDefault="00847F5F" w:rsidP="00847F5F">
            <w:pPr>
              <w:rPr>
                <w:sz w:val="22"/>
                <w:szCs w:val="22"/>
              </w:rPr>
            </w:pPr>
          </w:p>
        </w:tc>
        <w:tc>
          <w:tcPr>
            <w:tcW w:w="7402" w:type="dxa"/>
            <w:tcBorders>
              <w:left w:val="single" w:sz="4" w:space="0" w:color="00685F"/>
              <w:bottom w:val="single" w:sz="4" w:space="0" w:color="00685F"/>
              <w:right w:val="single" w:sz="4" w:space="0" w:color="00685F"/>
            </w:tcBorders>
          </w:tcPr>
          <w:p w14:paraId="038B66A2" w14:textId="77777777" w:rsidR="00D762AA" w:rsidRDefault="00D762AA" w:rsidP="00D762AA">
            <w:pPr>
              <w:spacing w:after="120" w:line="276" w:lineRule="auto"/>
            </w:pPr>
          </w:p>
          <w:p w14:paraId="15ECFF6A" w14:textId="77777777" w:rsidR="00D762AA" w:rsidRPr="00D762AA" w:rsidRDefault="00D762AA" w:rsidP="00D762AA">
            <w:pPr>
              <w:spacing w:after="120" w:line="276" w:lineRule="auto"/>
              <w:jc w:val="center"/>
              <w:rPr>
                <w:b/>
                <w:bCs/>
              </w:rPr>
            </w:pPr>
            <w:r w:rsidRPr="00D762AA">
              <w:rPr>
                <w:b/>
                <w:bCs/>
              </w:rPr>
              <w:t>USUARIOS Y APLICACIONES</w:t>
            </w:r>
          </w:p>
          <w:p w14:paraId="2406E1D7" w14:textId="77777777" w:rsidR="00D762AA" w:rsidRPr="00D762AA" w:rsidRDefault="00D762AA" w:rsidP="00D762AA">
            <w:pPr>
              <w:spacing w:after="120" w:line="276" w:lineRule="auto"/>
              <w:rPr>
                <w:b/>
                <w:bCs/>
              </w:rPr>
            </w:pPr>
            <w:r w:rsidRPr="00D762AA">
              <w:rPr>
                <w:b/>
                <w:bCs/>
                <w:highlight w:val="cyan"/>
              </w:rPr>
              <w:t>Gestor de Seguridad</w:t>
            </w:r>
          </w:p>
          <w:p w14:paraId="3712BD1D" w14:textId="77777777" w:rsidR="00D762AA" w:rsidRDefault="00D762AA" w:rsidP="00D762AA">
            <w:pPr>
              <w:spacing w:after="120" w:line="276" w:lineRule="auto"/>
            </w:pPr>
            <w:r>
              <w:t>Controla el acceso de usuarios, autenticación y permisos (Privilegios).</w:t>
            </w:r>
          </w:p>
          <w:p w14:paraId="64EDCA5D" w14:textId="77777777" w:rsidR="00D762AA" w:rsidRDefault="00D762AA" w:rsidP="00D762AA">
            <w:pPr>
              <w:spacing w:after="120" w:line="276" w:lineRule="auto"/>
            </w:pPr>
          </w:p>
          <w:p w14:paraId="117940E8" w14:textId="77777777" w:rsidR="00D762AA" w:rsidRPr="00D762AA" w:rsidRDefault="00D762AA" w:rsidP="00D762AA">
            <w:pPr>
              <w:spacing w:after="120" w:line="276" w:lineRule="auto"/>
              <w:rPr>
                <w:b/>
                <w:bCs/>
              </w:rPr>
            </w:pPr>
            <w:r w:rsidRPr="00D762AA">
              <w:rPr>
                <w:b/>
                <w:bCs/>
                <w:highlight w:val="cyan"/>
              </w:rPr>
              <w:t>Procesador de Consultas</w:t>
            </w:r>
          </w:p>
          <w:p w14:paraId="73BBC611" w14:textId="77777777" w:rsidR="00D762AA" w:rsidRDefault="00D762AA" w:rsidP="00D762AA">
            <w:pPr>
              <w:spacing w:after="120" w:line="276" w:lineRule="auto"/>
            </w:pPr>
            <w:r>
              <w:t>Analiza, optimiza y ejecuta sentencias SQL para obtener resultados eficientes.</w:t>
            </w:r>
          </w:p>
          <w:p w14:paraId="05AA6673" w14:textId="77777777" w:rsidR="00D762AA" w:rsidRDefault="00D762AA" w:rsidP="00D762AA">
            <w:pPr>
              <w:spacing w:after="120" w:line="276" w:lineRule="auto"/>
            </w:pPr>
          </w:p>
          <w:p w14:paraId="75290F62" w14:textId="77777777" w:rsidR="00D762AA" w:rsidRPr="00D762AA" w:rsidRDefault="00D762AA" w:rsidP="00D762AA">
            <w:pPr>
              <w:spacing w:after="120" w:line="276" w:lineRule="auto"/>
              <w:rPr>
                <w:b/>
                <w:bCs/>
              </w:rPr>
            </w:pPr>
            <w:r w:rsidRPr="00D762AA">
              <w:rPr>
                <w:b/>
                <w:bCs/>
                <w:highlight w:val="cyan"/>
              </w:rPr>
              <w:t>Gestor de Transacciones</w:t>
            </w:r>
          </w:p>
          <w:p w14:paraId="434018FD" w14:textId="77777777" w:rsidR="00D762AA" w:rsidRDefault="00D762AA" w:rsidP="00D762AA">
            <w:pPr>
              <w:spacing w:after="120" w:line="276" w:lineRule="auto"/>
            </w:pPr>
            <w:r>
              <w:t>Garantiza las propiedades ACID y maneja la concurrencia de datos.</w:t>
            </w:r>
          </w:p>
          <w:p w14:paraId="0D0B7B74" w14:textId="77777777" w:rsidR="00D762AA" w:rsidRDefault="00D762AA" w:rsidP="00D762AA">
            <w:pPr>
              <w:spacing w:after="120" w:line="276" w:lineRule="auto"/>
            </w:pPr>
          </w:p>
          <w:p w14:paraId="0C8BC6F1" w14:textId="77777777" w:rsidR="00D762AA" w:rsidRPr="00D762AA" w:rsidRDefault="00D762AA" w:rsidP="00D762AA">
            <w:pPr>
              <w:spacing w:after="120" w:line="276" w:lineRule="auto"/>
              <w:rPr>
                <w:b/>
                <w:bCs/>
              </w:rPr>
            </w:pPr>
            <w:r w:rsidRPr="00D762AA">
              <w:rPr>
                <w:b/>
                <w:bCs/>
                <w:highlight w:val="cyan"/>
              </w:rPr>
              <w:t>Catálogo del Sistema</w:t>
            </w:r>
          </w:p>
          <w:p w14:paraId="695BCF0F" w14:textId="77777777" w:rsidR="00D762AA" w:rsidRDefault="00D762AA" w:rsidP="00D762AA">
            <w:pPr>
              <w:spacing w:after="120" w:line="276" w:lineRule="auto"/>
            </w:pPr>
            <w:r>
              <w:lastRenderedPageBreak/>
              <w:t>Almacena metadatos sobre la estructura, tablas e índices (Diccionario de datos).</w:t>
            </w:r>
          </w:p>
          <w:p w14:paraId="0223658B" w14:textId="77777777" w:rsidR="00D762AA" w:rsidRDefault="00D762AA" w:rsidP="00D762AA">
            <w:pPr>
              <w:spacing w:after="120" w:line="276" w:lineRule="auto"/>
            </w:pPr>
          </w:p>
          <w:p w14:paraId="22FB38F9" w14:textId="77777777" w:rsidR="00D762AA" w:rsidRPr="00D762AA" w:rsidRDefault="00D762AA" w:rsidP="00D762AA">
            <w:pPr>
              <w:spacing w:after="120" w:line="276" w:lineRule="auto"/>
              <w:rPr>
                <w:b/>
                <w:bCs/>
              </w:rPr>
            </w:pPr>
            <w:r w:rsidRPr="00D762AA">
              <w:rPr>
                <w:b/>
                <w:bCs/>
                <w:highlight w:val="cyan"/>
              </w:rPr>
              <w:t>Motor de Almacenamiento</w:t>
            </w:r>
          </w:p>
          <w:p w14:paraId="1AC57A22" w14:textId="77777777" w:rsidR="00D762AA" w:rsidRDefault="00D762AA" w:rsidP="00D762AA">
            <w:pPr>
              <w:spacing w:after="120" w:line="276" w:lineRule="auto"/>
            </w:pPr>
            <w:r>
              <w:t>Capa física encargada de la lectura/escritura de datos en disco, gestión de buffers y archivos de registro.</w:t>
            </w:r>
          </w:p>
          <w:p w14:paraId="02BA1014" w14:textId="2488BDED" w:rsidR="00847F5F" w:rsidRPr="005E3312" w:rsidRDefault="00847F5F" w:rsidP="00D762AA">
            <w:pPr>
              <w:spacing w:after="120" w:line="276" w:lineRule="auto"/>
            </w:pPr>
          </w:p>
        </w:tc>
        <w:tc>
          <w:tcPr>
            <w:tcW w:w="3413" w:type="dxa"/>
            <w:tcBorders>
              <w:left w:val="single" w:sz="4" w:space="0" w:color="00685F"/>
              <w:bottom w:val="single" w:sz="4" w:space="0" w:color="00685F"/>
              <w:right w:val="single" w:sz="4" w:space="0" w:color="00685F"/>
            </w:tcBorders>
            <w:vAlign w:val="center"/>
          </w:tcPr>
          <w:p w14:paraId="30267857" w14:textId="77777777" w:rsidR="0080375B" w:rsidRDefault="0080375B" w:rsidP="00D129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Helvetica Neue Light" w:hAnsi="Arial" w:cs="Arial"/>
                <w:sz w:val="20"/>
                <w:szCs w:val="20"/>
                <w:lang w:val="es-ES"/>
              </w:rPr>
            </w:pPr>
          </w:p>
          <w:p w14:paraId="370789EF" w14:textId="4F6350FA" w:rsidR="00847F5F" w:rsidRPr="005E3312" w:rsidRDefault="00847F5F" w:rsidP="00D129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2"/>
                <w:szCs w:val="22"/>
              </w:rPr>
            </w:pPr>
            <w:r>
              <w:rPr>
                <w:rFonts w:ascii="Arial" w:eastAsia="Helvetica Neue Light" w:hAnsi="Arial" w:cs="Arial"/>
                <w:sz w:val="20"/>
                <w:szCs w:val="20"/>
                <w:lang w:val="es-ES"/>
              </w:rPr>
              <w:t>[Ítems]</w:t>
            </w:r>
          </w:p>
        </w:tc>
      </w:tr>
      <w:tr w:rsidR="00847F5F" w:rsidRPr="005E3312" w14:paraId="61EF96F1" w14:textId="77777777" w:rsidTr="001E746A">
        <w:trPr>
          <w:trHeight w:val="551"/>
        </w:trPr>
        <w:tc>
          <w:tcPr>
            <w:tcW w:w="2805" w:type="dxa"/>
            <w:tcBorders>
              <w:top w:val="single" w:sz="4" w:space="0" w:color="00685F"/>
              <w:left w:val="single" w:sz="4" w:space="0" w:color="00685F"/>
              <w:bottom w:val="single" w:sz="4" w:space="0" w:color="00685F"/>
              <w:right w:val="single" w:sz="4" w:space="0" w:color="00685F"/>
            </w:tcBorders>
          </w:tcPr>
          <w:p w14:paraId="645A02DF" w14:textId="77777777" w:rsidR="00847F5F" w:rsidRPr="005E3312" w:rsidRDefault="00847F5F" w:rsidP="00847F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7402" w:type="dxa"/>
            <w:tcBorders>
              <w:top w:val="single" w:sz="4" w:space="0" w:color="00685F"/>
              <w:left w:val="single" w:sz="4" w:space="0" w:color="00685F"/>
              <w:bottom w:val="single" w:sz="4" w:space="0" w:color="00685F"/>
              <w:right w:val="single" w:sz="4" w:space="0" w:color="00685F"/>
            </w:tcBorders>
            <w:vAlign w:val="center"/>
          </w:tcPr>
          <w:p w14:paraId="6C2D0105" w14:textId="30C59D8E" w:rsidR="00847F5F" w:rsidRPr="001E746A" w:rsidRDefault="001E746A" w:rsidP="001E746A">
            <w:pPr>
              <w:rPr>
                <w:rFonts w:ascii="Arial" w:hAnsi="Arial" w:cs="Arial"/>
                <w:sz w:val="22"/>
                <w:szCs w:val="22"/>
                <w:lang w:eastAsia="es-ES"/>
              </w:rPr>
            </w:pPr>
            <w:r w:rsidRPr="001E746A">
              <w:rPr>
                <w:rFonts w:ascii="Arial" w:hAnsi="Arial" w:cs="Arial"/>
                <w:sz w:val="22"/>
                <w:szCs w:val="22"/>
                <w:lang w:eastAsia="es-ES"/>
              </w:rPr>
              <w:t>Elaboración propia</w:t>
            </w:r>
          </w:p>
        </w:tc>
        <w:tc>
          <w:tcPr>
            <w:tcW w:w="3413" w:type="dxa"/>
            <w:tcBorders>
              <w:top w:val="single" w:sz="4" w:space="0" w:color="00685F"/>
              <w:left w:val="single" w:sz="4" w:space="0" w:color="00685F"/>
              <w:bottom w:val="single" w:sz="4" w:space="0" w:color="00685F"/>
              <w:right w:val="single" w:sz="4" w:space="0" w:color="00685F"/>
            </w:tcBorders>
            <w:vAlign w:val="center"/>
          </w:tcPr>
          <w:p w14:paraId="158D1F1F" w14:textId="566E7B27" w:rsidR="00847F5F" w:rsidRPr="005E3312" w:rsidRDefault="00847F5F" w:rsidP="00D12929">
            <w:pPr>
              <w:jc w:val="center"/>
              <w:rPr>
                <w:rFonts w:ascii="Cambria" w:eastAsia="Cambria" w:hAnsi="Cambria" w:cs="Cambria"/>
                <w:sz w:val="20"/>
                <w:szCs w:val="20"/>
              </w:rPr>
            </w:pPr>
            <w:r w:rsidRPr="006B2334">
              <w:rPr>
                <w:rFonts w:ascii="Arial" w:eastAsia="Helvetica Neue Light" w:hAnsi="Arial" w:cs="Arial"/>
                <w:sz w:val="20"/>
                <w:szCs w:val="20"/>
                <w:lang w:val="es-ES"/>
              </w:rPr>
              <w:t>[Referencia bibliográfica]</w:t>
            </w:r>
          </w:p>
        </w:tc>
      </w:tr>
    </w:tbl>
    <w:p w14:paraId="65F5679C" w14:textId="77777777" w:rsidR="00C362D1" w:rsidRDefault="00C362D1" w:rsidP="00D762AA">
      <w:pPr>
        <w:spacing w:after="240"/>
      </w:pPr>
    </w:p>
    <w:sectPr w:rsidR="00C362D1">
      <w:pgSz w:w="15840" w:h="12240" w:orient="landscape"/>
      <w:pgMar w:top="1701" w:right="1417" w:bottom="1701" w:left="1417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1247B25E-943E-44EB-B951-6502F69ACCBC}"/>
    <w:embedBold r:id="rId2" w:fontKey="{F64459EB-165B-4EC2-BDEA-A04547FE646B}"/>
  </w:font>
  <w:font w:name="Helvetica Neue Light">
    <w:altName w:val="Arial Nova Light"/>
    <w:charset w:val="00"/>
    <w:family w:val="auto"/>
    <w:pitch w:val="default"/>
    <w:embedRegular r:id="rId3" w:fontKey="{97E3DCCB-EA70-475F-B68D-045B2C8C4034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4" w:fontKey="{E009A533-6C28-4DB7-A66E-E53E769448E3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5" w:fontKey="{9EF9D982-FC2E-4843-A591-59BF474AC5AB}"/>
    <w:embedItalic r:id="rId6" w:fontKey="{65F0E692-B315-488D-8B33-D37144E7D0B7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altName w:val="Corbel"/>
    <w:charset w:val="00"/>
    <w:family w:val="auto"/>
    <w:pitch w:val="default"/>
    <w:embedRegular r:id="rId7" w:fontKey="{8A6E8193-C1B0-437E-A7E4-80ADF6E770B3}"/>
    <w:embedBold r:id="rId8" w:fontKey="{DAC41DEC-AA74-44BC-9C00-A07C16FF8BC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9" w:fontKey="{24151659-A1DF-4FBA-A602-B5E8BBF33F1F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10" w:fontKey="{67461E04-9591-4290-80C0-7BF82AF8E35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4061C0"/>
    <w:multiLevelType w:val="hybridMultilevel"/>
    <w:tmpl w:val="A178E05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86E77C9"/>
    <w:multiLevelType w:val="hybridMultilevel"/>
    <w:tmpl w:val="4AC6EC0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BB6510E"/>
    <w:multiLevelType w:val="hybridMultilevel"/>
    <w:tmpl w:val="AE50B9A6"/>
    <w:lvl w:ilvl="0" w:tplc="300A0001">
      <w:start w:val="1"/>
      <w:numFmt w:val="bullet"/>
      <w:lvlText w:val=""/>
      <w:lvlJc w:val="left"/>
      <w:pPr>
        <w:ind w:left="799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519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239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959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79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99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119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839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559" w:hanging="360"/>
      </w:pPr>
      <w:rPr>
        <w:rFonts w:ascii="Wingdings" w:hAnsi="Wingdings" w:hint="default"/>
      </w:rPr>
    </w:lvl>
  </w:abstractNum>
  <w:num w:numId="1" w16cid:durableId="1085300131">
    <w:abstractNumId w:val="1"/>
  </w:num>
  <w:num w:numId="2" w16cid:durableId="975254155">
    <w:abstractNumId w:val="0"/>
  </w:num>
  <w:num w:numId="3" w16cid:durableId="4468931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62D1"/>
    <w:rsid w:val="0002445D"/>
    <w:rsid w:val="000710C7"/>
    <w:rsid w:val="00077F11"/>
    <w:rsid w:val="00155F13"/>
    <w:rsid w:val="0016640A"/>
    <w:rsid w:val="001A1115"/>
    <w:rsid w:val="001A18F2"/>
    <w:rsid w:val="001E2584"/>
    <w:rsid w:val="001E746A"/>
    <w:rsid w:val="001F211C"/>
    <w:rsid w:val="0023103C"/>
    <w:rsid w:val="002313FC"/>
    <w:rsid w:val="00324053"/>
    <w:rsid w:val="00365D82"/>
    <w:rsid w:val="004E0CB8"/>
    <w:rsid w:val="005005D9"/>
    <w:rsid w:val="005E3312"/>
    <w:rsid w:val="0061048D"/>
    <w:rsid w:val="006D103D"/>
    <w:rsid w:val="007843BC"/>
    <w:rsid w:val="0080375B"/>
    <w:rsid w:val="00847F5F"/>
    <w:rsid w:val="009D1664"/>
    <w:rsid w:val="00A0208B"/>
    <w:rsid w:val="00A36BC8"/>
    <w:rsid w:val="00B23A4B"/>
    <w:rsid w:val="00B25144"/>
    <w:rsid w:val="00B428E8"/>
    <w:rsid w:val="00B74048"/>
    <w:rsid w:val="00B96419"/>
    <w:rsid w:val="00C22FB0"/>
    <w:rsid w:val="00C362D1"/>
    <w:rsid w:val="00C91626"/>
    <w:rsid w:val="00D12929"/>
    <w:rsid w:val="00D762AA"/>
    <w:rsid w:val="00D96268"/>
    <w:rsid w:val="00EC0555"/>
    <w:rsid w:val="00ED4C12"/>
    <w:rsid w:val="00F243CF"/>
    <w:rsid w:val="00F53986"/>
    <w:rsid w:val="00F95A2A"/>
    <w:rsid w:val="00FB11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918CD6"/>
  <w15:docId w15:val="{1E8E9A9F-B073-4DB8-ADA4-625ADE419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s-EC" w:eastAsia="es-EC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24C8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link w:val="PrrafodelistaCar"/>
    <w:uiPriority w:val="1"/>
    <w:qFormat/>
    <w:rsid w:val="00CB4453"/>
    <w:pPr>
      <w:widowControl w:val="0"/>
      <w:ind w:left="720"/>
      <w:contextualSpacing/>
    </w:pPr>
    <w:rPr>
      <w:rFonts w:ascii="Helvetica Neue Light" w:eastAsia="Helvetica Neue Light" w:hAnsi="Helvetica Neue Light" w:cs="Helvetica Neue Light"/>
      <w:sz w:val="22"/>
      <w:szCs w:val="22"/>
      <w:lang w:val="es-ES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CB4453"/>
    <w:pPr>
      <w:widowControl w:val="0"/>
    </w:pPr>
    <w:rPr>
      <w:rFonts w:ascii="Helvetica Neue Light" w:eastAsia="Helvetica Neue Light" w:hAnsi="Helvetica Neue Light" w:cs="Helvetica Neue Light"/>
      <w:sz w:val="20"/>
      <w:szCs w:val="20"/>
      <w:lang w:val="es-ES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CB4453"/>
    <w:rPr>
      <w:rFonts w:ascii="Helvetica Neue Light" w:eastAsia="Helvetica Neue Light" w:hAnsi="Helvetica Neue Light" w:cs="Helvetica Neue Light"/>
      <w:sz w:val="20"/>
      <w:szCs w:val="20"/>
      <w:lang w:val="es-ES" w:eastAsia="es-ES_tradnl"/>
    </w:rPr>
  </w:style>
  <w:style w:type="character" w:styleId="Refdecomentario">
    <w:name w:val="annotation reference"/>
    <w:basedOn w:val="Fuentedeprrafopredeter"/>
    <w:uiPriority w:val="99"/>
    <w:semiHidden/>
    <w:unhideWhenUsed/>
    <w:rsid w:val="00CB4453"/>
    <w:rPr>
      <w:sz w:val="16"/>
      <w:szCs w:val="16"/>
    </w:rPr>
  </w:style>
  <w:style w:type="character" w:styleId="Hipervnculo">
    <w:name w:val="Hyperlink"/>
    <w:basedOn w:val="Fuentedeprrafopredeter"/>
    <w:uiPriority w:val="99"/>
    <w:unhideWhenUsed/>
    <w:rsid w:val="00CB4453"/>
    <w:rPr>
      <w:color w:val="0000FF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B4453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B4453"/>
    <w:rPr>
      <w:rFonts w:ascii="Segoe UI" w:hAnsi="Segoe UI" w:cs="Segoe UI"/>
      <w:sz w:val="18"/>
      <w:szCs w:val="18"/>
      <w:lang w:val="es-EC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4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4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4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4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C8370B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Hipervnculovisitado">
    <w:name w:val="FollowedHyperlink"/>
    <w:basedOn w:val="Fuentedeprrafopredeter"/>
    <w:uiPriority w:val="99"/>
    <w:semiHidden/>
    <w:unhideWhenUsed/>
    <w:rsid w:val="00722B62"/>
    <w:rPr>
      <w:color w:val="954F72" w:themeColor="followedHyperlink"/>
      <w:u w:val="single"/>
    </w:rPr>
  </w:style>
  <w:style w:type="character" w:customStyle="1" w:styleId="PrrafodelistaCar">
    <w:name w:val="Párrafo de lista Car"/>
    <w:link w:val="Prrafodelista"/>
    <w:uiPriority w:val="1"/>
    <w:rsid w:val="00722B62"/>
    <w:rPr>
      <w:rFonts w:ascii="Helvetica Neue Light" w:eastAsia="Helvetica Neue Light" w:hAnsi="Helvetica Neue Light" w:cs="Helvetica Neue Light"/>
      <w:sz w:val="22"/>
      <w:szCs w:val="22"/>
      <w:lang w:val="es-ES"/>
    </w:rPr>
  </w:style>
  <w:style w:type="paragraph" w:styleId="Textoindependiente">
    <w:name w:val="Body Text"/>
    <w:basedOn w:val="Normal"/>
    <w:link w:val="TextoindependienteCar"/>
    <w:uiPriority w:val="99"/>
    <w:unhideWhenUsed/>
    <w:rsid w:val="00722B62"/>
    <w:pPr>
      <w:spacing w:after="120" w:line="360" w:lineRule="auto"/>
    </w:pPr>
    <w:rPr>
      <w:rFonts w:ascii="Arial" w:hAnsi="Arial" w:cs="Times New Roman"/>
      <w:color w:val="000000"/>
      <w:szCs w:val="20"/>
      <w:lang w:val="es-ES_tradnl" w:eastAsia="en-US" w:bidi="en-US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722B62"/>
    <w:rPr>
      <w:rFonts w:ascii="Arial" w:hAnsi="Arial" w:cs="Times New Roman"/>
      <w:color w:val="000000"/>
      <w:szCs w:val="20"/>
      <w:lang w:val="es-ES_tradnl" w:eastAsia="en-US" w:bidi="en-US"/>
    </w:rPr>
  </w:style>
  <w:style w:type="character" w:customStyle="1" w:styleId="Ttulo3Car">
    <w:name w:val="Título 3 Car"/>
    <w:basedOn w:val="Fuentedeprrafopredeter"/>
    <w:link w:val="Ttulo3"/>
    <w:uiPriority w:val="9"/>
    <w:rsid w:val="00211390"/>
    <w:rPr>
      <w:b/>
      <w:sz w:val="28"/>
      <w:szCs w:val="28"/>
    </w:rPr>
  </w:style>
  <w:style w:type="table" w:customStyle="1" w:styleId="a3">
    <w:basedOn w:val="TableNormal3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3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3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3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3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3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9">
    <w:basedOn w:val="TableNormal3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a">
    <w:basedOn w:val="TableNormal3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b">
    <w:basedOn w:val="TableNormal3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c">
    <w:basedOn w:val="TableNormal3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d">
    <w:basedOn w:val="TableNormal3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e">
    <w:basedOn w:val="TableNormal3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">
    <w:basedOn w:val="TableNormal3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0">
    <w:basedOn w:val="TableNormal3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1">
    <w:basedOn w:val="TableNormal3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2">
    <w:basedOn w:val="TableNormal3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styleId="Mencinsinresolver">
    <w:name w:val="Unresolved Mention"/>
    <w:basedOn w:val="Fuentedeprrafopredeter"/>
    <w:uiPriority w:val="99"/>
    <w:semiHidden/>
    <w:unhideWhenUsed/>
    <w:rsid w:val="00EC05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numbering" Target="numbering.xml"/><Relationship Id="rId7" Type="http://schemas.openxmlformats.org/officeDocument/2006/relationships/hyperlink" Target="https://gemini.google.com/share/724e719ce84c" TargetMode="Externa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image" Target="media/image3.png"/><Relationship Id="rId4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GDfhu4ugr4BgKRKtwPKjzdx96Q==">CgMxLjAyCWguMzBqMHpsbDgAciExRVk2N253N1ZhR2tfNjNiT2tOY2JxdGh4cFJMUl83bzg=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2CBA76C2-65CC-40D2-80C7-0E574C67E9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3</Pages>
  <Words>268</Words>
  <Characters>1480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Maíra</dc:creator>
  <cp:lastModifiedBy>Jeshua Guajala</cp:lastModifiedBy>
  <cp:revision>26</cp:revision>
  <dcterms:created xsi:type="dcterms:W3CDTF">2021-03-03T02:57:00Z</dcterms:created>
  <dcterms:modified xsi:type="dcterms:W3CDTF">2026-03-28T23:38:00Z</dcterms:modified>
</cp:coreProperties>
</file>