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3E9" w:rsidRDefault="004873E9" w:rsidP="004873E9">
      <w:pPr>
        <w:jc w:val="center"/>
        <w:rPr>
          <w:b/>
        </w:rPr>
      </w:pPr>
      <w:r w:rsidRPr="004873E9">
        <w:rPr>
          <w:b/>
        </w:rPr>
        <w:t>Marketing-Mix</w:t>
      </w:r>
    </w:p>
    <w:p w:rsidR="004873E9" w:rsidRPr="00C24962" w:rsidRDefault="004873E9" w:rsidP="004873E9">
      <w:pPr>
        <w:rPr>
          <w:b/>
        </w:rPr>
      </w:pPr>
      <w:r w:rsidRPr="00E841CF">
        <w:rPr>
          <w:b/>
          <w:u w:val="single"/>
        </w:rPr>
        <w:t>Produto</w:t>
      </w:r>
      <w:r w:rsidR="007179C5">
        <w:rPr>
          <w:b/>
        </w:rPr>
        <w:t xml:space="preserve">: </w:t>
      </w:r>
      <w:r w:rsidR="007179C5">
        <w:t>em</w:t>
      </w:r>
      <w:r>
        <w:t xml:space="preserve"> marketing um produto é todo o conjunto de bens e serviços que uma empresa apresenta no mercado, que têm como objetivo satisfazer a necessidade dos clientes que os adquirem ou utilizam.</w:t>
      </w:r>
      <w:r w:rsidR="00C24962">
        <w:t xml:space="preserve"> </w:t>
      </w:r>
      <w:r w:rsidRPr="004873E9">
        <w:rPr>
          <w:b/>
        </w:rPr>
        <w:t xml:space="preserve">Produto aumentado: </w:t>
      </w:r>
      <w:r w:rsidR="001344CC">
        <w:t xml:space="preserve">o produto aumentado, como o nome indica, são todos os </w:t>
      </w:r>
      <w:r w:rsidR="00C24962">
        <w:t>serviços adicionais</w:t>
      </w:r>
      <w:r w:rsidR="001344CC">
        <w:t xml:space="preserve"> ao produto original, por exemplo: Entrega ao domicílio; Garantia.</w:t>
      </w:r>
    </w:p>
    <w:p w:rsidR="001344CC" w:rsidRPr="008978D7" w:rsidRDefault="001344CC" w:rsidP="004873E9">
      <w:pPr>
        <w:rPr>
          <w:u w:val="single"/>
        </w:rPr>
      </w:pPr>
      <w:r w:rsidRPr="008978D7">
        <w:rPr>
          <w:b/>
          <w:u w:val="single"/>
        </w:rPr>
        <w:t>Classificação de produtos</w:t>
      </w:r>
    </w:p>
    <w:p w:rsidR="001344CC" w:rsidRDefault="001344CC" w:rsidP="004873E9">
      <w:r w:rsidRPr="001344CC">
        <w:rPr>
          <w:b/>
        </w:rPr>
        <w:t>Produtos de conveniência:</w:t>
      </w:r>
      <w:r>
        <w:t xml:space="preserve"> são os bens e serviços que são adquiridos frequentemente pelos consumidores, pois estes contem um menor risco </w:t>
      </w:r>
      <w:r w:rsidRPr="001344CC">
        <w:t>de que o produto não providencie os benefícios procurados</w:t>
      </w:r>
      <w:r>
        <w:t>, e estao disponiveis a um preço mais acessivel.</w:t>
      </w:r>
    </w:p>
    <w:p w:rsidR="004873E9" w:rsidRDefault="001344CC" w:rsidP="004873E9">
      <w:r w:rsidRPr="001344CC">
        <w:rPr>
          <w:b/>
        </w:rPr>
        <w:t>Produtos de aquisição</w:t>
      </w:r>
      <w:r>
        <w:rPr>
          <w:b/>
        </w:rPr>
        <w:t>:</w:t>
      </w:r>
      <w:r>
        <w:t xml:space="preserve"> </w:t>
      </w:r>
      <w:r w:rsidR="00730F43">
        <w:t xml:space="preserve">são os bens em que os consumidores estão dispostos a dispensar tempo e dinheiro na procura dos mesmos, </w:t>
      </w:r>
      <w:r w:rsidR="00730F43" w:rsidRPr="00730F43">
        <w:t>comparando alternativas em termos de qualidade, preço.</w:t>
      </w:r>
    </w:p>
    <w:p w:rsidR="00730F43" w:rsidRDefault="00730F43" w:rsidP="004873E9">
      <w:r>
        <w:rPr>
          <w:b/>
        </w:rPr>
        <w:t>Produtos especiais ou de luxo:</w:t>
      </w:r>
      <w:r>
        <w:t xml:space="preserve"> são bens para os quais o consumidor está disposto a investir um pouco mais de dinheiro para o</w:t>
      </w:r>
      <w:r w:rsidR="00C67248">
        <w:t>s</w:t>
      </w:r>
      <w:r>
        <w:t xml:space="preserve"> adquirir, pelo facto de este</w:t>
      </w:r>
      <w:r w:rsidR="00C67248">
        <w:t>s</w:t>
      </w:r>
      <w:r>
        <w:t xml:space="preserve"> apresentar caracteristicas unicas, não escolhendo outras alternativas mas sim aquela que mais se adequa as suas necessidades.</w:t>
      </w:r>
    </w:p>
    <w:p w:rsidR="00B83128" w:rsidRPr="008978D7" w:rsidRDefault="00B83128" w:rsidP="004873E9">
      <w:pPr>
        <w:rPr>
          <w:u w:val="single"/>
        </w:rPr>
      </w:pPr>
      <w:r w:rsidRPr="008978D7">
        <w:rPr>
          <w:b/>
          <w:u w:val="single"/>
        </w:rPr>
        <w:t>Qualidade de produtos</w:t>
      </w:r>
    </w:p>
    <w:p w:rsidR="00B83128" w:rsidRDefault="00B83128" w:rsidP="004873E9">
      <w:r>
        <w:rPr>
          <w:b/>
        </w:rPr>
        <w:t>Q</w:t>
      </w:r>
      <w:r w:rsidRPr="00B83128">
        <w:rPr>
          <w:b/>
        </w:rPr>
        <w:t>ualidade técnica</w:t>
      </w:r>
      <w:r>
        <w:rPr>
          <w:b/>
        </w:rPr>
        <w:t>:</w:t>
      </w:r>
      <w:r>
        <w:t xml:space="preserve"> que respeita normas e protocolos medidos internamente na empresa.</w:t>
      </w:r>
    </w:p>
    <w:p w:rsidR="00B83128" w:rsidRDefault="00B83128" w:rsidP="004873E9">
      <w:r>
        <w:rPr>
          <w:b/>
        </w:rPr>
        <w:t>Q</w:t>
      </w:r>
      <w:r w:rsidRPr="00B83128">
        <w:rPr>
          <w:b/>
        </w:rPr>
        <w:t>ualidade percebida</w:t>
      </w:r>
      <w:r>
        <w:t>: que é definida pelo consumidor, grau de satisfação das suas necessidades que obtém através dos produtos ou serviços que adquire.</w:t>
      </w:r>
    </w:p>
    <w:p w:rsidR="00C24962" w:rsidRDefault="00832570" w:rsidP="004873E9">
      <w:r w:rsidRPr="00E841CF">
        <w:rPr>
          <w:b/>
          <w:u w:val="single"/>
        </w:rPr>
        <w:t>Embalagem</w:t>
      </w:r>
      <w:r w:rsidR="00E841CF">
        <w:rPr>
          <w:b/>
        </w:rPr>
        <w:t>:</w:t>
      </w:r>
      <w:r w:rsidR="00E841CF">
        <w:t xml:space="preserve"> é</w:t>
      </w:r>
      <w:r w:rsidR="00B83128">
        <w:t xml:space="preserve"> uma parte do produto e desempenha três funções importantes</w:t>
      </w:r>
      <w:r>
        <w:t xml:space="preserve">: a logística, </w:t>
      </w:r>
      <w:r w:rsidR="00B83128">
        <w:t xml:space="preserve">comunicação e diferenciação. </w:t>
      </w:r>
      <w:r w:rsidR="00C24962" w:rsidRPr="00832570">
        <w:rPr>
          <w:b/>
        </w:rPr>
        <w:t>Logística</w:t>
      </w:r>
      <w:r>
        <w:rPr>
          <w:b/>
        </w:rPr>
        <w:t xml:space="preserve">: </w:t>
      </w:r>
      <w:r>
        <w:t>a embalagem tem como objetivo</w:t>
      </w:r>
      <w:r w:rsidR="00482E21">
        <w:t xml:space="preserve"> permitir o transporte se</w:t>
      </w:r>
      <w:r w:rsidR="00E07CE2">
        <w:t>guro do produto, do local de pro</w:t>
      </w:r>
      <w:r w:rsidR="00482E21">
        <w:t>dução até ao local de consumo. A forma e</w:t>
      </w:r>
      <w:r w:rsidR="00B83128">
        <w:t xml:space="preserve"> as dimensões</w:t>
      </w:r>
      <w:r w:rsidR="00482E21">
        <w:t xml:space="preserve"> </w:t>
      </w:r>
      <w:r w:rsidR="00B83128">
        <w:t>são características que os agentes envolvidos na distribuição dos produtos têm em conta na avaliação dos</w:t>
      </w:r>
      <w:r w:rsidR="00482E21">
        <w:t xml:space="preserve"> produtos</w:t>
      </w:r>
      <w:r w:rsidR="00B83128">
        <w:t xml:space="preserve">, devendo a embalagem </w:t>
      </w:r>
      <w:r w:rsidR="00B83128" w:rsidRPr="00C3156C">
        <w:t>pres</w:t>
      </w:r>
      <w:r w:rsidR="00B83128">
        <w:t>ervar a qualidade do produto até</w:t>
      </w:r>
      <w:r w:rsidR="00B83128" w:rsidRPr="00C3156C">
        <w:t xml:space="preserve"> ser consumido</w:t>
      </w:r>
      <w:r w:rsidR="00B83128">
        <w:t>.</w:t>
      </w:r>
      <w:r w:rsidR="00482E21">
        <w:t xml:space="preserve"> </w:t>
      </w:r>
      <w:r w:rsidR="00482E21" w:rsidRPr="00482E21">
        <w:rPr>
          <w:b/>
        </w:rPr>
        <w:t>Comunicação</w:t>
      </w:r>
      <w:r w:rsidR="00482E21">
        <w:rPr>
          <w:b/>
        </w:rPr>
        <w:t>:</w:t>
      </w:r>
      <w:r w:rsidR="00482E21">
        <w:t xml:space="preserve"> </w:t>
      </w:r>
      <w:r w:rsidR="00885A7B">
        <w:t>as empresas podem através da embalagem de um produto comunicar com os clientes, como por exemplo, indicar caracteristicas de produto e modo de utilização.</w:t>
      </w:r>
      <w:r w:rsidR="00C24962">
        <w:t xml:space="preserve"> </w:t>
      </w:r>
      <w:r w:rsidR="00885A7B" w:rsidRPr="00885A7B">
        <w:rPr>
          <w:b/>
        </w:rPr>
        <w:t>Diferenciação</w:t>
      </w:r>
      <w:r w:rsidR="00885A7B">
        <w:rPr>
          <w:b/>
        </w:rPr>
        <w:t>:</w:t>
      </w:r>
      <w:r w:rsidR="00885A7B">
        <w:t xml:space="preserve"> é um aspeto muito importante na embalagem, pois a sua inovação vai ajudar à diferenciação em relação à concorrência, o que constitu</w:t>
      </w:r>
      <w:r w:rsidR="00E07CE2">
        <w:t>i</w:t>
      </w:r>
      <w:r w:rsidR="00885A7B">
        <w:t xml:space="preserve"> uma grande vantagem no mercado. As embalagens podem diferir na sua cor, tamanho, forma, grafismo e qualidade de material.</w:t>
      </w:r>
    </w:p>
    <w:p w:rsidR="00C24962" w:rsidRDefault="00885A7B" w:rsidP="00C24962">
      <w:r w:rsidRPr="008978D7">
        <w:rPr>
          <w:b/>
          <w:u w:val="single"/>
        </w:rPr>
        <w:t>Marca</w:t>
      </w:r>
      <w:r w:rsidR="00963E16" w:rsidRPr="00963E16">
        <w:rPr>
          <w:b/>
        </w:rPr>
        <w:t>:</w:t>
      </w:r>
      <w:r w:rsidR="00963E16">
        <w:t xml:space="preserve"> </w:t>
      </w:r>
      <w:r w:rsidRPr="00482E21">
        <w:t>é a representação simbólica de uma </w:t>
      </w:r>
      <w:r w:rsidRPr="00963E16">
        <w:t>entidade</w:t>
      </w:r>
      <w:r>
        <w:t>, que o permite distinguir dos outros restantes, como por exemplo</w:t>
      </w:r>
      <w:r w:rsidRPr="00482E21">
        <w:t>, um símbolo ou um ícone</w:t>
      </w:r>
      <w:r>
        <w:t xml:space="preserve">. É um ativo da empresa e ajuda o cliente no seu processo de decisão de compra. A importância da utilização de uma marca assenta nas funções da </w:t>
      </w:r>
      <w:r w:rsidRPr="00963E16">
        <w:rPr>
          <w:b/>
        </w:rPr>
        <w:t>identificação</w:t>
      </w:r>
      <w:r>
        <w:t xml:space="preserve">, da </w:t>
      </w:r>
      <w:r w:rsidRPr="00963E16">
        <w:t>associação a um nível de</w:t>
      </w:r>
      <w:r w:rsidRPr="00963E16">
        <w:rPr>
          <w:b/>
        </w:rPr>
        <w:t xml:space="preserve"> qualidade</w:t>
      </w:r>
      <w:r>
        <w:t xml:space="preserve">, da </w:t>
      </w:r>
      <w:r w:rsidRPr="00963E16">
        <w:rPr>
          <w:b/>
        </w:rPr>
        <w:t>transmissão de imagem</w:t>
      </w:r>
      <w:r>
        <w:t xml:space="preserve">, da </w:t>
      </w:r>
      <w:r w:rsidRPr="00963E16">
        <w:rPr>
          <w:b/>
        </w:rPr>
        <w:t>satisfação pessoal</w:t>
      </w:r>
      <w:r w:rsidR="00963E16">
        <w:rPr>
          <w:b/>
        </w:rPr>
        <w:t xml:space="preserve"> </w:t>
      </w:r>
      <w:r w:rsidR="00963E16">
        <w:t xml:space="preserve">e </w:t>
      </w:r>
      <w:r w:rsidR="00963E16">
        <w:rPr>
          <w:b/>
        </w:rPr>
        <w:t>lealdade</w:t>
      </w:r>
      <w:r>
        <w:t>.</w:t>
      </w:r>
    </w:p>
    <w:p w:rsidR="00C24962" w:rsidRDefault="00963E16" w:rsidP="00C24962">
      <w:pPr>
        <w:rPr>
          <w:b/>
        </w:rPr>
      </w:pPr>
      <w:r w:rsidRPr="00E841CF">
        <w:rPr>
          <w:b/>
          <w:u w:val="single"/>
        </w:rPr>
        <w:t>Serviços</w:t>
      </w:r>
    </w:p>
    <w:p w:rsidR="00C24962" w:rsidRDefault="00C24962" w:rsidP="00C24962">
      <w:r>
        <w:t>O</w:t>
      </w:r>
      <w:r w:rsidR="00963E16" w:rsidRPr="00557D41">
        <w:t>s serviços têm caracterís</w:t>
      </w:r>
      <w:r w:rsidR="00C67248">
        <w:t>ticas próprias que exigem d</w:t>
      </w:r>
      <w:r w:rsidR="00963E16" w:rsidRPr="00557D41">
        <w:t>o gestor de uma empresa de serviços e nomeadamente do seu gestor de marketing tarefas especificas</w:t>
      </w:r>
      <w:r w:rsidR="00963E16">
        <w:t>.</w:t>
      </w:r>
      <w:r w:rsidR="00C67248">
        <w:t xml:space="preserve"> </w:t>
      </w:r>
      <w:r w:rsidR="00963E16">
        <w:t xml:space="preserve">As </w:t>
      </w:r>
      <w:r w:rsidR="00963E16" w:rsidRPr="00557D41">
        <w:t>características</w:t>
      </w:r>
      <w:r w:rsidR="00963E16">
        <w:t xml:space="preserve"> passam pela </w:t>
      </w:r>
      <w:r w:rsidR="00963E16" w:rsidRPr="007179C5">
        <w:rPr>
          <w:b/>
        </w:rPr>
        <w:t>menor tangibilidade</w:t>
      </w:r>
      <w:r w:rsidR="00963E16">
        <w:t xml:space="preserve">, pelo </w:t>
      </w:r>
      <w:r w:rsidR="00963E16" w:rsidRPr="007179C5">
        <w:rPr>
          <w:b/>
        </w:rPr>
        <w:t>envolvimento dos clientes na sua produção</w:t>
      </w:r>
      <w:r w:rsidR="00963E16">
        <w:t xml:space="preserve">, </w:t>
      </w:r>
      <w:r w:rsidR="00C67248">
        <w:t>de</w:t>
      </w:r>
      <w:r w:rsidR="00C67248" w:rsidRPr="00D5442D">
        <w:t xml:space="preserve"> </w:t>
      </w:r>
      <w:r w:rsidR="00C67248" w:rsidRPr="007179C5">
        <w:rPr>
          <w:b/>
        </w:rPr>
        <w:t>não poderem ser armazenados</w:t>
      </w:r>
      <w:r w:rsidR="00C67248">
        <w:t xml:space="preserve">, </w:t>
      </w:r>
      <w:r w:rsidR="00963E16">
        <w:t xml:space="preserve">pelo facto de </w:t>
      </w:r>
      <w:r w:rsidR="00963E16" w:rsidRPr="007179C5">
        <w:rPr>
          <w:b/>
        </w:rPr>
        <w:t>serem heterogéneos</w:t>
      </w:r>
      <w:r w:rsidR="00963E16">
        <w:t xml:space="preserve">, e terem </w:t>
      </w:r>
      <w:r w:rsidR="00963E16" w:rsidRPr="007179C5">
        <w:rPr>
          <w:b/>
        </w:rPr>
        <w:t>canais de distribuição diferentes</w:t>
      </w:r>
      <w:r w:rsidR="00963E16">
        <w:t xml:space="preserve">. </w:t>
      </w:r>
    </w:p>
    <w:p w:rsidR="00C24962" w:rsidRDefault="003325F3" w:rsidP="00C24962">
      <w:r w:rsidRPr="008978D7">
        <w:rPr>
          <w:b/>
          <w:u w:val="single"/>
        </w:rPr>
        <w:lastRenderedPageBreak/>
        <w:t xml:space="preserve">Dimensões </w:t>
      </w:r>
      <w:r w:rsidR="00963E16" w:rsidRPr="008978D7">
        <w:rPr>
          <w:b/>
          <w:u w:val="single"/>
        </w:rPr>
        <w:t>de análise</w:t>
      </w:r>
      <w:r w:rsidR="00B04AFF">
        <w:rPr>
          <w:b/>
        </w:rPr>
        <w:t xml:space="preserve">: </w:t>
      </w:r>
      <w:r w:rsidR="00B04AFF">
        <w:t>existe</w:t>
      </w:r>
      <w:r>
        <w:t xml:space="preserve"> um interesse por parte de um gestor de marketing, reconhecer nos serviços determinadas dimensões, como</w:t>
      </w:r>
      <w:r w:rsidR="00C24962">
        <w:t>, p</w:t>
      </w:r>
      <w:r w:rsidR="00B04AFF">
        <w:t>ara</w:t>
      </w:r>
      <w:r>
        <w:t xml:space="preserve"> quem é destinado esse mesmo serviço,</w:t>
      </w:r>
      <w:r w:rsidR="00B04AFF">
        <w:t xml:space="preserve"> se</w:t>
      </w:r>
      <w:r w:rsidR="00C24962">
        <w:t xml:space="preserve"> é para pessoas ou para objetos, s</w:t>
      </w:r>
      <w:r w:rsidR="00B04AFF">
        <w:t>e o serviço é intang</w:t>
      </w:r>
      <w:r w:rsidR="00C24962">
        <w:t>ível ou tem atributos tangíveis, s</w:t>
      </w:r>
      <w:r w:rsidR="00E07CE2">
        <w:t xml:space="preserve">e a satisfação do cliente é alterada pelas interações com os prestadores do serviço, ou pelas características de outros compradores que usam esse mesmo serviço ou até pelo horário e </w:t>
      </w:r>
      <w:r w:rsidR="00C24962">
        <w:t>local onde é prestado o serviço, s</w:t>
      </w:r>
      <w:r w:rsidR="00E07CE2">
        <w:t>e os clien</w:t>
      </w:r>
      <w:r w:rsidR="00C24962">
        <w:t xml:space="preserve">tes precisam de estar presentes. </w:t>
      </w:r>
    </w:p>
    <w:p w:rsidR="008978D7" w:rsidRDefault="00E07CE2" w:rsidP="00E07CE2">
      <w:pPr>
        <w:spacing w:after="40" w:line="240" w:lineRule="auto"/>
        <w:jc w:val="both"/>
      </w:pPr>
      <w:r>
        <w:rPr>
          <w:b/>
        </w:rPr>
        <w:t>Tipo de relação com o cliente:</w:t>
      </w:r>
      <w:r w:rsidR="002C6011">
        <w:t xml:space="preserve"> a forma com que uma empresa comunica com o cliente é crucial, para fazer com que esse cliente fique não só satisfeito com o serviço prestado, como também comece a ser um cliente regular. Tipos de relações podem ser formais, informais, contínuas ou descontínuas.</w:t>
      </w:r>
      <w:r w:rsidR="00C24962">
        <w:t xml:space="preserve"> </w:t>
      </w:r>
      <w:r w:rsidR="002C6011">
        <w:rPr>
          <w:b/>
        </w:rPr>
        <w:t>Grau de adaptação:</w:t>
      </w:r>
      <w:r w:rsidR="008978D7">
        <w:t xml:space="preserve"> é possível adaptar o serviço ás necessidades do cliente, pois este está diretamente envolvido no processo de produção do serviço. Os graus podem ser adaptáveis, p</w:t>
      </w:r>
      <w:r w:rsidR="00153A4B">
        <w:t>o</w:t>
      </w:r>
      <w:r w:rsidR="008978D7">
        <w:t>uco adaptáveis e podem ter autonomia, ou pouca autonomia.</w:t>
      </w:r>
      <w:r w:rsidR="00C24962">
        <w:t xml:space="preserve"> </w:t>
      </w:r>
      <w:r w:rsidR="008978D7">
        <w:rPr>
          <w:b/>
        </w:rPr>
        <w:t xml:space="preserve">Características da procura do serviço: </w:t>
      </w:r>
      <w:r w:rsidR="008978D7" w:rsidRPr="008978D7">
        <w:t>é importante saber se a procura de um determinado serviço varia significativamente ao longo do tempo</w:t>
      </w:r>
      <w:r w:rsidR="008978D7">
        <w:t>, torna-se então essencial que seja selecionada a melhor maneira de atenuar o impacto das variações da procura.</w:t>
      </w:r>
    </w:p>
    <w:p w:rsidR="002C6011" w:rsidRDefault="00E841CF" w:rsidP="00E07CE2">
      <w:pPr>
        <w:spacing w:after="40" w:line="240" w:lineRule="auto"/>
        <w:jc w:val="both"/>
      </w:pPr>
      <w:r>
        <w:t>As características dos serviços já descritos pr</w:t>
      </w:r>
      <w:r w:rsidR="00C24962">
        <w:t>eviamente têm então implicações, o posicionamento do serviço, a gestão na procura do serviço, a gestão da carteira de clientes e a</w:t>
      </w:r>
      <w:r>
        <w:t xml:space="preserve"> gestão do sistema de prestação do serviço.</w:t>
      </w:r>
    </w:p>
    <w:p w:rsidR="00C24962" w:rsidRDefault="00E841CF">
      <w:pPr>
        <w:spacing w:after="40" w:line="240" w:lineRule="auto"/>
        <w:jc w:val="both"/>
      </w:pPr>
      <w:r>
        <w:rPr>
          <w:b/>
          <w:u w:val="single"/>
        </w:rPr>
        <w:t>Comunicação</w:t>
      </w:r>
      <w:r>
        <w:rPr>
          <w:b/>
        </w:rPr>
        <w:t xml:space="preserve">: </w:t>
      </w:r>
      <w:r w:rsidRPr="00E841CF">
        <w:t xml:space="preserve">o processo de comunicação é </w:t>
      </w:r>
      <w:r>
        <w:t>constituído por um emissor (comunicador), uma mensagem (conjunto de símbolo), um meio (canal de comunicação), um recetor (alvo da comunicação) e uma resposta (reação à comunicação).</w:t>
      </w:r>
      <w:r w:rsidR="00B67B45">
        <w:t xml:space="preserve"> A eficácia da comunicação depende do nível de ruido no sistema que evita a receção da mensagem, ou provoca a receção de uma mensagem diferente daquela que o emissor pretendia enviar. As funções da comunicação passam por influenciar o processo de decisão de compra através de uma sequência de fases cujo percurso pode ser influenciado positivamente por ações de comunicações, e por influenciar o comportamento do cliente relativamente a um determinado produto ou marca face aos produtos ou marcas concorrentes. </w:t>
      </w:r>
    </w:p>
    <w:p w:rsidR="00C24962" w:rsidRDefault="00E841CF">
      <w:pPr>
        <w:spacing w:after="40" w:line="240" w:lineRule="auto"/>
        <w:jc w:val="both"/>
      </w:pPr>
      <w:r w:rsidRPr="00E841CF">
        <w:rPr>
          <w:b/>
        </w:rPr>
        <w:t>Emissor</w:t>
      </w:r>
      <w:r>
        <w:t>: concebe a ideia a comunicar e transforma-a em símbolos que são transmitidos pelo meio escolhido. Na receção destes símbolos os alvos transformam os símbolos em ideias. Normalmente o emissor pode saber a reação do recetor à comunicação efetuada, através do feedback, avaliando em que medida foram atingidos os recetores desejados e se estes compreenderam a mensagem e foram levados a agir.</w:t>
      </w:r>
      <w:r w:rsidR="00C24962">
        <w:t xml:space="preserve"> </w:t>
      </w:r>
    </w:p>
    <w:p w:rsidR="00B67B45" w:rsidRDefault="00B67B45">
      <w:pPr>
        <w:spacing w:after="40" w:line="240" w:lineRule="auto"/>
        <w:jc w:val="both"/>
      </w:pPr>
      <w:r>
        <w:rPr>
          <w:b/>
        </w:rPr>
        <w:t>Funções da comunicação:</w:t>
      </w:r>
      <w:r>
        <w:t xml:space="preserve"> passa por influenciar o cliente no processo de decisão de compra através de uma sequência de fases cujo percurso pode ser influenciado positivamente por ações de comunicações, e por influenciar o comportamento do mesmo relativamente a um determinado produto ou marca face aos produtos ou marcas concorrentes. Se se conhecerem os critérios de escolha de um produto a comunicação pode ajudar a criar, reforçar ou alterar as atitudes dos clientes acerca das caraterísticas do produto.</w:t>
      </w:r>
    </w:p>
    <w:p w:rsidR="00CD2697" w:rsidRDefault="00CD2697">
      <w:pPr>
        <w:spacing w:after="40" w:line="240" w:lineRule="auto"/>
        <w:jc w:val="both"/>
        <w:rPr>
          <w:b/>
          <w:u w:val="single"/>
        </w:rPr>
      </w:pPr>
      <w:r>
        <w:rPr>
          <w:b/>
          <w:u w:val="single"/>
        </w:rPr>
        <w:t>Mix de comunicação</w:t>
      </w:r>
    </w:p>
    <w:p w:rsidR="00CD2697" w:rsidRDefault="00CD2697">
      <w:pPr>
        <w:spacing w:after="40" w:line="240" w:lineRule="auto"/>
        <w:jc w:val="both"/>
      </w:pPr>
      <w:r w:rsidRPr="00C25F0F">
        <w:t xml:space="preserve">A variável do marketing-mix designada por </w:t>
      </w:r>
      <w:r w:rsidRPr="00A87F3E">
        <w:t>comunicação</w:t>
      </w:r>
      <w:r w:rsidRPr="00C25F0F">
        <w:t xml:space="preserve"> inclui o estabelecimento e a gestão da informação transmitida por uma organização para exterior (clientes, distribuidores, outras </w:t>
      </w:r>
      <w:r>
        <w:t xml:space="preserve">organizações, publico em geral). Na definição e gestão da politica de comunicação, o gestor tem ao seu dispor </w:t>
      </w:r>
      <w:r w:rsidR="00C24962">
        <w:t>quatro instrumentos importantes são, a publicidade, as promoções, as relações publicas, a</w:t>
      </w:r>
      <w:r>
        <w:t>s forças de vendas.</w:t>
      </w:r>
      <w:r w:rsidR="00C24962">
        <w:t xml:space="preserve"> </w:t>
      </w:r>
      <w:r w:rsidRPr="00C25F0F">
        <w:t>O peso que cada componente tem nesta política depende da estratégia de marketing definida, do tipo de bem que se comercializa, da concorrência, das caraterísticas dos mercados-alvo, dos objetivos a atingir e dos meios disponíveis para realizar a comunicação.</w:t>
      </w:r>
    </w:p>
    <w:p w:rsidR="00CD2697" w:rsidRDefault="00CD2697">
      <w:pPr>
        <w:spacing w:after="40" w:line="240" w:lineRule="auto"/>
        <w:jc w:val="both"/>
      </w:pPr>
      <w:r>
        <w:rPr>
          <w:b/>
        </w:rPr>
        <w:t>Elementos da comunicação:</w:t>
      </w:r>
      <w:r>
        <w:t xml:space="preserve"> </w:t>
      </w:r>
      <w:r w:rsidRPr="00C25F0F">
        <w:t>seja qual for a componente do mix de comunicação utilizado há que definir um conjunto de elementos que caraterizam o processo de comunicação</w:t>
      </w:r>
      <w:r>
        <w:t>:</w:t>
      </w:r>
    </w:p>
    <w:p w:rsidR="00CD2697" w:rsidRPr="00AD7D50" w:rsidRDefault="00153A4B">
      <w:pPr>
        <w:spacing w:after="40" w:line="240" w:lineRule="auto"/>
        <w:jc w:val="both"/>
      </w:pPr>
      <w:r>
        <w:lastRenderedPageBreak/>
        <w:t xml:space="preserve">- </w:t>
      </w:r>
      <w:r w:rsidR="00CD2697" w:rsidRPr="00153A4B">
        <w:rPr>
          <w:b/>
        </w:rPr>
        <w:t>Alvos</w:t>
      </w:r>
      <w:r w:rsidRPr="00153A4B">
        <w:rPr>
          <w:b/>
        </w:rPr>
        <w:t>:</w:t>
      </w:r>
      <w:r>
        <w:t xml:space="preserve"> </w:t>
      </w:r>
      <w:r w:rsidRPr="00C25F0F">
        <w:t xml:space="preserve">a empresa define os seus alvos de acordo com os objetivos da comunicação que pretende realizar. Esses alvos podem ser todos ou parte dos clientes, </w:t>
      </w:r>
      <w:r>
        <w:t>d</w:t>
      </w:r>
      <w:r w:rsidRPr="00C25F0F">
        <w:t xml:space="preserve">os agentes distribuidores, </w:t>
      </w:r>
      <w:r>
        <w:t>d</w:t>
      </w:r>
      <w:r w:rsidRPr="00C25F0F">
        <w:t xml:space="preserve">os agentes financeiros, </w:t>
      </w:r>
      <w:r>
        <w:t>d</w:t>
      </w:r>
      <w:r w:rsidRPr="00C25F0F">
        <w:t xml:space="preserve">os trabalhadores da empresa ou </w:t>
      </w:r>
      <w:r>
        <w:t>d</w:t>
      </w:r>
      <w:r w:rsidRPr="00C25F0F">
        <w:t xml:space="preserve">o público em geral. As diferentes etapas do processo de decisão de compra e conduzem também a diferentes </w:t>
      </w:r>
      <w:r>
        <w:t>alvos de comunicação</w:t>
      </w:r>
      <w:r w:rsidR="00AD7D50" w:rsidRPr="00AD7D50">
        <w:t>;</w:t>
      </w:r>
    </w:p>
    <w:p w:rsidR="00CD2697" w:rsidRPr="00AD7D50" w:rsidRDefault="00CD2697">
      <w:pPr>
        <w:spacing w:after="40" w:line="240" w:lineRule="auto"/>
        <w:jc w:val="both"/>
      </w:pPr>
      <w:r w:rsidRPr="00AD7D50">
        <w:t xml:space="preserve">- </w:t>
      </w:r>
      <w:r w:rsidR="00AD7D50" w:rsidRPr="00153A4B">
        <w:rPr>
          <w:b/>
        </w:rPr>
        <w:t>Mensagem</w:t>
      </w:r>
      <w:r w:rsidR="00153A4B">
        <w:rPr>
          <w:b/>
        </w:rPr>
        <w:t xml:space="preserve">: </w:t>
      </w:r>
      <w:r w:rsidR="00153A4B" w:rsidRPr="00C25F0F">
        <w:t>O conteúdo de informação que é transmitida através da política de comunicação constitui a mensagem. Certos segmentos preferem receber a mensagem “mais barato”, outros “o melhor”, ou “garantia”. A escolha dos alvos e os atributos que aqueles privilegiam condicionam o tipo de mensagem. As mensagens centram-se geralmente sobre os benefícios para os clientes, as funçõe</w:t>
      </w:r>
      <w:r w:rsidR="00153A4B">
        <w:t>s do produto e o posicionamento;</w:t>
      </w:r>
    </w:p>
    <w:p w:rsidR="00CD2697" w:rsidRPr="00AD7D50" w:rsidRDefault="00CD2697">
      <w:pPr>
        <w:spacing w:after="40" w:line="240" w:lineRule="auto"/>
        <w:jc w:val="both"/>
      </w:pPr>
      <w:r w:rsidRPr="00AD7D50">
        <w:t xml:space="preserve">- </w:t>
      </w:r>
      <w:r w:rsidRPr="00153A4B">
        <w:rPr>
          <w:b/>
        </w:rPr>
        <w:t>Intensidade</w:t>
      </w:r>
      <w:r w:rsidR="00153A4B">
        <w:rPr>
          <w:b/>
        </w:rPr>
        <w:t xml:space="preserve">: </w:t>
      </w:r>
      <w:r w:rsidR="005026B5" w:rsidRPr="00C25F0F">
        <w:t xml:space="preserve">O volume de investimento em comunicação corresponde à intensidade. Quanto maior o orçamento dedicado à comunicação, maior o tempo e o espaço ocupados nos órgãos de comunicação e mais sofisticada será a sua conceção. A definição do volume de investimento tem geralmente em conta o orçamento disponível, o nível de investimento da concorrência e os objetivos que se pretendem atingir com a comunicação. A definição de intensidade de acordo com os objetivos que se pretendem atingir é sem dúvida </w:t>
      </w:r>
      <w:r w:rsidR="005026B5">
        <w:t>a metodologia mais aconselhável</w:t>
      </w:r>
      <w:r w:rsidRPr="00AD7D50">
        <w:t>;</w:t>
      </w:r>
    </w:p>
    <w:p w:rsidR="00CD2697" w:rsidRPr="00AD7D50" w:rsidRDefault="00CD2697">
      <w:pPr>
        <w:spacing w:after="40" w:line="240" w:lineRule="auto"/>
        <w:jc w:val="both"/>
      </w:pPr>
      <w:r w:rsidRPr="00AD7D50">
        <w:t xml:space="preserve">- </w:t>
      </w:r>
      <w:r w:rsidRPr="005026B5">
        <w:rPr>
          <w:b/>
        </w:rPr>
        <w:t>Meios</w:t>
      </w:r>
      <w:r w:rsidR="005026B5">
        <w:t xml:space="preserve">: </w:t>
      </w:r>
      <w:r w:rsidR="005026B5" w:rsidRPr="00C25F0F">
        <w:t xml:space="preserve">A escolha dos meios a utilizar </w:t>
      </w:r>
      <w:r w:rsidR="005026B5">
        <w:t xml:space="preserve">depende dos alvos a atingir, da mensagem a transmitir e da intensidade que se deseja. Os meios de comunicação </w:t>
      </w:r>
      <w:r w:rsidR="005026B5" w:rsidRPr="00C25F0F">
        <w:t>diferem substancialmente quanto à qualidade e extensão da informação que se pretende transmitir. Os meios de comunicação são os vendedores, a televisão, a radio, a imprensa e os cartazes (out d</w:t>
      </w:r>
      <w:r w:rsidR="005026B5">
        <w:t>oors)</w:t>
      </w:r>
      <w:r w:rsidRPr="00AD7D50">
        <w:t>;</w:t>
      </w:r>
    </w:p>
    <w:p w:rsidR="00CD2697" w:rsidRDefault="00CD2697">
      <w:pPr>
        <w:spacing w:after="40" w:line="240" w:lineRule="auto"/>
        <w:jc w:val="both"/>
      </w:pPr>
      <w:r w:rsidRPr="00AD7D50">
        <w:t xml:space="preserve">- </w:t>
      </w:r>
      <w:r w:rsidRPr="005026B5">
        <w:rPr>
          <w:b/>
        </w:rPr>
        <w:t>Avaliação</w:t>
      </w:r>
      <w:r w:rsidR="005026B5">
        <w:t xml:space="preserve">: </w:t>
      </w:r>
      <w:r w:rsidR="005026B5" w:rsidRPr="00C25F0F">
        <w:t>ao estabelecer uma política de comunicação e ao escolher as componentes do mix de comunicação mais adequadas, as organizações devem avaliar a eficácia dos outros elementos de comunicação escolhidos. A avaliação da comunicação deve permitir estimar se um aumento de investimento em comunicação é recuperado de um modo aceitável pelos aumentos de resultados obtidos.</w:t>
      </w:r>
    </w:p>
    <w:p w:rsidR="006127AB" w:rsidRDefault="006127AB">
      <w:pPr>
        <w:spacing w:after="40" w:line="240" w:lineRule="auto"/>
        <w:jc w:val="both"/>
      </w:pPr>
    </w:p>
    <w:p w:rsidR="006127AB" w:rsidRDefault="006127AB">
      <w:pPr>
        <w:spacing w:after="40" w:line="240" w:lineRule="auto"/>
        <w:jc w:val="both"/>
        <w:rPr>
          <w:b/>
          <w:u w:val="single"/>
        </w:rPr>
      </w:pPr>
      <w:r w:rsidRPr="006127AB">
        <w:rPr>
          <w:b/>
          <w:u w:val="single"/>
        </w:rPr>
        <w:t>Publicidade</w:t>
      </w:r>
    </w:p>
    <w:p w:rsidR="006127AB" w:rsidRDefault="006127AB">
      <w:pPr>
        <w:spacing w:after="40" w:line="240" w:lineRule="auto"/>
        <w:jc w:val="both"/>
      </w:pPr>
      <w:r w:rsidRPr="00C25F0F">
        <w:t>A publicidade é uma forma paga de comunicação através da qual se transmitem mensagens orais ou visuais destinadas a informar e influenciar os alvos, utilizando o espaço e tempo dos diversos meios de comunicação disponíveis. A publicidade pode ser de produto ou institucional.</w:t>
      </w:r>
    </w:p>
    <w:p w:rsidR="006127AB" w:rsidRDefault="006127AB">
      <w:pPr>
        <w:spacing w:after="40" w:line="240" w:lineRule="auto"/>
        <w:jc w:val="both"/>
      </w:pPr>
      <w:r w:rsidRPr="006127AB">
        <w:rPr>
          <w:b/>
        </w:rPr>
        <w:t>Objetivos da publicidade:</w:t>
      </w:r>
      <w:r>
        <w:rPr>
          <w:b/>
        </w:rPr>
        <w:t xml:space="preserve"> </w:t>
      </w:r>
      <w:r w:rsidRPr="00C25F0F">
        <w:t>os principais objetivos que a publicidade pretende atingir são informar, aumentar o nível de notoriedade, diminuir o risco de compra, diminuir o esforço de compra, confirmar a decisão de compra e diferenciar.</w:t>
      </w:r>
    </w:p>
    <w:p w:rsidR="006127AB" w:rsidRDefault="006127AB">
      <w:pPr>
        <w:spacing w:after="40" w:line="240" w:lineRule="auto"/>
        <w:jc w:val="both"/>
        <w:rPr>
          <w:b/>
          <w:u w:val="single"/>
        </w:rPr>
      </w:pPr>
      <w:r w:rsidRPr="006127AB">
        <w:rPr>
          <w:b/>
          <w:u w:val="single"/>
        </w:rPr>
        <w:t>Promoções</w:t>
      </w:r>
    </w:p>
    <w:p w:rsidR="006127AB" w:rsidRPr="006127AB" w:rsidRDefault="006127AB">
      <w:pPr>
        <w:spacing w:after="40" w:line="240" w:lineRule="auto"/>
        <w:jc w:val="both"/>
        <w:rPr>
          <w:b/>
          <w:u w:val="single"/>
        </w:rPr>
      </w:pPr>
      <w:r w:rsidRPr="00C25F0F">
        <w:t>Designam-se por promoções as diversas técnicas de comunicação destinadas a atingir fins muito específicos (estimular a procura através da experimentação, aumentar o es</w:t>
      </w:r>
      <w:r>
        <w:t>paço nos pontos de venda</w:t>
      </w:r>
      <w:r w:rsidRPr="00C25F0F">
        <w:t>) duran</w:t>
      </w:r>
      <w:r>
        <w:t xml:space="preserve">te um período geralmente curto </w:t>
      </w:r>
      <w:r w:rsidRPr="00C25F0F">
        <w:t>e bem delimitado</w:t>
      </w:r>
      <w:r>
        <w:t xml:space="preserve">, </w:t>
      </w:r>
      <w:r w:rsidRPr="00C25F0F">
        <w:t>igual ou inferior a um mês.</w:t>
      </w:r>
      <w:r w:rsidR="003C0D4B" w:rsidRPr="003C0D4B">
        <w:t xml:space="preserve"> </w:t>
      </w:r>
      <w:r w:rsidR="003C0D4B" w:rsidRPr="00A87F3E">
        <w:t>É importante avaliar o efeito das promoções comparando os resultados antes e após algum tempo depois de estar a terminar</w:t>
      </w:r>
      <w:r w:rsidR="003C0D4B">
        <w:t>.</w:t>
      </w:r>
    </w:p>
    <w:p w:rsidR="00AD7D50" w:rsidRDefault="006127AB">
      <w:pPr>
        <w:spacing w:after="40" w:line="240" w:lineRule="auto"/>
        <w:jc w:val="both"/>
      </w:pPr>
      <w:r w:rsidRPr="00A87F3E">
        <w:t xml:space="preserve">As promoções mais </w:t>
      </w:r>
      <w:r w:rsidR="002231E5" w:rsidRPr="00A87F3E">
        <w:t>comuns</w:t>
      </w:r>
      <w:r w:rsidRPr="00A87F3E">
        <w:t xml:space="preserve"> são</w:t>
      </w:r>
      <w:r>
        <w:t>:</w:t>
      </w:r>
    </w:p>
    <w:p w:rsidR="006127AB" w:rsidRDefault="006127AB">
      <w:pPr>
        <w:spacing w:after="40" w:line="240" w:lineRule="auto"/>
        <w:jc w:val="both"/>
      </w:pPr>
      <w:r>
        <w:t xml:space="preserve">- </w:t>
      </w:r>
      <w:r w:rsidR="002231E5" w:rsidRPr="002231E5">
        <w:rPr>
          <w:b/>
        </w:rPr>
        <w:t>A</w:t>
      </w:r>
      <w:r w:rsidRPr="002231E5">
        <w:rPr>
          <w:b/>
        </w:rPr>
        <w:t>mostr</w:t>
      </w:r>
      <w:r w:rsidRPr="006127AB">
        <w:rPr>
          <w:b/>
        </w:rPr>
        <w:t>as grátis</w:t>
      </w:r>
      <w:r w:rsidRPr="002231E5">
        <w:rPr>
          <w:b/>
        </w:rPr>
        <w:t>:</w:t>
      </w:r>
      <w:r w:rsidRPr="00A87F3E">
        <w:t xml:space="preserve"> que têm como objetivo aumentar o nível de experimentação e assim aumentar o volume de vendas do produto, caso os clientes fique</w:t>
      </w:r>
      <w:r>
        <w:t>m satisfeitos com a experiência;</w:t>
      </w:r>
    </w:p>
    <w:p w:rsidR="006127AB" w:rsidRDefault="006127AB">
      <w:pPr>
        <w:spacing w:after="40" w:line="240" w:lineRule="auto"/>
        <w:jc w:val="both"/>
      </w:pPr>
      <w:r>
        <w:t xml:space="preserve">- </w:t>
      </w:r>
      <w:r w:rsidR="002231E5">
        <w:rPr>
          <w:b/>
        </w:rPr>
        <w:t>C</w:t>
      </w:r>
      <w:r w:rsidRPr="006127AB">
        <w:rPr>
          <w:b/>
        </w:rPr>
        <w:t>oupons</w:t>
      </w:r>
      <w:r w:rsidRPr="002231E5">
        <w:rPr>
          <w:b/>
        </w:rPr>
        <w:t>:</w:t>
      </w:r>
      <w:r w:rsidRPr="00A87F3E">
        <w:t xml:space="preserve"> que são certificados com um prazo de validade que podem estar junto às embalagens ou não, e que os clientes podem utilizar para obter produto grá</w:t>
      </w:r>
      <w:r>
        <w:t>tis ou a um preço mais reduzido;</w:t>
      </w:r>
    </w:p>
    <w:p w:rsidR="006127AB" w:rsidRDefault="006127AB">
      <w:pPr>
        <w:spacing w:after="40" w:line="240" w:lineRule="auto"/>
        <w:jc w:val="both"/>
      </w:pPr>
      <w:r>
        <w:t xml:space="preserve">- </w:t>
      </w:r>
      <w:r w:rsidR="002231E5">
        <w:rPr>
          <w:b/>
        </w:rPr>
        <w:t>D</w:t>
      </w:r>
      <w:r w:rsidRPr="006127AB">
        <w:rPr>
          <w:b/>
        </w:rPr>
        <w:t>escontos aos distribuidores</w:t>
      </w:r>
      <w:r>
        <w:t xml:space="preserve">: </w:t>
      </w:r>
      <w:r w:rsidRPr="00A87F3E">
        <w:t>que aumentam o proveito aos grossistas e retalhistas num tipo de promoção destinada a aumentar as compras destes</w:t>
      </w:r>
      <w:r>
        <w:t xml:space="preserve"> durante o período de promoção;</w:t>
      </w:r>
    </w:p>
    <w:p w:rsidR="006127AB" w:rsidRDefault="006127AB">
      <w:pPr>
        <w:spacing w:after="40" w:line="240" w:lineRule="auto"/>
        <w:jc w:val="both"/>
      </w:pPr>
      <w:r>
        <w:t xml:space="preserve">- </w:t>
      </w:r>
      <w:r w:rsidR="002231E5">
        <w:rPr>
          <w:b/>
        </w:rPr>
        <w:t>C</w:t>
      </w:r>
      <w:r w:rsidRPr="006127AB">
        <w:rPr>
          <w:b/>
        </w:rPr>
        <w:t>oncursos</w:t>
      </w:r>
      <w:r>
        <w:t>:</w:t>
      </w:r>
      <w:r w:rsidRPr="00A87F3E">
        <w:t xml:space="preserve"> que se destinam fundamentalmente a aumentar o entusiasme nas entidades envolvidas na comercialização do produto: força de ven</w:t>
      </w:r>
      <w:r>
        <w:t>das, distribuidores e clientes;</w:t>
      </w:r>
    </w:p>
    <w:p w:rsidR="006127AB" w:rsidRDefault="006127AB">
      <w:pPr>
        <w:spacing w:after="40" w:line="240" w:lineRule="auto"/>
        <w:jc w:val="both"/>
      </w:pPr>
      <w:r>
        <w:lastRenderedPageBreak/>
        <w:t xml:space="preserve">- </w:t>
      </w:r>
      <w:r w:rsidR="002231E5">
        <w:rPr>
          <w:b/>
        </w:rPr>
        <w:t>B</w:t>
      </w:r>
      <w:r w:rsidRPr="006127AB">
        <w:rPr>
          <w:b/>
        </w:rPr>
        <w:t>rindes nas embalagens</w:t>
      </w:r>
      <w:r>
        <w:t>:</w:t>
      </w:r>
      <w:r w:rsidRPr="00A87F3E">
        <w:t xml:space="preserve"> que proporcionam aumentos de vendas, principalmente através da repetição, sendo que o valor do brinde condiciona a sua atratividade e o seu cus</w:t>
      </w:r>
      <w:r>
        <w:t>to;</w:t>
      </w:r>
    </w:p>
    <w:p w:rsidR="006127AB" w:rsidRDefault="006127AB">
      <w:pPr>
        <w:spacing w:after="40" w:line="240" w:lineRule="auto"/>
        <w:jc w:val="both"/>
      </w:pPr>
      <w:r>
        <w:t xml:space="preserve">- </w:t>
      </w:r>
      <w:r w:rsidR="002231E5">
        <w:rPr>
          <w:b/>
        </w:rPr>
        <w:t>Feiras e</w:t>
      </w:r>
      <w:r w:rsidR="002231E5" w:rsidRPr="006127AB">
        <w:rPr>
          <w:b/>
        </w:rPr>
        <w:t xml:space="preserve"> exposições</w:t>
      </w:r>
      <w:r>
        <w:t>:</w:t>
      </w:r>
      <w:r w:rsidRPr="00A87F3E">
        <w:t xml:space="preserve"> que têm como vantagem a sua seletividade, pois proporcionam contatos com entidades interessados e no facto de os clientes e outras entidades interessadas virem ter com os produtos e não o contrário</w:t>
      </w:r>
      <w:r w:rsidR="002231E5">
        <w:t>.</w:t>
      </w:r>
    </w:p>
    <w:p w:rsidR="002231E5" w:rsidRDefault="002231E5">
      <w:pPr>
        <w:spacing w:after="40" w:line="240" w:lineRule="auto"/>
        <w:jc w:val="both"/>
      </w:pPr>
      <w:r>
        <w:t xml:space="preserve">- </w:t>
      </w:r>
      <w:r w:rsidRPr="002231E5">
        <w:rPr>
          <w:b/>
        </w:rPr>
        <w:t>Atividades nos pontos de vendas</w:t>
      </w:r>
      <w:r>
        <w:t>:</w:t>
      </w:r>
      <w:r w:rsidRPr="00A87F3E">
        <w:t xml:space="preserve"> que passam por cartazes junto aos produtos, aquisição de espaço nos locais mais atraentes, entre outros.</w:t>
      </w:r>
    </w:p>
    <w:p w:rsidR="003C0D4B" w:rsidRDefault="003C0D4B">
      <w:pPr>
        <w:spacing w:after="40" w:line="240" w:lineRule="auto"/>
        <w:jc w:val="both"/>
      </w:pPr>
    </w:p>
    <w:p w:rsidR="003C0D4B" w:rsidRDefault="003C0D4B">
      <w:pPr>
        <w:spacing w:after="40" w:line="240" w:lineRule="auto"/>
        <w:jc w:val="both"/>
        <w:rPr>
          <w:b/>
          <w:u w:val="single"/>
        </w:rPr>
      </w:pPr>
      <w:r w:rsidRPr="003C0D4B">
        <w:rPr>
          <w:b/>
          <w:u w:val="single"/>
        </w:rPr>
        <w:t>Relações publicas</w:t>
      </w:r>
    </w:p>
    <w:p w:rsidR="003C0D4B" w:rsidRDefault="003C0D4B">
      <w:pPr>
        <w:spacing w:after="40" w:line="240" w:lineRule="auto"/>
        <w:jc w:val="both"/>
      </w:pPr>
      <w:r w:rsidRPr="00A87F3E">
        <w:t>Entende-se por relações públicas o esforço de comunicação que procura utilizar os meios ocupando o seu espaço sob a forma de notícia não paga, sendo usadas na comunicação relativa a produtos, marcas, pessoas ou organizações.</w:t>
      </w:r>
    </w:p>
    <w:p w:rsidR="003C0D4B" w:rsidRPr="00A34A62" w:rsidRDefault="003C0D4B">
      <w:pPr>
        <w:spacing w:after="40" w:line="240" w:lineRule="auto"/>
        <w:jc w:val="both"/>
        <w:rPr>
          <w:b/>
        </w:rPr>
      </w:pPr>
      <w:r w:rsidRPr="003C0D4B">
        <w:rPr>
          <w:b/>
        </w:rPr>
        <w:t>Identidade e imagem institucional</w:t>
      </w:r>
      <w:r w:rsidR="00A34A62">
        <w:rPr>
          <w:b/>
        </w:rPr>
        <w:t xml:space="preserve">: </w:t>
      </w:r>
      <w:r w:rsidRPr="00A87F3E">
        <w:rPr>
          <w:rFonts w:cstheme="minorHAnsi"/>
        </w:rPr>
        <w:t xml:space="preserve">A identidade institucional é a forma global como uma organização se apresenta aos vários públicos que com ele contactam. O fulcro da identidade é a visão estratégica e posicionamento e os outros constituintes são os </w:t>
      </w:r>
      <w:r w:rsidRPr="00A34A62">
        <w:rPr>
          <w:rFonts w:cstheme="minorHAnsi"/>
          <w:b/>
        </w:rPr>
        <w:t>produtos e serviços</w:t>
      </w:r>
      <w:r w:rsidRPr="00A87F3E">
        <w:rPr>
          <w:rFonts w:cstheme="minorHAnsi"/>
        </w:rPr>
        <w:t xml:space="preserve">, o </w:t>
      </w:r>
      <w:r w:rsidRPr="00A34A62">
        <w:rPr>
          <w:rFonts w:cstheme="minorHAnsi"/>
          <w:b/>
        </w:rPr>
        <w:t>comportamento do pessoal</w:t>
      </w:r>
      <w:r w:rsidRPr="00A87F3E">
        <w:rPr>
          <w:rFonts w:cstheme="minorHAnsi"/>
        </w:rPr>
        <w:t xml:space="preserve">, a </w:t>
      </w:r>
      <w:r w:rsidRPr="00A34A62">
        <w:rPr>
          <w:rFonts w:cstheme="minorHAnsi"/>
          <w:b/>
        </w:rPr>
        <w:t>comunicação</w:t>
      </w:r>
      <w:r w:rsidRPr="00A87F3E">
        <w:rPr>
          <w:rFonts w:cstheme="minorHAnsi"/>
        </w:rPr>
        <w:t xml:space="preserve">, os </w:t>
      </w:r>
      <w:r w:rsidRPr="00A34A62">
        <w:rPr>
          <w:rFonts w:cstheme="minorHAnsi"/>
          <w:b/>
        </w:rPr>
        <w:t>distribuidores</w:t>
      </w:r>
      <w:r w:rsidRPr="00A87F3E">
        <w:rPr>
          <w:rFonts w:cstheme="minorHAnsi"/>
        </w:rPr>
        <w:t xml:space="preserve">, os </w:t>
      </w:r>
      <w:r w:rsidRPr="00A34A62">
        <w:rPr>
          <w:rFonts w:cstheme="minorHAnsi"/>
          <w:b/>
        </w:rPr>
        <w:t>elementos tangíveis</w:t>
      </w:r>
      <w:r w:rsidRPr="00A87F3E">
        <w:rPr>
          <w:rFonts w:cstheme="minorHAnsi"/>
        </w:rPr>
        <w:t xml:space="preserve">, o </w:t>
      </w:r>
      <w:r w:rsidRPr="00A34A62">
        <w:rPr>
          <w:rFonts w:cstheme="minorHAnsi"/>
          <w:b/>
        </w:rPr>
        <w:t>desempenho económico e financeiro</w:t>
      </w:r>
      <w:r>
        <w:rPr>
          <w:rFonts w:cstheme="minorHAnsi"/>
        </w:rPr>
        <w:t>.</w:t>
      </w:r>
      <w:r w:rsidR="00A34A62" w:rsidRPr="00A34A62">
        <w:rPr>
          <w:rFonts w:cstheme="minorHAnsi"/>
        </w:rPr>
        <w:t xml:space="preserve"> </w:t>
      </w:r>
      <w:r w:rsidR="00A34A62" w:rsidRPr="00A87F3E">
        <w:rPr>
          <w:rFonts w:cstheme="minorHAnsi"/>
        </w:rPr>
        <w:t>A imagem institucional é a forma como a identidade institucional é percebida pelos diferentes públicos</w:t>
      </w:r>
      <w:r w:rsidR="00A34A62">
        <w:rPr>
          <w:rFonts w:cstheme="minorHAnsi"/>
        </w:rPr>
        <w:t>,</w:t>
      </w:r>
      <w:r w:rsidR="00A34A62" w:rsidRPr="00A87F3E">
        <w:rPr>
          <w:rFonts w:cstheme="minorHAnsi"/>
        </w:rPr>
        <w:t xml:space="preserve"> clientes, fornecedores, concorrentes, acionistas, meios de comunicação. Este aspeto é especialmente relevante nas empresas de serviços onde o comportamento do pessoal em contacto com os clientes e os elementos tangíveis s</w:t>
      </w:r>
      <w:r w:rsidR="00A34A62">
        <w:rPr>
          <w:rFonts w:cstheme="minorHAnsi"/>
        </w:rPr>
        <w:t>ão cruciais na imagem percebida.</w:t>
      </w:r>
    </w:p>
    <w:p w:rsidR="007179C5" w:rsidRDefault="00A34A62">
      <w:pPr>
        <w:spacing w:after="40" w:line="240" w:lineRule="auto"/>
        <w:jc w:val="both"/>
        <w:rPr>
          <w:rFonts w:cstheme="minorHAnsi"/>
          <w:b/>
        </w:rPr>
      </w:pPr>
      <w:r w:rsidRPr="007179C5">
        <w:rPr>
          <w:rFonts w:cstheme="minorHAnsi"/>
          <w:b/>
          <w:u w:val="single"/>
        </w:rPr>
        <w:t>Força de vendas</w:t>
      </w:r>
    </w:p>
    <w:p w:rsidR="00A34A62" w:rsidRDefault="007179C5">
      <w:pPr>
        <w:spacing w:after="40" w:line="240" w:lineRule="auto"/>
        <w:jc w:val="both"/>
        <w:rPr>
          <w:rFonts w:cstheme="minorHAnsi"/>
        </w:rPr>
      </w:pPr>
      <w:r>
        <w:rPr>
          <w:rFonts w:cstheme="minorHAnsi"/>
        </w:rPr>
        <w:t>F</w:t>
      </w:r>
      <w:bookmarkStart w:id="0" w:name="_GoBack"/>
      <w:bookmarkEnd w:id="0"/>
      <w:r w:rsidR="00A34A62" w:rsidRPr="00A87F3E">
        <w:rPr>
          <w:rFonts w:cstheme="minorHAnsi"/>
        </w:rPr>
        <w:t xml:space="preserve">az parte do mix de comunicação, o qual esta incluído no marketing-mix. A gestão da força de vendas deve, portanto, estar incluída na gestão de marketing da organização. Na gestão da força de vendas identificam-se duas fases: a formulação do programa </w:t>
      </w:r>
      <w:r w:rsidR="00A34A62">
        <w:rPr>
          <w:rFonts w:cstheme="minorHAnsi"/>
        </w:rPr>
        <w:t>de vendas e a sua implementação.</w:t>
      </w:r>
    </w:p>
    <w:p w:rsidR="00A34A62" w:rsidRDefault="00A34A62">
      <w:pPr>
        <w:spacing w:after="40" w:line="240" w:lineRule="auto"/>
        <w:jc w:val="both"/>
        <w:rPr>
          <w:rFonts w:cstheme="minorHAnsi"/>
        </w:rPr>
      </w:pPr>
      <w:r>
        <w:rPr>
          <w:rFonts w:cstheme="minorHAnsi"/>
          <w:b/>
          <w:u w:val="single"/>
        </w:rPr>
        <w:t>Marketing na Internet</w:t>
      </w:r>
    </w:p>
    <w:p w:rsidR="00A34A62" w:rsidRDefault="00A34A62">
      <w:pPr>
        <w:spacing w:after="40" w:line="240" w:lineRule="auto"/>
        <w:jc w:val="both"/>
        <w:rPr>
          <w:rFonts w:cstheme="minorHAnsi"/>
        </w:rPr>
      </w:pPr>
      <w:r>
        <w:rPr>
          <w:rFonts w:cstheme="minorHAnsi"/>
        </w:rPr>
        <w:t>A internet constitui um meio novo para executar a política de comunicação incluída no marketing dos produtos ou serviços de uma organização.</w:t>
      </w:r>
    </w:p>
    <w:p w:rsidR="00A34A62" w:rsidRDefault="00A34A62">
      <w:pPr>
        <w:spacing w:after="40" w:line="240" w:lineRule="auto"/>
        <w:jc w:val="both"/>
        <w:rPr>
          <w:rFonts w:cstheme="minorHAnsi"/>
        </w:rPr>
      </w:pPr>
      <w:r w:rsidRPr="00A87F3E">
        <w:rPr>
          <w:rFonts w:cstheme="minorHAnsi"/>
        </w:rPr>
        <w:t xml:space="preserve">Qualquer componente do mix de comunicação (publicidade, promoções, relações públicas e vendas) pode ser utilizado através da internet (marketing na internet). Uma empresa pode apresentar os seus produtos ou comunicar com os seus clientes criando um </w:t>
      </w:r>
      <w:r>
        <w:rPr>
          <w:rFonts w:cstheme="minorHAnsi"/>
        </w:rPr>
        <w:t xml:space="preserve">web site próprio, utilizando </w:t>
      </w:r>
      <w:r w:rsidRPr="00A87F3E">
        <w:rPr>
          <w:rFonts w:cstheme="minorHAnsi"/>
        </w:rPr>
        <w:t>sites especializados (portais) que incluem essa apresentação, ou recorrendo a ambas as soluções. As potencialidades da internet são significativas o que justifica a sua rápida expansão junto dos indivíduos e das organizações, isto é, aumenta o poder dos clientes, aumenta a globalização das trocas, aumenta a disponibilidade, diminui a i</w:t>
      </w:r>
      <w:r w:rsidR="00C24962">
        <w:rPr>
          <w:rFonts w:cstheme="minorHAnsi"/>
        </w:rPr>
        <w:t>ntermediação, facilita a compra.</w:t>
      </w:r>
    </w:p>
    <w:p w:rsidR="00C24962" w:rsidRPr="00C24962" w:rsidRDefault="00C24962" w:rsidP="00C24962">
      <w:pPr>
        <w:jc w:val="both"/>
      </w:pPr>
      <w:r w:rsidRPr="00A87F3E">
        <w:rPr>
          <w:rFonts w:cstheme="minorHAnsi"/>
        </w:rPr>
        <w:t>Os conceitos e técnicas gerais de marketing são aplicáveis ao marketing na internet. Têm, no entanto, de ser adaptados às caraterísticas próprias deste meio. Assim, a conceção e implementação de um site na internet deve ter em conta os seguintes aspetos, dar ao potencial vis</w:t>
      </w:r>
      <w:r>
        <w:rPr>
          <w:rFonts w:cstheme="minorHAnsi"/>
        </w:rPr>
        <w:t>itante motivos para visitar o site</w:t>
      </w:r>
      <w:r w:rsidRPr="00A87F3E">
        <w:rPr>
          <w:rFonts w:cstheme="minorHAnsi"/>
        </w:rPr>
        <w:t>, evitar que o visitante perca tempo na</w:t>
      </w:r>
      <w:r>
        <w:rPr>
          <w:rFonts w:cstheme="minorHAnsi"/>
        </w:rPr>
        <w:t xml:space="preserve"> entrada do site</w:t>
      </w:r>
      <w:r w:rsidRPr="00A87F3E">
        <w:rPr>
          <w:rFonts w:cstheme="minorHAnsi"/>
        </w:rPr>
        <w:t>, conceber o site de modo a poder atingir o máximo de visitantes potenciais, facilitar a navegação entre as página</w:t>
      </w:r>
      <w:r>
        <w:rPr>
          <w:rFonts w:cstheme="minorHAnsi"/>
        </w:rPr>
        <w:t>s do site</w:t>
      </w:r>
      <w:r w:rsidRPr="00A87F3E">
        <w:rPr>
          <w:rFonts w:cstheme="minorHAnsi"/>
        </w:rPr>
        <w:t xml:space="preserve">, informar quando o site foi atualizado, proporcionar ligações a outros sites e promover o próprio site publicitando noutros meios de comunicação, informando os clientes e distribuidores, apresentando nos motores de busca de sites, através de ligação com sites relacionados, enviando “e-mails”. É ainda importante medir o interesse no site através do nº de visitas, vendas, respostas, entre outros, e envolver o visitante ao site de modo a mantê-lo em ligações oferecendo-lhe informação extra ou algo de valor. </w:t>
      </w:r>
    </w:p>
    <w:sectPr w:rsidR="00C24962" w:rsidRPr="00C24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E9"/>
    <w:rsid w:val="001344CC"/>
    <w:rsid w:val="00153A4B"/>
    <w:rsid w:val="001C5A79"/>
    <w:rsid w:val="002231E5"/>
    <w:rsid w:val="002C6011"/>
    <w:rsid w:val="003325F3"/>
    <w:rsid w:val="003C0D4B"/>
    <w:rsid w:val="00482E21"/>
    <w:rsid w:val="004873E9"/>
    <w:rsid w:val="005026B5"/>
    <w:rsid w:val="005B2543"/>
    <w:rsid w:val="005D279D"/>
    <w:rsid w:val="006127AB"/>
    <w:rsid w:val="007179C5"/>
    <w:rsid w:val="00730F43"/>
    <w:rsid w:val="00832570"/>
    <w:rsid w:val="00885A7B"/>
    <w:rsid w:val="008978D7"/>
    <w:rsid w:val="00963E16"/>
    <w:rsid w:val="00A34A62"/>
    <w:rsid w:val="00AD7D50"/>
    <w:rsid w:val="00B04AFF"/>
    <w:rsid w:val="00B67B45"/>
    <w:rsid w:val="00B83128"/>
    <w:rsid w:val="00C24962"/>
    <w:rsid w:val="00C67248"/>
    <w:rsid w:val="00CD2697"/>
    <w:rsid w:val="00E07CE2"/>
    <w:rsid w:val="00E8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E93E8"/>
  <w15:chartTrackingRefBased/>
  <w15:docId w15:val="{91EE01AF-4C5F-44D5-B431-E8F394FF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482E21"/>
  </w:style>
  <w:style w:type="character" w:styleId="Hiperligao">
    <w:name w:val="Hyperlink"/>
    <w:basedOn w:val="Tipodeletrapredefinidodopargrafo"/>
    <w:uiPriority w:val="99"/>
    <w:semiHidden/>
    <w:unhideWhenUsed/>
    <w:rsid w:val="00482E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14F20-89DE-45A5-BFBA-93A826FD5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2250</Words>
  <Characters>12152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Gabriel Rodrigues</cp:lastModifiedBy>
  <cp:revision>8</cp:revision>
  <dcterms:created xsi:type="dcterms:W3CDTF">2016-11-15T23:43:00Z</dcterms:created>
  <dcterms:modified xsi:type="dcterms:W3CDTF">2016-11-17T12:35:00Z</dcterms:modified>
</cp:coreProperties>
</file>