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033015" cy="134112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3015" cy="1341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6294746398925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626"/>
          <w:sz w:val="140.40023803710938"/>
          <w:szCs w:val="140.40023803710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26"/>
          <w:sz w:val="140.40023803710938"/>
          <w:szCs w:val="140.40023803710938"/>
          <w:u w:val="none"/>
          <w:shd w:fill="auto" w:val="clear"/>
          <w:vertAlign w:val="baseline"/>
          <w:rtl w:val="0"/>
        </w:rPr>
        <w:t xml:space="preserve">Introdução à Ciência da  Computação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9831542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626"/>
          <w:sz w:val="56.16009521484375"/>
          <w:szCs w:val="56.16009521484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26"/>
          <w:sz w:val="56.16009521484375"/>
          <w:szCs w:val="56.16009521484375"/>
          <w:u w:val="none"/>
          <w:shd w:fill="auto" w:val="clear"/>
          <w:vertAlign w:val="baseline"/>
          <w:rtl w:val="0"/>
        </w:rPr>
        <w:t xml:space="preserve">Gerenciamento Básico de Arquivos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0.16723632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.03997039794922"/>
          <w:szCs w:val="35.039970397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Professor Iago Augusto de Carvalho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831665039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.03997039794922"/>
          <w:szCs w:val="35.03997039794922"/>
          <w:u w:val="none"/>
          <w:shd w:fill="auto" w:val="clear"/>
          <w:vertAlign w:val="baseline"/>
        </w:rPr>
        <w:sectPr>
          <w:pgSz w:h="11900" w:w="16820" w:orient="landscape"/>
          <w:pgMar w:bottom="0" w:top="1440" w:left="0" w:right="0.001220703125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iago.carvalho@unifal-mg.edu.br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73.624572753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4.24014282226562"/>
          <w:szCs w:val="84.240142822265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4.24014282226562"/>
          <w:szCs w:val="84.24014282226562"/>
          <w:u w:val="none"/>
          <w:shd w:fill="auto" w:val="clear"/>
          <w:vertAlign w:val="baseline"/>
          <w:rtl w:val="0"/>
        </w:rPr>
        <w:t xml:space="preserve">Gerenciamento Básico de Arquivos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30419921875" w:line="240" w:lineRule="auto"/>
        <w:ind w:left="1534.942779541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8.639862060546875"/>
          <w:szCs w:val="38.6398620605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8.639862060546875"/>
          <w:szCs w:val="38.639862060546875"/>
          <w:u w:val="none"/>
          <w:shd w:fill="auto" w:val="clear"/>
          <w:vertAlign w:val="baseline"/>
          <w:rtl w:val="0"/>
        </w:rPr>
        <w:t xml:space="preserve">• Comando cp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61572265625" w:line="240" w:lineRule="auto"/>
        <w:ind w:left="1811.2899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• Copia arquivos e diretórios (recursivamente)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.792236328125" w:line="240" w:lineRule="auto"/>
        <w:ind w:left="1811.2899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• Sintaxe: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2147216796875" w:line="240" w:lineRule="auto"/>
        <w:ind w:left="2061.6003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• cp [opções] arquivo1 arquivo2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7236328125" w:line="240" w:lineRule="auto"/>
        <w:ind w:left="2061.6003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• cp [opções] arquivos diretório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986083984375" w:line="240" w:lineRule="auto"/>
        <w:ind w:left="1811.2899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• Algumas opções: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609130859375" w:line="280.94218254089355" w:lineRule="auto"/>
        <w:ind w:left="2061.600341796875" w:right="1924.493408203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  <w:sectPr>
          <w:type w:val="continuous"/>
          <w:pgSz w:h="11900" w:w="16820" w:orient="landscape"/>
          <w:pgMar w:bottom="0" w:top="1440" w:left="0" w:right="0.001220703125" w:header="0" w:footer="720"/>
          <w:cols w:equalWidth="0" w:num="1">
            <w:col w:space="0" w:w="16819.9987792968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• -f força a sobrescrita dos arquivos existentes no local de destino • -p preserva todas as informações, incluindo o proprietário, o grupo e as permissões • -r Copia diretórios recursivamente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689485549926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  <w:drawing>
          <wp:inline distB="19050" distT="19050" distL="19050" distR="19050">
            <wp:extent cx="10692384" cy="547878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92384" cy="5478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.6946525573730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  <w:drawing>
          <wp:inline distB="19050" distT="19050" distL="19050" distR="19050">
            <wp:extent cx="10692384" cy="5545836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92384" cy="5545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6.221532821655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404040"/>
          <w:sz w:val="31.679935455322266"/>
          <w:szCs w:val="31.679935455322266"/>
          <w:u w:val="none"/>
          <w:shd w:fill="fcfcfc" w:val="clear"/>
          <w:vertAlign w:val="baseline"/>
          <w:rtl w:val="0"/>
        </w:rPr>
        <w:t xml:space="preserve">Exemplo: mkdir –m 777 arquivo – é padrão e é criado com permissões rwx (ler, escrever e executar)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404040"/>
          <w:sz w:val="31.679935455322266"/>
          <w:szCs w:val="31.679935455322266"/>
          <w:u w:val="none"/>
          <w:shd w:fill="fcfcfc" w:val="clear"/>
          <w:vertAlign w:val="baseline"/>
          <w:rtl w:val="0"/>
        </w:rPr>
        <w:t xml:space="preserve">Exemplo: mkdir –m 64 arquivo – é criado com permissões rw (ler e escrever)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4.24014282226562"/>
          <w:szCs w:val="84.240142822265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4.24014282226562"/>
          <w:szCs w:val="84.24014282226562"/>
          <w:u w:val="none"/>
          <w:shd w:fill="auto" w:val="clear"/>
          <w:vertAlign w:val="baseline"/>
          <w:rtl w:val="0"/>
        </w:rPr>
        <w:t xml:space="preserve">Gerenciamento Básico de Arquivos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3041992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8.639862060546875"/>
          <w:szCs w:val="38.6398620605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8.639862060546875"/>
          <w:szCs w:val="38.639862060546875"/>
          <w:u w:val="none"/>
          <w:shd w:fill="auto" w:val="clear"/>
          <w:vertAlign w:val="baseline"/>
          <w:rtl w:val="0"/>
        </w:rPr>
        <w:t xml:space="preserve">• Comando mkdir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6157226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• Cria um ou mais diretórios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.79223632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• Sintaxe: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21472167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• mkdir [opções] diretórios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.0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• Algumas opções: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56518554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• -m define o modo de acesso para os diretórios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7.10144042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• -p cria diretórios ascendentes, caso não existam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1288986206054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  <w:sectPr>
          <w:type w:val="continuous"/>
          <w:pgSz w:h="11900" w:w="16820" w:orient="landscape"/>
          <w:pgMar w:bottom="0" w:top="1440" w:left="1440" w:right="1440" w:header="0" w:footer="720"/>
          <w:cols w:equalWidth="0" w:num="1">
            <w:col w:space="0" w:w="139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  <w:drawing>
          <wp:inline distB="19050" distT="19050" distL="19050" distR="19050">
            <wp:extent cx="10692384" cy="5539739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92384" cy="5539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73.624572753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4.24014282226562"/>
          <w:szCs w:val="84.240142822265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4.24014282226562"/>
          <w:szCs w:val="84.24014282226562"/>
          <w:u w:val="none"/>
          <w:shd w:fill="auto" w:val="clear"/>
          <w:vertAlign w:val="baseline"/>
          <w:rtl w:val="0"/>
        </w:rPr>
        <w:t xml:space="preserve">Gerenciamento Básico de Arquivos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30419921875" w:line="240" w:lineRule="auto"/>
        <w:ind w:left="1534.942779541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8.639862060546875"/>
          <w:szCs w:val="38.6398620605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8.639862060546875"/>
          <w:szCs w:val="38.639862060546875"/>
          <w:u w:val="none"/>
          <w:shd w:fill="auto" w:val="clear"/>
          <w:vertAlign w:val="baseline"/>
          <w:rtl w:val="0"/>
        </w:rPr>
        <w:t xml:space="preserve">• Comando mv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61572265625" w:line="240" w:lineRule="auto"/>
        <w:ind w:left="1811.2899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• Move ou renomeia arquivos e diretórios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.792236328125" w:line="240" w:lineRule="auto"/>
        <w:ind w:left="1811.2899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• Sintaxe: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2147216796875" w:line="240" w:lineRule="auto"/>
        <w:ind w:left="2061.6003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• mv [opções] fonte alvo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.03125" w:line="240" w:lineRule="auto"/>
        <w:ind w:left="1811.2899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• Algumas opções: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565185546875" w:line="240" w:lineRule="auto"/>
        <w:ind w:left="2061.6003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• -i consulta o usuário antes de sobrescrever os arquivos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722412109375" w:line="240" w:lineRule="auto"/>
        <w:ind w:left="2061.6003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• -n sem substituição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72271728515625" w:line="240" w:lineRule="auto"/>
        <w:ind w:left="2061.6003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• -b substituindo pelo backup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24652099609375" w:line="240" w:lineRule="auto"/>
        <w:ind w:left="2061.6003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  <w:sectPr>
          <w:type w:val="continuous"/>
          <w:pgSz w:h="11900" w:w="16820" w:orient="landscape"/>
          <w:pgMar w:bottom="0" w:top="1440" w:left="0" w:right="0.001220703125" w:header="0" w:footer="720"/>
          <w:cols w:equalWidth="0" w:num="1">
            <w:col w:space="0" w:w="16819.9987792968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• -u substitua se o arquivo de destino for antigo ou não existir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.2918205261230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  <w:sectPr>
          <w:type w:val="continuous"/>
          <w:pgSz w:h="11900" w:w="16820" w:orient="landscape"/>
          <w:pgMar w:bottom="0" w:top="1440" w:left="1440" w:right="1440" w:header="0" w:footer="720"/>
          <w:cols w:equalWidth="0" w:num="1">
            <w:col w:space="0" w:w="139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  <w:drawing>
          <wp:inline distB="19050" distT="19050" distL="19050" distR="19050">
            <wp:extent cx="10692384" cy="555498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92384" cy="5554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73.624572753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4.24014282226562"/>
          <w:szCs w:val="84.240142822265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4.24014282226562"/>
          <w:szCs w:val="84.24014282226562"/>
          <w:u w:val="none"/>
          <w:shd w:fill="auto" w:val="clear"/>
          <w:vertAlign w:val="baseline"/>
          <w:rtl w:val="0"/>
        </w:rPr>
        <w:t xml:space="preserve">Gerenciamento Básico de Arquivos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30419921875" w:line="240" w:lineRule="auto"/>
        <w:ind w:left="1534.942779541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8.639862060546875"/>
          <w:szCs w:val="38.6398620605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8.639862060546875"/>
          <w:szCs w:val="38.639862060546875"/>
          <w:u w:val="none"/>
          <w:shd w:fill="auto" w:val="clear"/>
          <w:vertAlign w:val="baseline"/>
          <w:rtl w:val="0"/>
        </w:rPr>
        <w:t xml:space="preserve">• Comando rm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61572265625" w:line="240" w:lineRule="auto"/>
        <w:ind w:left="1811.2899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• Remove arquivos.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.792236328125" w:line="240" w:lineRule="auto"/>
        <w:ind w:left="1811.2899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• Sintaxe: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2147216796875" w:line="240" w:lineRule="auto"/>
        <w:ind w:left="2061.6003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• rm [opções] arquivos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.03125" w:line="240" w:lineRule="auto"/>
        <w:ind w:left="1811.2899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• Algumas opções: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565185546875" w:line="281.7230987548828" w:lineRule="auto"/>
        <w:ind w:left="2061.600341796875" w:right="2688.84521484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• -f força a remoção de arquivos protegidos contra escrita, sem pedir a confirmação do usuário• -i consulta o usuário antes de remover arquivos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6485595703125" w:line="240" w:lineRule="auto"/>
        <w:ind w:left="2061.6003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  <w:sectPr>
          <w:type w:val="continuous"/>
          <w:pgSz w:h="11900" w:w="16820" w:orient="landscape"/>
          <w:pgMar w:bottom="0" w:top="1440" w:left="0" w:right="0.001220703125" w:header="0" w:footer="720"/>
          <w:cols w:equalWidth="0" w:num="1">
            <w:col w:space="0" w:w="16819.9987792968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• -r remove recursivamente todo o diretório e seu conteúdo, incluindo sub-diretórios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6901187896728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  <w:drawing>
          <wp:inline distB="19050" distT="19050" distL="19050" distR="19050">
            <wp:extent cx="10692384" cy="5568696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92384" cy="5568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1662349700927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  <w:sectPr>
          <w:type w:val="continuous"/>
          <w:pgSz w:h="11900" w:w="16820" w:orient="landscape"/>
          <w:pgMar w:bottom="0" w:top="1440" w:left="1440" w:right="1440" w:header="0" w:footer="720"/>
          <w:cols w:equalWidth="0" w:num="1">
            <w:col w:space="0" w:w="139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  <w:drawing>
          <wp:inline distB="19050" distT="19050" distL="19050" distR="19050">
            <wp:extent cx="10692384" cy="5535168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92384" cy="5535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73.624572753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4.24014282226562"/>
          <w:szCs w:val="84.240142822265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4.24014282226562"/>
          <w:szCs w:val="84.24014282226562"/>
          <w:u w:val="none"/>
          <w:shd w:fill="auto" w:val="clear"/>
          <w:vertAlign w:val="baseline"/>
          <w:rtl w:val="0"/>
        </w:rPr>
        <w:t xml:space="preserve">Gerenciamento Básico de Arquivos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30419921875" w:line="240" w:lineRule="auto"/>
        <w:ind w:left="1534.942779541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8.639862060546875"/>
          <w:szCs w:val="38.6398620605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8.639862060546875"/>
          <w:szCs w:val="38.639862060546875"/>
          <w:u w:val="none"/>
          <w:shd w:fill="auto" w:val="clear"/>
          <w:vertAlign w:val="baseline"/>
          <w:rtl w:val="0"/>
        </w:rPr>
        <w:t xml:space="preserve">• Comando touch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61572265625" w:line="275.91482162475586" w:lineRule="auto"/>
        <w:ind w:left="1811.2899780273438" w:right="1205.86547851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• Muda o registro da data e hora de criação e/ou modificação dos arquivos • Pode ser usado também para se criar arquivo, caso o arquivo não exista • Sintaxe: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40966796875" w:line="240" w:lineRule="auto"/>
        <w:ind w:left="2061.6003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• touch [opções] arquivos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79443359375" w:line="240" w:lineRule="auto"/>
        <w:ind w:left="1811.2899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• Algumas opções: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3270263671875" w:line="240" w:lineRule="auto"/>
        <w:ind w:left="2061.6003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• -t timestamp modifica a hora de criação do arquivo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72149658203125" w:line="240" w:lineRule="auto"/>
        <w:ind w:left="2061.6003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  <w:sectPr>
          <w:type w:val="continuous"/>
          <w:pgSz w:h="11900" w:w="16820" w:orient="landscape"/>
          <w:pgMar w:bottom="0" w:top="1440" w:left="0" w:right="0.001220703125" w:header="0" w:footer="720"/>
          <w:cols w:equalWidth="0" w:num="1">
            <w:col w:space="0" w:w="16819.9987792968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• -m muda somente a hora de modificação do arquivo pela hora atual do sistema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.1578674316406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  <w:sectPr>
          <w:type w:val="continuous"/>
          <w:pgSz w:h="11900" w:w="16820" w:orient="landscape"/>
          <w:pgMar w:bottom="0" w:top="1440" w:left="1440" w:right="1440" w:header="0" w:footer="720"/>
          <w:cols w:equalWidth="0" w:num="1">
            <w:col w:space="0" w:w="139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  <w:drawing>
          <wp:inline distB="19050" distT="19050" distL="19050" distR="19050">
            <wp:extent cx="10692384" cy="5558028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92384" cy="5558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93.8421630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4.24014282226562"/>
          <w:szCs w:val="84.240142822265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4.24014282226562"/>
          <w:szCs w:val="84.24014282226562"/>
          <w:u w:val="none"/>
          <w:shd w:fill="auto" w:val="clear"/>
          <w:vertAlign w:val="baseline"/>
          <w:rtl w:val="0"/>
        </w:rPr>
        <w:t xml:space="preserve">Usar Streams, Pipes e Redirecionamento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30419921875" w:line="240" w:lineRule="auto"/>
        <w:ind w:left="1534.942779541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8.639862060546875"/>
          <w:szCs w:val="38.6398620605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8.639862060546875"/>
          <w:szCs w:val="38.639862060546875"/>
          <w:u w:val="none"/>
          <w:shd w:fill="auto" w:val="clear"/>
          <w:vertAlign w:val="baseline"/>
          <w:rtl w:val="0"/>
        </w:rPr>
        <w:t xml:space="preserve">• Pipes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61572265625" w:line="240" w:lineRule="auto"/>
        <w:ind w:left="1811.2899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• Tradução: duto, cano..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.792236328125" w:line="240" w:lineRule="auto"/>
        <w:ind w:left="1811.2899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• Usado como o símbolo |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5662841796875" w:line="246.43481254577637" w:lineRule="auto"/>
        <w:ind w:left="1811.2899780273438" w:right="1672.054443359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• Possui a função de ligar a saída de um processo na entrada de um outro; • O mesmo conceito de pipes pode ser inclusive programado em linguagens como C e C++ em programação concorrente;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1717529296875" w:line="240" w:lineRule="auto"/>
        <w:ind w:left="1811.2899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• Exemplo: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7391357421875" w:line="240" w:lineRule="auto"/>
        <w:ind w:left="2061.6003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• ls -la | more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93.8421630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4.24014282226562"/>
          <w:szCs w:val="84.240142822265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4.24014282226562"/>
          <w:szCs w:val="84.24014282226562"/>
          <w:u w:val="none"/>
          <w:shd w:fill="auto" w:val="clear"/>
          <w:vertAlign w:val="baseline"/>
          <w:rtl w:val="0"/>
        </w:rPr>
        <w:t xml:space="preserve">Usar Streams, Pipes e Redirecionamento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30419921875" w:line="240" w:lineRule="auto"/>
        <w:ind w:left="1534.942779541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8.639862060546875"/>
          <w:szCs w:val="38.6398620605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8.639862060546875"/>
          <w:szCs w:val="38.639862060546875"/>
          <w:u w:val="none"/>
          <w:shd w:fill="auto" w:val="clear"/>
          <w:vertAlign w:val="baseline"/>
          <w:rtl w:val="0"/>
        </w:rPr>
        <w:t xml:space="preserve">• Redirecionamentos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61572265625" w:line="240" w:lineRule="auto"/>
        <w:ind w:left="1811.2899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• &gt; redireciona a saída do comando para um arquivo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8240966796875" w:line="240" w:lineRule="auto"/>
        <w:ind w:left="2059.734954833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8.080045700073242"/>
          <w:szCs w:val="28.0800457000732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8.080045700073242"/>
          <w:szCs w:val="28.080045700073242"/>
          <w:u w:val="none"/>
          <w:shd w:fill="auto" w:val="clear"/>
          <w:vertAlign w:val="baseline"/>
          <w:rtl w:val="0"/>
        </w:rPr>
        <w:t xml:space="preserve">• Caso o arquivo não exista, o mesmo será criado.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343017578125" w:line="240" w:lineRule="auto"/>
        <w:ind w:left="2059.734954833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8.080045700073242"/>
          <w:szCs w:val="28.0800457000732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8.080045700073242"/>
          <w:szCs w:val="28.080045700073242"/>
          <w:u w:val="none"/>
          <w:shd w:fill="auto" w:val="clear"/>
          <w:vertAlign w:val="baseline"/>
          <w:rtl w:val="0"/>
        </w:rPr>
        <w:t xml:space="preserve">• Caso o arquivo exista, será sobrescrito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8.9910888671875" w:line="216.41658782958984" w:lineRule="auto"/>
        <w:ind w:left="2053.1492614746094" w:right="554.852294921875" w:hanging="241.859283447265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• &gt;&gt; redireciona a saída do comando para um arquivo, mas com a diferença de manter o  conteúdo antigo do arquivo, acrescentando o novo conteúdo ao final do mesmo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1.0333251953125" w:line="216.31909847259521" w:lineRule="auto"/>
        <w:ind w:left="2053.1492614746094" w:right="985.845947265625" w:hanging="241.859283447265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  <w:sectPr>
          <w:type w:val="continuous"/>
          <w:pgSz w:h="11900" w:w="16820" w:orient="landscape"/>
          <w:pgMar w:bottom="0" w:top="1440" w:left="0" w:right="0.001220703125" w:header="0" w:footer="720"/>
          <w:cols w:equalWidth="0" w:num="1">
            <w:col w:space="0" w:w="16819.9987792968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• &lt; redireciona o conteúdo após &lt; para um comando. (Útil para se fazer a entrada de  comandos na carga de um programa por exemplo)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.1578674316406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  <w:sectPr>
          <w:type w:val="continuous"/>
          <w:pgSz w:h="11900" w:w="16820" w:orient="landscape"/>
          <w:pgMar w:bottom="0" w:top="1440" w:left="1440" w:right="1440" w:header="0" w:footer="720"/>
          <w:cols w:equalWidth="0" w:num="1">
            <w:col w:space="0" w:w="139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  <w:drawing>
          <wp:inline distB="19050" distT="19050" distL="19050" distR="19050">
            <wp:extent cx="10692384" cy="5558028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92384" cy="5558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93.8421630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4.24014282226562"/>
          <w:szCs w:val="84.240142822265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4.24014282226562"/>
          <w:szCs w:val="84.24014282226562"/>
          <w:u w:val="none"/>
          <w:shd w:fill="auto" w:val="clear"/>
          <w:vertAlign w:val="baseline"/>
          <w:rtl w:val="0"/>
        </w:rPr>
        <w:t xml:space="preserve">Usar Streams, Pipes e Redirecionamento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30419921875" w:line="216.1170244216919" w:lineRule="auto"/>
        <w:ind w:left="1650.9017944335938" w:right="1537.132568359375" w:hanging="117.981109619140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8.639862060546875"/>
          <w:szCs w:val="38.6398620605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8.639862060546875"/>
          <w:szCs w:val="38.639862060546875"/>
          <w:u w:val="none"/>
          <w:shd w:fill="auto" w:val="clear"/>
          <w:vertAlign w:val="baseline"/>
          <w:rtl w:val="0"/>
        </w:rPr>
        <w:t xml:space="preserve">Além do touch (que cria), o cat serve também para se criar/editar/visualizar em tela o conteúdo de um arquivo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6.6741943359375" w:line="240" w:lineRule="auto"/>
        <w:ind w:left="27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8.639862060546875"/>
          <w:szCs w:val="38.6398620605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8.639862060546875"/>
          <w:szCs w:val="38.639862060546875"/>
          <w:u w:val="none"/>
          <w:shd w:fill="auto" w:val="clear"/>
          <w:vertAlign w:val="baseline"/>
        </w:rPr>
        <w:drawing>
          <wp:inline distB="19050" distT="19050" distL="19050" distR="19050">
            <wp:extent cx="6757416" cy="681228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7416" cy="681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0.4901123046875" w:line="216.31942749023438" w:lineRule="auto"/>
        <w:ind w:left="1538.1767272949219" w:right="295.1611328125" w:firstLine="664.28939819335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  <w:sectPr>
          <w:type w:val="continuous"/>
          <w:pgSz w:h="11900" w:w="16820" w:orient="landscape"/>
          <w:pgMar w:bottom="0" w:top="1440" w:left="0" w:right="0.001220703125" w:header="0" w:footer="720"/>
          <w:cols w:equalWidth="0" w:num="1">
            <w:col w:space="0" w:w="16819.9987792968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O arquivo está criado e você pode começar a inserir seu texto. Para quebrar linhas basta  pressionar Enter. Quando terminado, pressione CTRL + D para sair do arquivo.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.1578674316406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  <w:sectPr>
          <w:type w:val="continuous"/>
          <w:pgSz w:h="11900" w:w="16820" w:orient="landscape"/>
          <w:pgMar w:bottom="0" w:top="1440" w:left="1440" w:right="1440" w:header="0" w:footer="720"/>
          <w:cols w:equalWidth="0" w:num="1">
            <w:col w:space="0" w:w="139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  <w:drawing>
          <wp:inline distB="19050" distT="19050" distL="19050" distR="19050">
            <wp:extent cx="10692384" cy="5558028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92384" cy="5558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93.8421630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4.24014282226562"/>
          <w:szCs w:val="84.240142822265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4.24014282226562"/>
          <w:szCs w:val="84.24014282226562"/>
          <w:u w:val="none"/>
          <w:shd w:fill="auto" w:val="clear"/>
          <w:vertAlign w:val="baseline"/>
          <w:rtl w:val="0"/>
        </w:rPr>
        <w:t xml:space="preserve">Usar Streams, Pipes e Redirecionamento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30419921875" w:line="240" w:lineRule="auto"/>
        <w:ind w:left="1534.942779541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8.639862060546875"/>
          <w:szCs w:val="38.6398620605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8.639862060546875"/>
          <w:szCs w:val="38.639862060546875"/>
          <w:u w:val="none"/>
          <w:shd w:fill="auto" w:val="clear"/>
          <w:vertAlign w:val="baseline"/>
          <w:rtl w:val="0"/>
        </w:rPr>
        <w:t xml:space="preserve">• Comando tee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61572265625" w:line="216.31942749023438" w:lineRule="auto"/>
        <w:ind w:left="2068.56689453125" w:right="1647.532958984375" w:hanging="257.27691650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• Lê a partir da entrada padrão e escreve em um ou mais arquivos, além de escrever na saída padrão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3662109375" w:line="240" w:lineRule="auto"/>
        <w:ind w:left="1811.2899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• Sintaxe: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365478515625" w:line="240" w:lineRule="auto"/>
        <w:ind w:left="2061.6003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• tee [opções] arquivos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8798828125" w:line="240" w:lineRule="auto"/>
        <w:ind w:left="1811.2899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• Opção: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71533203125" w:line="240" w:lineRule="auto"/>
        <w:ind w:left="2061.6003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  <w:sectPr>
          <w:type w:val="continuous"/>
          <w:pgSz w:h="11900" w:w="16820" w:orient="landscape"/>
          <w:pgMar w:bottom="0" w:top="1440" w:left="0" w:right="0.001220703125" w:header="0" w:footer="720"/>
          <w:cols w:equalWidth="0" w:num="1">
            <w:col w:space="0" w:w="16819.9987792968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• -a anexa aos arquivos, ao invés de sobrescrevê-los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.1578674316406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  <w:sectPr>
          <w:type w:val="continuous"/>
          <w:pgSz w:h="11900" w:w="16820" w:orient="landscape"/>
          <w:pgMar w:bottom="0" w:top="1440" w:left="1440" w:right="1440" w:header="0" w:footer="720"/>
          <w:cols w:equalWidth="0" w:num="1">
            <w:col w:space="0" w:w="139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  <w:drawing>
          <wp:inline distB="19050" distT="19050" distL="19050" distR="19050">
            <wp:extent cx="10692384" cy="555802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92384" cy="5558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18.1750488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4.24014282226562"/>
          <w:szCs w:val="84.240142822265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4.24014282226562"/>
          <w:szCs w:val="84.24014282226562"/>
          <w:u w:val="none"/>
          <w:shd w:fill="auto" w:val="clear"/>
          <w:vertAlign w:val="baseline"/>
          <w:rtl w:val="0"/>
        </w:rPr>
        <w:t xml:space="preserve">Criar, Monitorar e Terminar Processos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30419921875" w:line="240" w:lineRule="auto"/>
        <w:ind w:left="1534.942779541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8.639862060546875"/>
          <w:szCs w:val="38.6398620605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8.639862060546875"/>
          <w:szCs w:val="38.639862060546875"/>
          <w:u w:val="none"/>
          <w:shd w:fill="auto" w:val="clear"/>
          <w:vertAlign w:val="baseline"/>
          <w:rtl w:val="0"/>
        </w:rPr>
        <w:t xml:space="preserve">• Atributos de processos: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61572265625" w:line="240" w:lineRule="auto"/>
        <w:ind w:left="1811.2899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• Tempo de vida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8240966796875" w:line="240" w:lineRule="auto"/>
        <w:ind w:left="2059.734954833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8.080045700073242"/>
          <w:szCs w:val="28.0800457000732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8.080045700073242"/>
          <w:szCs w:val="28.080045700073242"/>
          <w:u w:val="none"/>
          <w:shd w:fill="auto" w:val="clear"/>
          <w:vertAlign w:val="baseline"/>
          <w:rtl w:val="0"/>
        </w:rPr>
        <w:t xml:space="preserve">• ID do processo (PID)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343017578125" w:line="240" w:lineRule="auto"/>
        <w:ind w:left="2059.734954833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8.080045700073242"/>
          <w:szCs w:val="28.0800457000732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8.080045700073242"/>
          <w:szCs w:val="28.080045700073242"/>
          <w:u w:val="none"/>
          <w:shd w:fill="auto" w:val="clear"/>
          <w:vertAlign w:val="baseline"/>
          <w:rtl w:val="0"/>
        </w:rPr>
        <w:t xml:space="preserve">• ID do usuário (UID) e ID do grupo (GID)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1817626953125" w:line="240" w:lineRule="auto"/>
        <w:ind w:left="1811.2899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• Processo pai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5975341796875" w:line="240" w:lineRule="auto"/>
        <w:ind w:left="2059.734954833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8.080045700073242"/>
          <w:szCs w:val="28.0800457000732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8.080045700073242"/>
          <w:szCs w:val="28.080045700073242"/>
          <w:u w:val="none"/>
          <w:shd w:fill="auto" w:val="clear"/>
          <w:vertAlign w:val="baseline"/>
          <w:rtl w:val="0"/>
        </w:rPr>
        <w:t xml:space="preserve">• ID do processo pai (PID parente)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7293701171875" w:line="240" w:lineRule="auto"/>
        <w:ind w:left="1811.2899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• Ambiente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3966064453125" w:line="240" w:lineRule="auto"/>
        <w:ind w:left="1811.2899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• Diretório de trabalho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18.1750488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4.24014282226562"/>
          <w:szCs w:val="84.240142822265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4.24014282226562"/>
          <w:szCs w:val="84.24014282226562"/>
          <w:u w:val="none"/>
          <w:shd w:fill="auto" w:val="clear"/>
          <w:vertAlign w:val="baseline"/>
          <w:rtl w:val="0"/>
        </w:rPr>
        <w:t xml:space="preserve">Criar, Monitorar e Terminar Processos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30419921875" w:line="240" w:lineRule="auto"/>
        <w:ind w:left="1534.942779541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8.639862060546875"/>
          <w:szCs w:val="38.6398620605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8.639862060546875"/>
          <w:szCs w:val="38.639862060546875"/>
          <w:u w:val="none"/>
          <w:shd w:fill="auto" w:val="clear"/>
          <w:vertAlign w:val="baseline"/>
          <w:rtl w:val="0"/>
        </w:rPr>
        <w:t xml:space="preserve">• Comando ps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61572265625" w:line="276.54982566833496" w:lineRule="auto"/>
        <w:ind w:left="1811.2899780273438" w:right="1616.34521484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• Gera na saída padrão a listagem dos processos em execução no momento da execução do ps• Top (mostra o consumo de memoria e outras informações)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203857421875" w:line="240" w:lineRule="auto"/>
        <w:ind w:left="1811.2899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• Sintaxe: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67626953125" w:line="240" w:lineRule="auto"/>
        <w:ind w:left="2061.6003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• ps [opções]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79443359375" w:line="240" w:lineRule="auto"/>
        <w:ind w:left="1811.2899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• Opções: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3270263671875" w:line="281.7227268218994" w:lineRule="auto"/>
        <w:ind w:left="2061.600341796875" w:right="3511.1181640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• -a mostra processos de outros usuários, que estejam vinculados a um terminal • -f modo “floresta”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64947509765625" w:line="240" w:lineRule="auto"/>
        <w:ind w:left="2061.6003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• -l formato longo, no qual mostra a prioridade, o PID pai, dentre outras informações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18.1750488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4.24014282226562"/>
          <w:szCs w:val="84.240142822265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4.24014282226562"/>
          <w:szCs w:val="84.24014282226562"/>
          <w:u w:val="none"/>
          <w:shd w:fill="auto" w:val="clear"/>
          <w:vertAlign w:val="baseline"/>
          <w:rtl w:val="0"/>
        </w:rPr>
        <w:t xml:space="preserve">Criar, Monitorar e Terminar Processos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30419921875" w:line="240" w:lineRule="auto"/>
        <w:ind w:left="1534.942779541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8.639862060546875"/>
          <w:szCs w:val="38.6398620605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8.639862060546875"/>
          <w:szCs w:val="38.639862060546875"/>
          <w:u w:val="none"/>
          <w:shd w:fill="auto" w:val="clear"/>
          <w:vertAlign w:val="baseline"/>
          <w:rtl w:val="0"/>
        </w:rPr>
        <w:t xml:space="preserve">• Comando pstree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61572265625" w:line="216.31942749023438" w:lineRule="auto"/>
        <w:ind w:left="2062.2596740722656" w:right="267.528076171875" w:hanging="250.969696044921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• Semelhante ao “floresta” ps -f. Exibe uma lista hierárquica de processos em um formato de  árvore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3662109375" w:line="240" w:lineRule="auto"/>
        <w:ind w:left="1811.2899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• Sintaxe: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365478515625" w:line="240" w:lineRule="auto"/>
        <w:ind w:left="2061.6003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• pstree [opções] [pid/usuário]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8798828125" w:line="240" w:lineRule="auto"/>
        <w:ind w:left="1811.2899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• Opções: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71533203125" w:line="280.1616096496582" w:lineRule="auto"/>
        <w:ind w:left="2061.600341796875" w:right="2646.79443359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• -a exibe os argumentos de linha de comando usados para se iniciar processos • -c desabilita a compactação de sub-árvores idênticas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70849609375" w:line="240" w:lineRule="auto"/>
        <w:ind w:left="2061.6003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• -h destaca os ancestrais do processo atual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72332763671875" w:line="240" w:lineRule="auto"/>
        <w:ind w:left="2061.6003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• -p inclui PIDs na saída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18.1750488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4.24014282226562"/>
          <w:szCs w:val="84.240142822265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4.24014282226562"/>
          <w:szCs w:val="84.24014282226562"/>
          <w:u w:val="none"/>
          <w:shd w:fill="auto" w:val="clear"/>
          <w:vertAlign w:val="baseline"/>
          <w:rtl w:val="0"/>
        </w:rPr>
        <w:t xml:space="preserve">Criar, Monitorar e Terminar Processos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30419921875" w:line="240" w:lineRule="auto"/>
        <w:ind w:left="1534.942779541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8.639862060546875"/>
          <w:szCs w:val="38.6398620605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8.639862060546875"/>
          <w:szCs w:val="38.639862060546875"/>
          <w:u w:val="none"/>
          <w:shd w:fill="auto" w:val="clear"/>
          <w:vertAlign w:val="baseline"/>
          <w:rtl w:val="0"/>
        </w:rPr>
        <w:t xml:space="preserve">• Comando top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61572265625" w:line="216.31942749023438" w:lineRule="auto"/>
        <w:ind w:left="2058.0548095703125" w:right="60.7861328125" w:hanging="246.764831542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• Semelhante ao ps com a diferença de exibir atualizações constantes de tempo em tempo do  estado atual dos processos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3662109375" w:line="240" w:lineRule="auto"/>
        <w:ind w:left="1811.2899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• Sintaxe: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365478515625" w:line="240" w:lineRule="auto"/>
        <w:ind w:left="2061.6003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• top [opções]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8798828125" w:line="240" w:lineRule="auto"/>
        <w:ind w:left="1811.2899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• Opções: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71533203125" w:line="280.1616096496582" w:lineRule="auto"/>
        <w:ind w:left="2061.600341796875" w:right="2760.921630859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• -d especifica o atraso, em segundos, entre as atualizações da tela • -i ignora os processos ociosos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18.1750488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4.24014282226562"/>
          <w:szCs w:val="84.240142822265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4.24014282226562"/>
          <w:szCs w:val="84.24014282226562"/>
          <w:u w:val="none"/>
          <w:shd w:fill="auto" w:val="clear"/>
          <w:vertAlign w:val="baseline"/>
          <w:rtl w:val="0"/>
        </w:rPr>
        <w:t xml:space="preserve">Criar, Monitorar e Terminar Processos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30419921875" w:line="240" w:lineRule="auto"/>
        <w:ind w:left="1534.942779541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8.639862060546875"/>
          <w:szCs w:val="38.6398620605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8.639862060546875"/>
          <w:szCs w:val="38.639862060546875"/>
          <w:u w:val="none"/>
          <w:shd w:fill="auto" w:val="clear"/>
          <w:vertAlign w:val="baseline"/>
          <w:rtl w:val="0"/>
        </w:rPr>
        <w:t xml:space="preserve">• Comando kill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61572265625" w:line="240" w:lineRule="auto"/>
        <w:ind w:left="1811.2899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• Usado para encerrar processos;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.792236328125" w:line="240" w:lineRule="auto"/>
        <w:ind w:left="1811.2899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• Sintaxe: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2147216796875" w:line="240" w:lineRule="auto"/>
        <w:ind w:left="2061.6003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• Kill [sinal ou opção] pid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7236328125" w:line="240" w:lineRule="auto"/>
        <w:ind w:left="2061.6003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• Exemplo: Kill 63772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3538818359375" w:line="240" w:lineRule="auto"/>
        <w:ind w:left="0" w:right="2412.7990722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  <w:sectPr>
          <w:type w:val="continuous"/>
          <w:pgSz w:h="11900" w:w="16820" w:orient="landscape"/>
          <w:pgMar w:bottom="0" w:top="1440" w:left="0" w:right="0.001220703125" w:header="0" w:footer="720"/>
          <w:cols w:equalWidth="0" w:num="1">
            <w:col w:space="0" w:w="16819.9987792968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  <w:drawing>
          <wp:inline distB="19050" distT="19050" distL="19050" distR="19050">
            <wp:extent cx="7551419" cy="1964436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1419" cy="1964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single"/>
          <w:shd w:fill="auto" w:val="clear"/>
          <w:vertAlign w:val="baseline"/>
          <w:rtl w:val="0"/>
        </w:rPr>
        <w:t xml:space="preserve">Comando Grep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7.409753799438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4.24014282226562"/>
          <w:szCs w:val="84.240142822265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404040"/>
          <w:sz w:val="35.03997039794922"/>
          <w:szCs w:val="35.03997039794922"/>
          <w:u w:val="none"/>
          <w:shd w:fill="auto" w:val="clear"/>
          <w:vertAlign w:val="baseline"/>
          <w:rtl w:val="0"/>
        </w:rPr>
        <w:t xml:space="preserve">Processar Streams de texto usando filtros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4.24014282226562"/>
          <w:szCs w:val="84.24014282226562"/>
          <w:u w:val="none"/>
          <w:shd w:fill="auto" w:val="clear"/>
          <w:vertAlign w:val="baseline"/>
          <w:rtl w:val="0"/>
        </w:rPr>
        <w:t xml:space="preserve">Próxima Aula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4.0677452087402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1"/>
          <w:color w:val="404040"/>
          <w:sz w:val="31.679935455322266"/>
          <w:szCs w:val="31.679935455322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2.79989242553711"/>
          <w:szCs w:val="52.79989242553711"/>
          <w:u w:val="single"/>
          <w:shd w:fill="auto" w:val="clear"/>
          <w:vertAlign w:val="superscript"/>
          <w:rtl w:val="0"/>
        </w:rPr>
        <w:t xml:space="preserve">Slides adaptados do Prof. Flavio Barbieri Gonzaga e do curso Introdução ao SO Linux – Renata Spolon 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single"/>
          <w:shd w:fill="auto" w:val="clear"/>
          <w:vertAlign w:val="baseline"/>
          <w:rtl w:val="0"/>
        </w:rPr>
        <w:t xml:space="preserve">Gabriel Martinez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404040"/>
          <w:sz w:val="52.79989242553711"/>
          <w:szCs w:val="52.79989242553711"/>
          <w:u w:val="none"/>
          <w:shd w:fill="auto" w:val="clear"/>
          <w:vertAlign w:val="superscript"/>
          <w:rtl w:val="0"/>
        </w:rPr>
        <w:t xml:space="preserve">PRITCHARD, S.; PESSANHA, B. G.; LANGFELDT, N.; STANGER, J.; DEAN, J. 2007.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2.79989242553711"/>
          <w:szCs w:val="52.79989242553711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404040"/>
          <w:sz w:val="52.79989242553711"/>
          <w:szCs w:val="52.79989242553711"/>
          <w:u w:val="none"/>
          <w:shd w:fill="auto" w:val="clear"/>
          <w:vertAlign w:val="superscript"/>
          <w:rtl w:val="0"/>
        </w:rPr>
        <w:t xml:space="preserve">Certificação Linux LPI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40404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Rápido e Prático. Guia de Referência nível 1: Exames 101 e 102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40404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 2ª Ed. Rio de Janeiro: Editora Alta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4.24014282226562"/>
          <w:szCs w:val="84.240142822265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4.24014282226562"/>
          <w:szCs w:val="84.24014282226562"/>
          <w:u w:val="none"/>
          <w:shd w:fill="auto" w:val="clear"/>
          <w:vertAlign w:val="baseline"/>
          <w:rtl w:val="0"/>
        </w:rPr>
        <w:t xml:space="preserve">Referências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52.929077148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Books.</w:t>
      </w:r>
    </w:p>
    <w:sectPr>
      <w:type w:val="continuous"/>
      <w:pgSz w:h="11900" w:w="16820" w:orient="landscape"/>
      <w:pgMar w:bottom="0" w:top="1440" w:left="1440" w:right="1440" w:header="0" w:footer="720"/>
      <w:cols w:equalWidth="0" w:num="1">
        <w:col w:space="0" w:w="1394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.png"/><Relationship Id="rId14" Type="http://schemas.openxmlformats.org/officeDocument/2006/relationships/image" Target="media/image10.png"/><Relationship Id="rId17" Type="http://schemas.openxmlformats.org/officeDocument/2006/relationships/image" Target="media/image6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18" Type="http://schemas.openxmlformats.org/officeDocument/2006/relationships/image" Target="media/image13.png"/><Relationship Id="rId7" Type="http://schemas.openxmlformats.org/officeDocument/2006/relationships/image" Target="media/image9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