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2541" w14:textId="5DF0AAED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>PT Hino Motors Manufacturing Indonesia</w:t>
      </w:r>
    </w:p>
    <w:p w14:paraId="2244553D" w14:textId="76ADC824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Kota Bukit Indah Jl. Damar Blok D1 No.1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41181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Barat – Indonesia</w:t>
      </w:r>
    </w:p>
    <w:p w14:paraId="19F97C09" w14:textId="30D2060C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>, 14 Novem</w:t>
      </w:r>
      <w:r w:rsidR="00131959">
        <w:rPr>
          <w:rFonts w:ascii="Times New Roman" w:hAnsi="Times New Roman" w:cs="Times New Roman"/>
          <w:sz w:val="24"/>
          <w:szCs w:val="24"/>
        </w:rPr>
        <w:t>b</w:t>
      </w:r>
      <w:r w:rsidRPr="002C426D">
        <w:rPr>
          <w:rFonts w:ascii="Times New Roman" w:hAnsi="Times New Roman" w:cs="Times New Roman"/>
          <w:sz w:val="24"/>
          <w:szCs w:val="24"/>
        </w:rPr>
        <w:t>er 2024</w:t>
      </w:r>
    </w:p>
    <w:p w14:paraId="1318154D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5EF03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>.</w:t>
      </w:r>
    </w:p>
    <w:p w14:paraId="7EDEF6DD" w14:textId="05978E5F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>HRD PT Hino Motors Manufacturing Indonesia</w:t>
      </w:r>
    </w:p>
    <w:p w14:paraId="4AB18601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76EA8CF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EDBE1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Masuk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B55EF92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4B404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>:</w:t>
      </w:r>
    </w:p>
    <w:p w14:paraId="2D0AE096" w14:textId="135B68AB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26D">
        <w:rPr>
          <w:rFonts w:ascii="Times New Roman" w:hAnsi="Times New Roman" w:cs="Times New Roman"/>
          <w:sz w:val="24"/>
          <w:szCs w:val="24"/>
        </w:rPr>
        <w:t>Nama</w:t>
      </w:r>
      <w:r w:rsidR="00131959">
        <w:rPr>
          <w:rFonts w:ascii="Times New Roman" w:hAnsi="Times New Roman" w:cs="Times New Roman"/>
          <w:sz w:val="24"/>
          <w:szCs w:val="24"/>
        </w:rPr>
        <w:tab/>
      </w:r>
      <w:r w:rsidR="00131959">
        <w:rPr>
          <w:rFonts w:ascii="Times New Roman" w:hAnsi="Times New Roman" w:cs="Times New Roman"/>
          <w:sz w:val="24"/>
          <w:szCs w:val="24"/>
        </w:rPr>
        <w:tab/>
      </w:r>
      <w:r w:rsidRPr="002C426D">
        <w:rPr>
          <w:rFonts w:ascii="Times New Roman" w:hAnsi="Times New Roman" w:cs="Times New Roman"/>
          <w:sz w:val="24"/>
          <w:szCs w:val="24"/>
        </w:rPr>
        <w:t>: Gabriel Rio Aditya</w:t>
      </w:r>
    </w:p>
    <w:p w14:paraId="365A4034" w14:textId="13D36B8F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26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131959">
        <w:rPr>
          <w:rFonts w:ascii="Times New Roman" w:hAnsi="Times New Roman" w:cs="Times New Roman"/>
          <w:sz w:val="24"/>
          <w:szCs w:val="24"/>
        </w:rPr>
        <w:tab/>
      </w:r>
      <w:r w:rsidR="00131959">
        <w:rPr>
          <w:rFonts w:ascii="Times New Roman" w:hAnsi="Times New Roman" w:cs="Times New Roman"/>
          <w:sz w:val="24"/>
          <w:szCs w:val="24"/>
        </w:rPr>
        <w:tab/>
      </w:r>
      <w:r w:rsidRPr="002C42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195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r w:rsidR="00131959">
        <w:rPr>
          <w:rFonts w:ascii="Times New Roman" w:hAnsi="Times New Roman" w:cs="Times New Roman"/>
          <w:sz w:val="24"/>
          <w:szCs w:val="24"/>
        </w:rPr>
        <w:t xml:space="preserve">Divisi </w:t>
      </w:r>
      <w:r w:rsidRPr="002C426D">
        <w:rPr>
          <w:rFonts w:ascii="Times New Roman" w:hAnsi="Times New Roman" w:cs="Times New Roman"/>
          <w:sz w:val="24"/>
          <w:szCs w:val="24"/>
        </w:rPr>
        <w:t>IT</w:t>
      </w:r>
    </w:p>
    <w:p w14:paraId="3F5DE135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2C1D5" w14:textId="3D7098D8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2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, 18 November 2024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Brawijya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, Malang (detail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). Saya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>, 19 November 2024.</w:t>
      </w:r>
    </w:p>
    <w:p w14:paraId="1CD311BA" w14:textId="4E0A913B" w:rsid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26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6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C426D">
        <w:rPr>
          <w:rFonts w:ascii="Times New Roman" w:hAnsi="Times New Roman" w:cs="Times New Roman"/>
          <w:sz w:val="24"/>
          <w:szCs w:val="24"/>
        </w:rPr>
        <w:t>.</w:t>
      </w:r>
    </w:p>
    <w:p w14:paraId="06726E16" w14:textId="58FCB992" w:rsidR="00A10719" w:rsidRDefault="00A10719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C51A" w14:textId="6C5A38FB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8DA69" w14:textId="0D47B9B1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B7B38" w14:textId="34A2C47F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91BF8" w14:textId="6C92DF25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7776A" w14:textId="3CFD09C8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D0330" w14:textId="3B2037DB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BAA38" w14:textId="77777777" w:rsidR="00D374DC" w:rsidRDefault="00D374DC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A0570A" w14:paraId="13A1EC8D" w14:textId="77777777" w:rsidTr="00D374DC">
        <w:tc>
          <w:tcPr>
            <w:tcW w:w="2335" w:type="dxa"/>
          </w:tcPr>
          <w:p w14:paraId="75A3452E" w14:textId="2638FD09" w:rsidR="00A0570A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0570A" w14:paraId="05C66F03" w14:textId="77777777" w:rsidTr="00D374DC">
        <w:trPr>
          <w:trHeight w:val="1538"/>
        </w:trPr>
        <w:tc>
          <w:tcPr>
            <w:tcW w:w="2335" w:type="dxa"/>
          </w:tcPr>
          <w:p w14:paraId="45FC93FF" w14:textId="77777777" w:rsidR="00A0570A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0A" w14:paraId="3DCEB005" w14:textId="77777777" w:rsidTr="00D374DC">
        <w:tc>
          <w:tcPr>
            <w:tcW w:w="2335" w:type="dxa"/>
          </w:tcPr>
          <w:p w14:paraId="289D839C" w14:textId="50A83518" w:rsidR="00A0570A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 Rio Aditya</w:t>
            </w:r>
          </w:p>
        </w:tc>
      </w:tr>
    </w:tbl>
    <w:p w14:paraId="59F2F2C7" w14:textId="67BC738B" w:rsidR="00A10719" w:rsidRDefault="00A10719" w:rsidP="00D374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91F13" w14:textId="71EFD744" w:rsidR="00A0570A" w:rsidRDefault="00A0570A" w:rsidP="00D374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245D7" w14:textId="77777777" w:rsidR="00D374DC" w:rsidRPr="002C426D" w:rsidRDefault="00D374DC" w:rsidP="00D374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</w:tblGrid>
      <w:tr w:rsidR="00A0570A" w:rsidRPr="002C426D" w14:paraId="5B627314" w14:textId="77777777" w:rsidTr="00D374DC">
        <w:tc>
          <w:tcPr>
            <w:tcW w:w="2245" w:type="dxa"/>
          </w:tcPr>
          <w:p w14:paraId="479E7C0C" w14:textId="77777777" w:rsidR="00A0570A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2609A743" w14:textId="506D733E" w:rsidR="00A0570A" w:rsidRPr="002C426D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HRD HMMI</w:t>
            </w:r>
          </w:p>
        </w:tc>
      </w:tr>
      <w:tr w:rsidR="00A0570A" w:rsidRPr="002C426D" w14:paraId="0A18D0FF" w14:textId="77777777" w:rsidTr="00D374DC">
        <w:trPr>
          <w:trHeight w:val="1556"/>
        </w:trPr>
        <w:tc>
          <w:tcPr>
            <w:tcW w:w="2245" w:type="dxa"/>
          </w:tcPr>
          <w:p w14:paraId="6AE5B9E1" w14:textId="77777777" w:rsidR="00A0570A" w:rsidRPr="002C426D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70A" w:rsidRPr="002C426D" w14:paraId="7A90F99E" w14:textId="77777777" w:rsidTr="00D374DC">
        <w:tc>
          <w:tcPr>
            <w:tcW w:w="2245" w:type="dxa"/>
          </w:tcPr>
          <w:p w14:paraId="75167B9C" w14:textId="19384FD1" w:rsidR="00A0570A" w:rsidRPr="002C426D" w:rsidRDefault="00A0570A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Irfan </w:t>
            </w:r>
            <w:proofErr w:type="spellStart"/>
            <w:r>
              <w:rPr>
                <w:rFonts w:ascii="Times New Roman" w:hAnsi="Times New Roman" w:cs="Times New Roman"/>
              </w:rPr>
              <w:t>Mahendra</w:t>
            </w:r>
            <w:proofErr w:type="spellEnd"/>
          </w:p>
        </w:tc>
      </w:tr>
    </w:tbl>
    <w:p w14:paraId="685BBE19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</w:tblGrid>
      <w:tr w:rsidR="002C426D" w:rsidRPr="002C426D" w14:paraId="1D291F6F" w14:textId="77777777" w:rsidTr="00131959">
        <w:tc>
          <w:tcPr>
            <w:tcW w:w="2245" w:type="dxa"/>
          </w:tcPr>
          <w:p w14:paraId="154E93D4" w14:textId="77777777" w:rsidR="002C426D" w:rsidRDefault="002C426D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71FD4ABD" w14:textId="36D78699" w:rsidR="002C426D" w:rsidRPr="002C426D" w:rsidRDefault="002C426D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Magang</w:t>
            </w:r>
            <w:proofErr w:type="spellEnd"/>
          </w:p>
        </w:tc>
      </w:tr>
      <w:tr w:rsidR="002C426D" w:rsidRPr="002C426D" w14:paraId="3671CA89" w14:textId="77777777" w:rsidTr="00131959">
        <w:trPr>
          <w:trHeight w:val="1556"/>
        </w:trPr>
        <w:tc>
          <w:tcPr>
            <w:tcW w:w="2245" w:type="dxa"/>
          </w:tcPr>
          <w:p w14:paraId="4DA7B905" w14:textId="77777777" w:rsidR="002C426D" w:rsidRPr="002C426D" w:rsidRDefault="002C426D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26D" w:rsidRPr="002C426D" w14:paraId="60F916CB" w14:textId="77777777" w:rsidTr="00131959">
        <w:tc>
          <w:tcPr>
            <w:tcW w:w="2245" w:type="dxa"/>
          </w:tcPr>
          <w:p w14:paraId="4673BBD1" w14:textId="74503A20" w:rsidR="002C426D" w:rsidRPr="002C426D" w:rsidRDefault="002C426D" w:rsidP="00D374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Budi Sandi</w:t>
            </w:r>
          </w:p>
        </w:tc>
      </w:tr>
    </w:tbl>
    <w:p w14:paraId="24ED3F84" w14:textId="080A0ED8" w:rsidR="00CF102F" w:rsidRDefault="00CF102F" w:rsidP="00D374DC">
      <w:pPr>
        <w:spacing w:line="276" w:lineRule="auto"/>
        <w:jc w:val="both"/>
        <w:rPr>
          <w:rFonts w:ascii="Times New Roman" w:hAnsi="Times New Roman" w:cs="Times New Roman"/>
        </w:rPr>
      </w:pPr>
    </w:p>
    <w:p w14:paraId="04E83057" w14:textId="77777777" w:rsidR="002C426D" w:rsidRPr="002C426D" w:rsidRDefault="002C426D" w:rsidP="00D374DC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C426D" w:rsidRPr="002C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131959"/>
    <w:rsid w:val="002C426D"/>
    <w:rsid w:val="00A0570A"/>
    <w:rsid w:val="00A10719"/>
    <w:rsid w:val="00B66845"/>
    <w:rsid w:val="00CF102F"/>
    <w:rsid w:val="00D374DC"/>
    <w:rsid w:val="00D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9C4"/>
  <w15:chartTrackingRefBased/>
  <w15:docId w15:val="{99C2E7C5-39E9-483E-9CF2-FC012CC2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 ITD1 (HMMI)</dc:creator>
  <cp:keywords/>
  <dc:description/>
  <cp:lastModifiedBy>Trainee ITD1 (HMMI)</cp:lastModifiedBy>
  <cp:revision>4</cp:revision>
  <dcterms:created xsi:type="dcterms:W3CDTF">2024-11-14T08:21:00Z</dcterms:created>
  <dcterms:modified xsi:type="dcterms:W3CDTF">2024-12-04T08:31:00Z</dcterms:modified>
</cp:coreProperties>
</file>