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C247" w14:textId="7A75F9B1" w:rsidR="00B631E8" w:rsidRDefault="00B631E8" w:rsidP="00B631E8">
      <w:pPr>
        <w:jc w:val="center"/>
        <w:rPr>
          <w:rFonts w:ascii="Times New Roman" w:hAnsi="Times New Roman" w:cs="Times New Roman"/>
          <w:b/>
          <w:bCs/>
          <w:sz w:val="24"/>
          <w:szCs w:val="24"/>
        </w:rPr>
      </w:pPr>
      <w:r>
        <w:rPr>
          <w:rFonts w:ascii="Times New Roman" w:hAnsi="Times New Roman" w:cs="Times New Roman"/>
          <w:b/>
          <w:bCs/>
          <w:sz w:val="24"/>
          <w:szCs w:val="24"/>
        </w:rPr>
        <w:t>REPORTE COMP</w:t>
      </w:r>
      <w:r w:rsidR="00FD74A3">
        <w:rPr>
          <w:rFonts w:ascii="Times New Roman" w:hAnsi="Times New Roman" w:cs="Times New Roman"/>
          <w:b/>
          <w:bCs/>
          <w:sz w:val="24"/>
          <w:szCs w:val="24"/>
        </w:rPr>
        <w:t>A</w:t>
      </w:r>
      <w:r>
        <w:rPr>
          <w:rFonts w:ascii="Times New Roman" w:hAnsi="Times New Roman" w:cs="Times New Roman"/>
          <w:b/>
          <w:bCs/>
          <w:sz w:val="24"/>
          <w:szCs w:val="24"/>
        </w:rPr>
        <w:t>RATIVO</w:t>
      </w:r>
    </w:p>
    <w:p w14:paraId="3CDCE39D" w14:textId="77777777" w:rsidR="00B631E8" w:rsidRDefault="00B631E8" w:rsidP="00B631E8">
      <w:pPr>
        <w:jc w:val="center"/>
        <w:rPr>
          <w:rFonts w:ascii="Times New Roman" w:hAnsi="Times New Roman" w:cs="Times New Roman"/>
          <w:b/>
          <w:bCs/>
          <w:sz w:val="24"/>
          <w:szCs w:val="24"/>
        </w:rPr>
      </w:pPr>
    </w:p>
    <w:p w14:paraId="60309721" w14:textId="17DF40F2" w:rsidR="00B631E8" w:rsidRDefault="00B631E8" w:rsidP="00B631E8">
      <w:pPr>
        <w:jc w:val="right"/>
        <w:rPr>
          <w:rFonts w:ascii="Times New Roman" w:hAnsi="Times New Roman" w:cs="Times New Roman"/>
          <w:bCs/>
          <w:sz w:val="24"/>
          <w:szCs w:val="24"/>
        </w:rPr>
      </w:pPr>
      <w:r>
        <w:rPr>
          <w:rFonts w:ascii="Times New Roman" w:hAnsi="Times New Roman" w:cs="Times New Roman"/>
          <w:bCs/>
          <w:sz w:val="24"/>
          <w:szCs w:val="24"/>
        </w:rPr>
        <w:t xml:space="preserve">Gabriel Miguel </w:t>
      </w:r>
      <w:proofErr w:type="spellStart"/>
      <w:r>
        <w:rPr>
          <w:rFonts w:ascii="Times New Roman" w:hAnsi="Times New Roman" w:cs="Times New Roman"/>
          <w:bCs/>
          <w:sz w:val="24"/>
          <w:szCs w:val="24"/>
        </w:rPr>
        <w:t>Angel</w:t>
      </w:r>
      <w:proofErr w:type="spellEnd"/>
      <w:r>
        <w:rPr>
          <w:rFonts w:ascii="Times New Roman" w:hAnsi="Times New Roman" w:cs="Times New Roman"/>
          <w:bCs/>
          <w:sz w:val="24"/>
          <w:szCs w:val="24"/>
        </w:rPr>
        <w:t xml:space="preserve"> Sandoval Angulo A01733887</w:t>
      </w:r>
    </w:p>
    <w:p w14:paraId="20B80B1C" w14:textId="77777777" w:rsidR="00B631E8" w:rsidRDefault="00B631E8" w:rsidP="00B631E8">
      <w:pPr>
        <w:rPr>
          <w:rFonts w:ascii="Times New Roman" w:hAnsi="Times New Roman" w:cs="Times New Roman"/>
          <w:bCs/>
          <w:sz w:val="24"/>
          <w:szCs w:val="24"/>
        </w:rPr>
      </w:pPr>
    </w:p>
    <w:p w14:paraId="17B5FD88" w14:textId="53F81009" w:rsidR="00B631E8" w:rsidRDefault="00B631E8" w:rsidP="00B631E8">
      <w:pPr>
        <w:rPr>
          <w:rFonts w:ascii="Times New Roman" w:hAnsi="Times New Roman" w:cs="Times New Roman"/>
          <w:bCs/>
          <w:sz w:val="24"/>
          <w:szCs w:val="24"/>
        </w:rPr>
      </w:pPr>
      <w:r>
        <w:rPr>
          <w:rFonts w:ascii="Times New Roman" w:hAnsi="Times New Roman" w:cs="Times New Roman"/>
          <w:bCs/>
          <w:sz w:val="24"/>
          <w:szCs w:val="24"/>
        </w:rPr>
        <w:t>Se utilizó como variable independiente la variable de porcentaje</w:t>
      </w:r>
      <w:r w:rsidR="001946A6">
        <w:rPr>
          <w:rFonts w:ascii="Times New Roman" w:hAnsi="Times New Roman" w:cs="Times New Roman"/>
          <w:bCs/>
          <w:sz w:val="24"/>
          <w:szCs w:val="24"/>
        </w:rPr>
        <w:t xml:space="preserve"> tasa</w:t>
      </w:r>
      <w:r>
        <w:rPr>
          <w:rFonts w:ascii="Times New Roman" w:hAnsi="Times New Roman" w:cs="Times New Roman"/>
          <w:bCs/>
          <w:sz w:val="24"/>
          <w:szCs w:val="24"/>
        </w:rPr>
        <w:t xml:space="preserve"> y se obtuvieron la siguiente tabla con los datos de coeficiente de determinación, coeficiente de correlación y modelo matemático</w:t>
      </w:r>
    </w:p>
    <w:tbl>
      <w:tblPr>
        <w:tblStyle w:val="Tablaconcuadrcula"/>
        <w:tblW w:w="0" w:type="auto"/>
        <w:tblLook w:val="04A0" w:firstRow="1" w:lastRow="0" w:firstColumn="1" w:lastColumn="0" w:noHBand="0" w:noVBand="1"/>
      </w:tblPr>
      <w:tblGrid>
        <w:gridCol w:w="1966"/>
        <w:gridCol w:w="2032"/>
        <w:gridCol w:w="1943"/>
        <w:gridCol w:w="2887"/>
      </w:tblGrid>
      <w:tr w:rsidR="00F90ED8" w14:paraId="5B432402" w14:textId="77777777" w:rsidTr="00843F8F">
        <w:trPr>
          <w:trHeight w:val="552"/>
        </w:trPr>
        <w:tc>
          <w:tcPr>
            <w:tcW w:w="2207" w:type="dxa"/>
          </w:tcPr>
          <w:p w14:paraId="16A1BFC6" w14:textId="4AAD533D"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Variable</w:t>
            </w:r>
          </w:p>
          <w:p w14:paraId="3D0BADC3" w14:textId="5646D8E2"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Dependiente</w:t>
            </w:r>
          </w:p>
        </w:tc>
        <w:tc>
          <w:tcPr>
            <w:tcW w:w="2207" w:type="dxa"/>
          </w:tcPr>
          <w:p w14:paraId="1A44FADB" w14:textId="3B072394"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Coeficiente de</w:t>
            </w:r>
          </w:p>
          <w:p w14:paraId="0415F6C6" w14:textId="63587202"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Determinación</w:t>
            </w:r>
          </w:p>
        </w:tc>
        <w:tc>
          <w:tcPr>
            <w:tcW w:w="2207" w:type="dxa"/>
          </w:tcPr>
          <w:p w14:paraId="58816A01" w14:textId="64BD3BD5"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Coeficiente de</w:t>
            </w:r>
          </w:p>
          <w:p w14:paraId="59A8B0BE" w14:textId="77CC7A8E"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Correlación</w:t>
            </w:r>
          </w:p>
        </w:tc>
        <w:tc>
          <w:tcPr>
            <w:tcW w:w="2207" w:type="dxa"/>
          </w:tcPr>
          <w:p w14:paraId="3791464F" w14:textId="48853A13"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Modelo Matemático</w:t>
            </w:r>
          </w:p>
        </w:tc>
      </w:tr>
      <w:tr w:rsidR="00F90ED8" w14:paraId="15E486CE" w14:textId="77777777" w:rsidTr="00843F8F">
        <w:trPr>
          <w:trHeight w:val="552"/>
        </w:trPr>
        <w:tc>
          <w:tcPr>
            <w:tcW w:w="2207" w:type="dxa"/>
          </w:tcPr>
          <w:p w14:paraId="39C93C5D" w14:textId="3C1E51A6"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E</w:t>
            </w:r>
            <w:r w:rsidRPr="00B631E8">
              <w:rPr>
                <w:rFonts w:ascii="Times New Roman" w:hAnsi="Times New Roman" w:cs="Times New Roman"/>
                <w:bCs/>
                <w:sz w:val="24"/>
                <w:szCs w:val="24"/>
              </w:rPr>
              <w:t>nganche</w:t>
            </w:r>
          </w:p>
        </w:tc>
        <w:tc>
          <w:tcPr>
            <w:tcW w:w="2207" w:type="dxa"/>
          </w:tcPr>
          <w:p w14:paraId="781D9B3E" w14:textId="154BDBE8"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0.00232314</w:t>
            </w:r>
          </w:p>
        </w:tc>
        <w:tc>
          <w:tcPr>
            <w:tcW w:w="2207" w:type="dxa"/>
          </w:tcPr>
          <w:p w14:paraId="22D98319" w14:textId="5C828A8E"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0.04819899</w:t>
            </w:r>
          </w:p>
        </w:tc>
        <w:tc>
          <w:tcPr>
            <w:tcW w:w="2207" w:type="dxa"/>
          </w:tcPr>
          <w:p w14:paraId="0D872D60" w14:textId="1E74E0C4"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y=6.5188741x+895.395742</w:t>
            </w:r>
          </w:p>
        </w:tc>
      </w:tr>
      <w:tr w:rsidR="00F90ED8" w14:paraId="4E5DC4D2" w14:textId="77777777" w:rsidTr="00843F8F">
        <w:trPr>
          <w:trHeight w:val="552"/>
        </w:trPr>
        <w:tc>
          <w:tcPr>
            <w:tcW w:w="2207" w:type="dxa"/>
          </w:tcPr>
          <w:p w14:paraId="7B1458E3" w14:textId="7EC4DF87"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Riesgo</w:t>
            </w:r>
          </w:p>
        </w:tc>
        <w:tc>
          <w:tcPr>
            <w:tcW w:w="2207" w:type="dxa"/>
          </w:tcPr>
          <w:p w14:paraId="56A2E450" w14:textId="1050A0A4"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3.7660213e-05</w:t>
            </w:r>
          </w:p>
        </w:tc>
        <w:tc>
          <w:tcPr>
            <w:tcW w:w="2207" w:type="dxa"/>
          </w:tcPr>
          <w:p w14:paraId="421DC7F9" w14:textId="7A6CC129"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0.00613679</w:t>
            </w:r>
          </w:p>
        </w:tc>
        <w:tc>
          <w:tcPr>
            <w:tcW w:w="2207" w:type="dxa"/>
          </w:tcPr>
          <w:p w14:paraId="0B8D7F6A" w14:textId="70D6ED1F"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y=0.029523x+3.58497335</w:t>
            </w:r>
          </w:p>
        </w:tc>
      </w:tr>
      <w:tr w:rsidR="00F90ED8" w14:paraId="12A4FB6A" w14:textId="77777777" w:rsidTr="00843F8F">
        <w:trPr>
          <w:trHeight w:val="552"/>
        </w:trPr>
        <w:tc>
          <w:tcPr>
            <w:tcW w:w="2207" w:type="dxa"/>
          </w:tcPr>
          <w:p w14:paraId="7E5498C8" w14:textId="6E9233CB"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Precio</w:t>
            </w:r>
          </w:p>
        </w:tc>
        <w:tc>
          <w:tcPr>
            <w:tcW w:w="2207" w:type="dxa"/>
          </w:tcPr>
          <w:p w14:paraId="0E763176" w14:textId="2C395846"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0.001415405</w:t>
            </w:r>
          </w:p>
        </w:tc>
        <w:tc>
          <w:tcPr>
            <w:tcW w:w="2207" w:type="dxa"/>
          </w:tcPr>
          <w:p w14:paraId="675438A2" w14:textId="101008B9"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0.03762187</w:t>
            </w:r>
          </w:p>
        </w:tc>
        <w:tc>
          <w:tcPr>
            <w:tcW w:w="2207" w:type="dxa"/>
          </w:tcPr>
          <w:p w14:paraId="250D849B" w14:textId="20212E46" w:rsidR="00B631E8" w:rsidRDefault="00F90ED8" w:rsidP="00843F8F">
            <w:pPr>
              <w:jc w:val="center"/>
              <w:rPr>
                <w:rFonts w:ascii="Times New Roman" w:hAnsi="Times New Roman" w:cs="Times New Roman"/>
                <w:bCs/>
                <w:sz w:val="24"/>
                <w:szCs w:val="24"/>
              </w:rPr>
            </w:pPr>
            <w:r w:rsidRPr="00F90ED8">
              <w:rPr>
                <w:rFonts w:ascii="Times New Roman" w:hAnsi="Times New Roman" w:cs="Times New Roman"/>
                <w:bCs/>
                <w:sz w:val="24"/>
                <w:szCs w:val="24"/>
              </w:rPr>
              <w:t>y=-17.78604x+3975.14118</w:t>
            </w:r>
          </w:p>
        </w:tc>
      </w:tr>
      <w:tr w:rsidR="00F90ED8" w14:paraId="6E0BFA29" w14:textId="77777777" w:rsidTr="00843F8F">
        <w:trPr>
          <w:trHeight w:val="552"/>
        </w:trPr>
        <w:tc>
          <w:tcPr>
            <w:tcW w:w="2207" w:type="dxa"/>
          </w:tcPr>
          <w:p w14:paraId="5E4DC176" w14:textId="1E6C2DAA"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Plazo</w:t>
            </w:r>
          </w:p>
        </w:tc>
        <w:tc>
          <w:tcPr>
            <w:tcW w:w="2207" w:type="dxa"/>
          </w:tcPr>
          <w:p w14:paraId="6803AF4B" w14:textId="06EF47B2"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0.0169661</w:t>
            </w:r>
            <w:r>
              <w:rPr>
                <w:rFonts w:ascii="Times New Roman" w:hAnsi="Times New Roman" w:cs="Times New Roman"/>
                <w:bCs/>
                <w:sz w:val="24"/>
                <w:szCs w:val="24"/>
              </w:rPr>
              <w:t>3</w:t>
            </w:r>
          </w:p>
        </w:tc>
        <w:tc>
          <w:tcPr>
            <w:tcW w:w="2207" w:type="dxa"/>
          </w:tcPr>
          <w:p w14:paraId="7068D1DF" w14:textId="3BF1CD88"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0.13025411</w:t>
            </w:r>
          </w:p>
        </w:tc>
        <w:tc>
          <w:tcPr>
            <w:tcW w:w="2207" w:type="dxa"/>
          </w:tcPr>
          <w:p w14:paraId="00483AFF" w14:textId="46C9122A" w:rsidR="00B631E8" w:rsidRDefault="00F90ED8" w:rsidP="00843F8F">
            <w:pPr>
              <w:jc w:val="center"/>
              <w:rPr>
                <w:rFonts w:ascii="Times New Roman" w:hAnsi="Times New Roman" w:cs="Times New Roman"/>
                <w:bCs/>
                <w:sz w:val="24"/>
                <w:szCs w:val="24"/>
              </w:rPr>
            </w:pPr>
            <w:r w:rsidRPr="00F90ED8">
              <w:rPr>
                <w:rFonts w:ascii="Times New Roman" w:hAnsi="Times New Roman" w:cs="Times New Roman"/>
                <w:bCs/>
                <w:sz w:val="24"/>
                <w:szCs w:val="24"/>
              </w:rPr>
              <w:t>y=-0.474884x+26.0681557</w:t>
            </w:r>
          </w:p>
        </w:tc>
      </w:tr>
      <w:tr w:rsidR="00F90ED8" w14:paraId="63290337" w14:textId="77777777" w:rsidTr="00843F8F">
        <w:trPr>
          <w:trHeight w:val="552"/>
        </w:trPr>
        <w:tc>
          <w:tcPr>
            <w:tcW w:w="2207" w:type="dxa"/>
          </w:tcPr>
          <w:p w14:paraId="5C88F992" w14:textId="434B7623"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Costo total</w:t>
            </w:r>
          </w:p>
        </w:tc>
        <w:tc>
          <w:tcPr>
            <w:tcW w:w="2207" w:type="dxa"/>
          </w:tcPr>
          <w:p w14:paraId="0DDB35E0" w14:textId="2C407FEB"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0.00941323</w:t>
            </w:r>
          </w:p>
        </w:tc>
        <w:tc>
          <w:tcPr>
            <w:tcW w:w="2207" w:type="dxa"/>
          </w:tcPr>
          <w:p w14:paraId="2DAE9211" w14:textId="300715A2"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0.09702182</w:t>
            </w:r>
          </w:p>
        </w:tc>
        <w:tc>
          <w:tcPr>
            <w:tcW w:w="2207" w:type="dxa"/>
          </w:tcPr>
          <w:p w14:paraId="1D2658CA" w14:textId="3C4786F7" w:rsidR="00B631E8" w:rsidRDefault="00F90ED8" w:rsidP="00843F8F">
            <w:pPr>
              <w:jc w:val="center"/>
              <w:rPr>
                <w:rFonts w:ascii="Times New Roman" w:hAnsi="Times New Roman" w:cs="Times New Roman"/>
                <w:bCs/>
                <w:sz w:val="24"/>
                <w:szCs w:val="24"/>
              </w:rPr>
            </w:pPr>
            <w:r w:rsidRPr="00F90ED8">
              <w:rPr>
                <w:rFonts w:ascii="Times New Roman" w:hAnsi="Times New Roman" w:cs="Times New Roman"/>
                <w:bCs/>
                <w:sz w:val="24"/>
                <w:szCs w:val="24"/>
              </w:rPr>
              <w:t>y=-76.23158x+5614.06372</w:t>
            </w:r>
          </w:p>
        </w:tc>
      </w:tr>
      <w:tr w:rsidR="00F90ED8" w14:paraId="168D68A1" w14:textId="77777777" w:rsidTr="00843F8F">
        <w:trPr>
          <w:trHeight w:val="552"/>
        </w:trPr>
        <w:tc>
          <w:tcPr>
            <w:tcW w:w="2207" w:type="dxa"/>
          </w:tcPr>
          <w:p w14:paraId="376D39E9" w14:textId="566C8DB7"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Monto financiado</w:t>
            </w:r>
          </w:p>
        </w:tc>
        <w:tc>
          <w:tcPr>
            <w:tcW w:w="2207" w:type="dxa"/>
          </w:tcPr>
          <w:p w14:paraId="74536CD1" w14:textId="498C4444"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0.00579110</w:t>
            </w:r>
          </w:p>
        </w:tc>
        <w:tc>
          <w:tcPr>
            <w:tcW w:w="2207" w:type="dxa"/>
          </w:tcPr>
          <w:p w14:paraId="3F829193" w14:textId="7A01284F"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0.07609927</w:t>
            </w:r>
          </w:p>
        </w:tc>
        <w:tc>
          <w:tcPr>
            <w:tcW w:w="2207" w:type="dxa"/>
          </w:tcPr>
          <w:p w14:paraId="0F1793CA" w14:textId="5DF598CD" w:rsidR="00B631E8" w:rsidRDefault="00F90ED8" w:rsidP="00843F8F">
            <w:pPr>
              <w:jc w:val="center"/>
              <w:rPr>
                <w:rFonts w:ascii="Times New Roman" w:hAnsi="Times New Roman" w:cs="Times New Roman"/>
                <w:bCs/>
                <w:sz w:val="24"/>
                <w:szCs w:val="24"/>
              </w:rPr>
            </w:pPr>
            <w:r w:rsidRPr="00F90ED8">
              <w:rPr>
                <w:rFonts w:ascii="Times New Roman" w:hAnsi="Times New Roman" w:cs="Times New Roman"/>
                <w:bCs/>
                <w:sz w:val="24"/>
                <w:szCs w:val="24"/>
              </w:rPr>
              <w:t>y=-28.35627x+3053.2539</w:t>
            </w:r>
          </w:p>
        </w:tc>
      </w:tr>
      <w:tr w:rsidR="00F90ED8" w14:paraId="2AE7D7BB" w14:textId="77777777" w:rsidTr="00843F8F">
        <w:trPr>
          <w:trHeight w:val="552"/>
        </w:trPr>
        <w:tc>
          <w:tcPr>
            <w:tcW w:w="2207" w:type="dxa"/>
          </w:tcPr>
          <w:p w14:paraId="49F39D76" w14:textId="755086C2" w:rsidR="00B631E8" w:rsidRDefault="00B631E8" w:rsidP="00843F8F">
            <w:pPr>
              <w:jc w:val="center"/>
              <w:rPr>
                <w:rFonts w:ascii="Times New Roman" w:hAnsi="Times New Roman" w:cs="Times New Roman"/>
                <w:bCs/>
                <w:sz w:val="24"/>
                <w:szCs w:val="24"/>
              </w:rPr>
            </w:pPr>
            <w:r>
              <w:rPr>
                <w:rFonts w:ascii="Times New Roman" w:hAnsi="Times New Roman" w:cs="Times New Roman"/>
                <w:bCs/>
                <w:sz w:val="24"/>
                <w:szCs w:val="24"/>
              </w:rPr>
              <w:t>Pagos realizado</w:t>
            </w:r>
            <w:r w:rsidR="00843F8F">
              <w:rPr>
                <w:rFonts w:ascii="Times New Roman" w:hAnsi="Times New Roman" w:cs="Times New Roman"/>
                <w:bCs/>
                <w:sz w:val="24"/>
                <w:szCs w:val="24"/>
              </w:rPr>
              <w:t>s</w:t>
            </w:r>
          </w:p>
        </w:tc>
        <w:tc>
          <w:tcPr>
            <w:tcW w:w="2207" w:type="dxa"/>
          </w:tcPr>
          <w:p w14:paraId="21ECA1D1" w14:textId="6E7ED814"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0.00162905</w:t>
            </w:r>
          </w:p>
        </w:tc>
        <w:tc>
          <w:tcPr>
            <w:tcW w:w="2207" w:type="dxa"/>
          </w:tcPr>
          <w:p w14:paraId="0E08A2A0" w14:textId="78D560F1" w:rsidR="00B631E8"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0.04036152</w:t>
            </w:r>
          </w:p>
        </w:tc>
        <w:tc>
          <w:tcPr>
            <w:tcW w:w="2207" w:type="dxa"/>
          </w:tcPr>
          <w:p w14:paraId="7C53837A" w14:textId="5442AF77" w:rsidR="00B631E8" w:rsidRDefault="00F90ED8" w:rsidP="00843F8F">
            <w:pPr>
              <w:jc w:val="center"/>
              <w:rPr>
                <w:rFonts w:ascii="Times New Roman" w:hAnsi="Times New Roman" w:cs="Times New Roman"/>
                <w:bCs/>
                <w:sz w:val="24"/>
                <w:szCs w:val="24"/>
              </w:rPr>
            </w:pPr>
            <w:r w:rsidRPr="00F90ED8">
              <w:rPr>
                <w:rFonts w:ascii="Times New Roman" w:hAnsi="Times New Roman" w:cs="Times New Roman"/>
                <w:bCs/>
                <w:sz w:val="24"/>
                <w:szCs w:val="24"/>
              </w:rPr>
              <w:t>y=-0.1363137x+9.962391</w:t>
            </w:r>
          </w:p>
        </w:tc>
      </w:tr>
      <w:tr w:rsidR="00F90ED8" w14:paraId="3C1E668A" w14:textId="77777777" w:rsidTr="00843F8F">
        <w:trPr>
          <w:trHeight w:val="552"/>
        </w:trPr>
        <w:tc>
          <w:tcPr>
            <w:tcW w:w="2207" w:type="dxa"/>
          </w:tcPr>
          <w:p w14:paraId="7A61976D" w14:textId="39237E76" w:rsidR="00843F8F" w:rsidRDefault="00843F8F" w:rsidP="00843F8F">
            <w:pPr>
              <w:jc w:val="center"/>
              <w:rPr>
                <w:rFonts w:ascii="Times New Roman" w:hAnsi="Times New Roman" w:cs="Times New Roman"/>
                <w:bCs/>
                <w:sz w:val="24"/>
                <w:szCs w:val="24"/>
              </w:rPr>
            </w:pPr>
            <w:r>
              <w:rPr>
                <w:rFonts w:ascii="Times New Roman" w:hAnsi="Times New Roman" w:cs="Times New Roman"/>
                <w:bCs/>
                <w:sz w:val="24"/>
                <w:szCs w:val="24"/>
              </w:rPr>
              <w:t>Porcentaje enganche</w:t>
            </w:r>
          </w:p>
        </w:tc>
        <w:tc>
          <w:tcPr>
            <w:tcW w:w="2207" w:type="dxa"/>
          </w:tcPr>
          <w:p w14:paraId="0CFB34ED" w14:textId="155B720B" w:rsidR="00843F8F" w:rsidRDefault="00843F8F" w:rsidP="00843F8F">
            <w:pPr>
              <w:jc w:val="center"/>
              <w:rPr>
                <w:rFonts w:ascii="Times New Roman" w:hAnsi="Times New Roman" w:cs="Times New Roman"/>
                <w:bCs/>
                <w:sz w:val="24"/>
                <w:szCs w:val="24"/>
              </w:rPr>
            </w:pPr>
            <w:r w:rsidRPr="00843F8F">
              <w:rPr>
                <w:rFonts w:ascii="Times New Roman" w:hAnsi="Times New Roman" w:cs="Times New Roman"/>
                <w:bCs/>
                <w:sz w:val="24"/>
                <w:szCs w:val="24"/>
              </w:rPr>
              <w:t>0.01268010</w:t>
            </w:r>
          </w:p>
        </w:tc>
        <w:tc>
          <w:tcPr>
            <w:tcW w:w="2207" w:type="dxa"/>
          </w:tcPr>
          <w:p w14:paraId="1C2A132F" w14:textId="3ED7551F" w:rsidR="00843F8F" w:rsidRDefault="00F90ED8" w:rsidP="00843F8F">
            <w:pPr>
              <w:jc w:val="center"/>
              <w:rPr>
                <w:rFonts w:ascii="Times New Roman" w:hAnsi="Times New Roman" w:cs="Times New Roman"/>
                <w:bCs/>
                <w:sz w:val="24"/>
                <w:szCs w:val="24"/>
              </w:rPr>
            </w:pPr>
            <w:r w:rsidRPr="00F90ED8">
              <w:rPr>
                <w:rFonts w:ascii="Times New Roman" w:hAnsi="Times New Roman" w:cs="Times New Roman"/>
                <w:bCs/>
                <w:sz w:val="24"/>
                <w:szCs w:val="24"/>
              </w:rPr>
              <w:t>0.11260598</w:t>
            </w:r>
          </w:p>
        </w:tc>
        <w:tc>
          <w:tcPr>
            <w:tcW w:w="2207" w:type="dxa"/>
          </w:tcPr>
          <w:p w14:paraId="152EB690" w14:textId="525038F9" w:rsidR="00843F8F" w:rsidRDefault="00F90ED8" w:rsidP="00843F8F">
            <w:pPr>
              <w:jc w:val="center"/>
              <w:rPr>
                <w:rFonts w:ascii="Times New Roman" w:hAnsi="Times New Roman" w:cs="Times New Roman"/>
                <w:bCs/>
                <w:sz w:val="24"/>
                <w:szCs w:val="24"/>
              </w:rPr>
            </w:pPr>
            <w:r w:rsidRPr="00F90ED8">
              <w:rPr>
                <w:rFonts w:ascii="Times New Roman" w:hAnsi="Times New Roman" w:cs="Times New Roman"/>
                <w:bCs/>
                <w:sz w:val="24"/>
                <w:szCs w:val="24"/>
              </w:rPr>
              <w:t>y=0.132285x+0.19406846</w:t>
            </w:r>
          </w:p>
        </w:tc>
      </w:tr>
    </w:tbl>
    <w:p w14:paraId="55A87AE3" w14:textId="77777777" w:rsidR="00B631E8" w:rsidRDefault="00B631E8" w:rsidP="00B631E8">
      <w:pPr>
        <w:rPr>
          <w:rFonts w:ascii="Times New Roman" w:hAnsi="Times New Roman" w:cs="Times New Roman"/>
          <w:bCs/>
          <w:sz w:val="24"/>
          <w:szCs w:val="24"/>
        </w:rPr>
      </w:pPr>
    </w:p>
    <w:p w14:paraId="433E7936" w14:textId="728C73C2" w:rsidR="001946A6" w:rsidRPr="00B631E8" w:rsidRDefault="001946A6" w:rsidP="00B631E8">
      <w:pPr>
        <w:rPr>
          <w:rFonts w:ascii="Times New Roman" w:hAnsi="Times New Roman" w:cs="Times New Roman"/>
          <w:bCs/>
          <w:sz w:val="24"/>
          <w:szCs w:val="24"/>
        </w:rPr>
      </w:pPr>
      <w:r>
        <w:rPr>
          <w:rFonts w:ascii="Times New Roman" w:hAnsi="Times New Roman" w:cs="Times New Roman"/>
          <w:bCs/>
          <w:sz w:val="24"/>
          <w:szCs w:val="24"/>
        </w:rPr>
        <w:t>Podemos ver como a través de este análisis que la variable independiente elegida, en este caso de porcentaje tasa, no es muy útil para poder hacer predicciones de las variables dependientes pues podemos ver que el coeficiente de determinación es muy bajo al igual que el coeficiente de correlación, por lo que podemos decir que el porcentaje tasa no, es significativo para analizar estas variables, igualmente con las g</w:t>
      </w:r>
      <w:r w:rsidR="00FD74A3">
        <w:rPr>
          <w:rFonts w:ascii="Times New Roman" w:hAnsi="Times New Roman" w:cs="Times New Roman"/>
          <w:bCs/>
          <w:sz w:val="24"/>
          <w:szCs w:val="24"/>
        </w:rPr>
        <w:t>ráficas podemos ver que los modelos obtenidos no se parecen en nada a las gráficas y no se acomodan a los datos obtenidos.</w:t>
      </w:r>
    </w:p>
    <w:sectPr w:rsidR="001946A6" w:rsidRPr="00B631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E8"/>
    <w:rsid w:val="001946A6"/>
    <w:rsid w:val="00843F8F"/>
    <w:rsid w:val="00B631E8"/>
    <w:rsid w:val="00F90ED8"/>
    <w:rsid w:val="00FD74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2113"/>
  <w15:chartTrackingRefBased/>
  <w15:docId w15:val="{075A114F-E28E-408F-A8AD-1D367EEA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63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3902">
      <w:bodyDiv w:val="1"/>
      <w:marLeft w:val="0"/>
      <w:marRight w:val="0"/>
      <w:marTop w:val="0"/>
      <w:marBottom w:val="0"/>
      <w:divBdr>
        <w:top w:val="none" w:sz="0" w:space="0" w:color="auto"/>
        <w:left w:val="none" w:sz="0" w:space="0" w:color="auto"/>
        <w:bottom w:val="none" w:sz="0" w:space="0" w:color="auto"/>
        <w:right w:val="none" w:sz="0" w:space="0" w:color="auto"/>
      </w:divBdr>
      <w:divsChild>
        <w:div w:id="74397270">
          <w:marLeft w:val="0"/>
          <w:marRight w:val="0"/>
          <w:marTop w:val="0"/>
          <w:marBottom w:val="0"/>
          <w:divBdr>
            <w:top w:val="none" w:sz="0" w:space="0" w:color="auto"/>
            <w:left w:val="none" w:sz="0" w:space="0" w:color="auto"/>
            <w:bottom w:val="none" w:sz="0" w:space="0" w:color="auto"/>
            <w:right w:val="none" w:sz="0" w:space="0" w:color="auto"/>
          </w:divBdr>
          <w:divsChild>
            <w:div w:id="11841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212</Words>
  <Characters>1166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Sandoval</dc:creator>
  <cp:keywords/>
  <dc:description/>
  <cp:lastModifiedBy>Gabriel Sandoval</cp:lastModifiedBy>
  <cp:revision>1</cp:revision>
  <dcterms:created xsi:type="dcterms:W3CDTF">2023-11-25T05:38:00Z</dcterms:created>
  <dcterms:modified xsi:type="dcterms:W3CDTF">2023-11-25T06:29:00Z</dcterms:modified>
</cp:coreProperties>
</file>