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 DA PROVA SEMESTRAL - 1º semestre/2025</w:t>
      </w:r>
    </w:p>
    <w:p>
      <w:r>
        <w:t>2SI – NOITE</w:t>
        <w:br/>
        <w:br/>
        <w:t>BUSINESS SYSTEMS PLANNING, ANALYSIS &amp; DESIGN</w:t>
        <w:br/>
        <w:t>Prof.Ms. Renato Jardim Parducci</w:t>
        <w:br/>
      </w:r>
    </w:p>
    <w:p>
      <w:r>
        <w:t>Nome: Gabriel Sá Bragança</w:t>
      </w:r>
    </w:p>
    <w:p>
      <w:r>
        <w:t>RM: 554064</w:t>
      </w:r>
    </w:p>
    <w:p>
      <w:r>
        <w:t>Turma: 2SIR-2025</w:t>
      </w:r>
    </w:p>
    <w:p>
      <w:pPr>
        <w:pStyle w:val="Heading2"/>
      </w:pPr>
      <w:r>
        <w:t>1. (Peso 1)</w:t>
      </w:r>
    </w:p>
    <w:p>
      <w:r>
        <w:t>Qual técnica de levantamento de dados você empregaria para refinar o entendimento da expectativa da uma pessoa específica sobre um projeto de gestão de crise climática urbana? Justifique a sua resposta.</w:t>
        <w:br/>
      </w:r>
    </w:p>
    <w:p>
      <w:r>
        <w:t>Resposta: A técnica mais adequada seria a entrevista semiestruturada. Ela permite conduzir a conversa com perguntas previamente definidas, mas com liberdade para explorar detalhes adicionais conforme o entrevistado responde. Essa abordagem é ideal para entender as expectativas de uma pessoa específica sobre um projeto complexo como a gestão de crise climática urbana, pois permite captar nuances, preocupações e percepções subjetivas que outras técnicas podem não revelar.</w:t>
      </w:r>
    </w:p>
    <w:p>
      <w:pPr>
        <w:pStyle w:val="Heading2"/>
      </w:pPr>
      <w:r>
        <w:t>2. (Peso 1)</w:t>
      </w:r>
    </w:p>
    <w:p>
      <w:r>
        <w:t>A equipe do projeto de um sistema de controle de impacto urbano de chuvas intensas está realizando vários levantamentos em campo para depois desenhar a nova solução? Eles estão aplicando um ciclo de vida de projeto no qual existe um processo formal em cada fase de projeto, de forma a impedir o retorno a uma fase anterior, após aprovadas as entregas dessa fase. Nesse processo, o sistema de informação só será entregue para uso após totalmente construído e testado. Considerando esses pontos, qual o modelo de ciclo de vida de projeto de sistemas que está sendo empregado?</w:t>
        <w:br/>
      </w:r>
    </w:p>
    <w:p>
      <w:r>
        <w:t>Resposta: O modelo de ciclo de vida empregado é o modelo em cascata (Waterfall). Nesse modelo, cada fase do desenvolvimento é concluída antes da próxima começar, sem possibilidade de retorno. As entregas são feitas apenas ao final do projeto, o que condiz com a descrição do cenário apresentado.</w:t>
      </w:r>
    </w:p>
    <w:p>
      <w:pPr>
        <w:pStyle w:val="Heading2"/>
      </w:pPr>
      <w:r>
        <w:t>3. (Peso 3)</w:t>
      </w:r>
    </w:p>
    <w:p>
      <w:r>
        <w:t>Considere que um analista de sistemas tenha identificado que o coordenador de inovação energética da empresa precise diariamente pesquisar notícias sobre uso de fontes de energia renováveis e programas de incentivo governamental às iniciativas de uso de energia limpa com baixo impacto ambiental e em seguida, publique essas notícias em um portal de informações de sua empresa. Esse portal terá um mecanismo de distribuição automática dessas notícias também por e-mail, encaminhando para e-mails dos gerentes de cada departamento aquilo que é de interesse de cada área funcional (por exemplo, manutenção predial recebe algumas notícias, enquanto a manufatura recebe outras e a área de logísticas outras). Para fazer a distribuição das notícias, cada informação postada pelo coordenador de inovação precisa ser classificada quanto a área funcional de interesse. Desenhe um mapa de processo que representa essas atividades. Siga o padrão BPMN, com marcadores que indicam o tipo de cada elemento do diagrama.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71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Processo_Distribuicao_Notici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(Peso 3)</w:t>
      </w:r>
    </w:p>
    <w:p>
      <w:r>
        <w:t>Identifique e classifique os requisitos entre funcional e não funcional, considerando a história de usuário a seguir. Monte o painel no TRELLO e depois, recorte e cole a imagem do painel KANBAN com os dados de tipo de requisito visíveis!</w:t>
        <w:br/>
      </w:r>
    </w:p>
    <w:p>
      <w:r>
        <w:drawing>
          <wp:inline xmlns:a="http://schemas.openxmlformats.org/drawingml/2006/main" xmlns:pic="http://schemas.openxmlformats.org/drawingml/2006/picture">
            <wp:extent cx="4572000" cy="38686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3b9389-eb83-4fc1-98aa-bdb3fbb8beb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68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(Peso 2)</w:t>
      </w:r>
    </w:p>
    <w:p>
      <w:r>
        <w:t>Crie um repositório GIT PUBLICO no GITHUB. Coloque as respostas das questões anteriores em um documento Word. Coloque o link de acesso ao repositório dentro do seu documento de resposta de prova. Gere um PDF desse documento e depois, suba os documentos .word e .pdf em uma pasta exclusiva para documentação de engenharia, dentro de uma Branch develop, no GT HUB. O nome do repositório é da sua escolha.</w:t>
        <w:br/>
      </w:r>
    </w:p>
    <w:p>
      <w:r>
        <w:t>Link do repositório: https://github.com/GabrielSa-Fiap/ProvaEngSoftware2025/tree/develop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