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C85" w:rsidRDefault="006C654E" w:rsidP="00504C85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r>
        <w:rPr>
          <w:rFonts w:ascii="Times New Roman" w:hAnsi="Times New Roman" w:cs="Times New Roman"/>
          <w:b/>
          <w:sz w:val="24"/>
        </w:rPr>
        <w:t>Erro</w:t>
      </w:r>
      <w:r w:rsidR="00B1328A">
        <w:rPr>
          <w:rFonts w:ascii="Times New Roman" w:hAnsi="Times New Roman" w:cs="Times New Roman"/>
          <w:b/>
          <w:sz w:val="24"/>
        </w:rPr>
        <w:t xml:space="preserve"> encontrado durante</w:t>
      </w:r>
      <w:r w:rsidR="00504C85" w:rsidRPr="00504C85">
        <w:rPr>
          <w:rFonts w:ascii="Times New Roman" w:hAnsi="Times New Roman" w:cs="Times New Roman"/>
          <w:b/>
          <w:sz w:val="24"/>
        </w:rPr>
        <w:t xml:space="preserve"> a validação da ficha relativo ao </w:t>
      </w:r>
      <w:proofErr w:type="spellStart"/>
      <w:r w:rsidR="00504C85" w:rsidRPr="00504C85">
        <w:rPr>
          <w:rFonts w:ascii="Times New Roman" w:hAnsi="Times New Roman" w:cs="Times New Roman"/>
          <w:b/>
          <w:sz w:val="24"/>
        </w:rPr>
        <w:t>Accrual</w:t>
      </w:r>
      <w:proofErr w:type="spellEnd"/>
      <w:r w:rsidR="00504C85" w:rsidRPr="00504C85">
        <w:rPr>
          <w:rFonts w:ascii="Times New Roman" w:hAnsi="Times New Roman" w:cs="Times New Roman"/>
          <w:b/>
          <w:sz w:val="24"/>
        </w:rPr>
        <w:t>.</w:t>
      </w:r>
    </w:p>
    <w:p w:rsidR="001359B8" w:rsidRDefault="001359B8" w:rsidP="00504C85">
      <w:pPr>
        <w:jc w:val="center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Referência:</w:t>
      </w:r>
      <w:r>
        <w:rPr>
          <w:rFonts w:ascii="Arial" w:hAnsi="Arial" w:cs="Arial"/>
          <w:color w:val="000000"/>
          <w:shd w:val="clear" w:color="auto" w:fill="FFFFFF"/>
        </w:rPr>
        <w:t> Data Ponta Tomada</w:t>
      </w:r>
    </w:p>
    <w:p w:rsidR="001359B8" w:rsidRPr="00504C85" w:rsidRDefault="001359B8" w:rsidP="00504C8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Segoe UI" w:hAnsi="Segoe UI" w:cs="Segoe UI"/>
          <w:b/>
          <w:bCs/>
          <w:color w:val="333333"/>
          <w:shd w:val="clear" w:color="auto" w:fill="F2F2F2"/>
        </w:rPr>
        <w:t>Ficha 394349</w:t>
      </w:r>
    </w:p>
    <w:bookmarkEnd w:id="0"/>
    <w:p w:rsidR="00976422" w:rsidRPr="00504C85" w:rsidRDefault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t>Foi criado um swap Dólar D-1</w:t>
      </w:r>
    </w:p>
    <w:p w:rsidR="00E20CA0" w:rsidRPr="00504C85" w:rsidRDefault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B85BBB4" wp14:editId="747EB87C">
            <wp:extent cx="5396230" cy="3429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t xml:space="preserve">E foi cadastrado </w:t>
      </w:r>
      <w:proofErr w:type="spellStart"/>
      <w:r w:rsidRPr="00504C85">
        <w:rPr>
          <w:rFonts w:ascii="Times New Roman" w:hAnsi="Times New Roman" w:cs="Times New Roman"/>
          <w:sz w:val="24"/>
          <w:szCs w:val="24"/>
        </w:rPr>
        <w:t>accrual</w:t>
      </w:r>
      <w:proofErr w:type="spellEnd"/>
      <w:r w:rsidRPr="00504C85">
        <w:rPr>
          <w:rFonts w:ascii="Times New Roman" w:hAnsi="Times New Roman" w:cs="Times New Roman"/>
          <w:sz w:val="24"/>
          <w:szCs w:val="24"/>
        </w:rPr>
        <w:t xml:space="preserve"> da ponta CDI</w:t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6865" cy="34258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t xml:space="preserve">Usando a mesma lógica </w:t>
      </w:r>
      <w:r w:rsidR="00504C85">
        <w:rPr>
          <w:rFonts w:ascii="Times New Roman" w:hAnsi="Times New Roman" w:cs="Times New Roman"/>
          <w:sz w:val="24"/>
          <w:szCs w:val="24"/>
        </w:rPr>
        <w:t>utilizada</w:t>
      </w:r>
      <w:r w:rsidRPr="00504C85">
        <w:rPr>
          <w:rFonts w:ascii="Times New Roman" w:hAnsi="Times New Roman" w:cs="Times New Roman"/>
          <w:sz w:val="24"/>
          <w:szCs w:val="24"/>
        </w:rPr>
        <w:t xml:space="preserve"> no plano de homologação (data de início do </w:t>
      </w:r>
      <w:proofErr w:type="spellStart"/>
      <w:r w:rsidRPr="00504C85">
        <w:rPr>
          <w:rFonts w:ascii="Times New Roman" w:hAnsi="Times New Roman" w:cs="Times New Roman"/>
          <w:sz w:val="24"/>
          <w:szCs w:val="24"/>
        </w:rPr>
        <w:t>accrual</w:t>
      </w:r>
      <w:proofErr w:type="spellEnd"/>
      <w:r w:rsidRPr="00504C85">
        <w:rPr>
          <w:rFonts w:ascii="Times New Roman" w:hAnsi="Times New Roman" w:cs="Times New Roman"/>
          <w:sz w:val="24"/>
          <w:szCs w:val="24"/>
        </w:rPr>
        <w:t xml:space="preserve"> antes da data de início da movimentação e data de fim do </w:t>
      </w:r>
      <w:proofErr w:type="spellStart"/>
      <w:r w:rsidRPr="00504C85">
        <w:rPr>
          <w:rFonts w:ascii="Times New Roman" w:hAnsi="Times New Roman" w:cs="Times New Roman"/>
          <w:sz w:val="24"/>
          <w:szCs w:val="24"/>
        </w:rPr>
        <w:t>accrual</w:t>
      </w:r>
      <w:proofErr w:type="spellEnd"/>
      <w:r w:rsidRPr="00504C85">
        <w:rPr>
          <w:rFonts w:ascii="Times New Roman" w:hAnsi="Times New Roman" w:cs="Times New Roman"/>
          <w:sz w:val="24"/>
          <w:szCs w:val="24"/>
        </w:rPr>
        <w:t xml:space="preserve"> antes da data de vencimento)</w:t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3055" cy="34461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t>Ao finalizar a criação do boleto, consultamos o movimento</w:t>
      </w:r>
      <w:r w:rsidR="00504C85">
        <w:rPr>
          <w:rFonts w:ascii="Times New Roman" w:hAnsi="Times New Roman" w:cs="Times New Roman"/>
          <w:sz w:val="24"/>
          <w:szCs w:val="24"/>
        </w:rPr>
        <w:t xml:space="preserve">, e clicamos na seta, conforme </w:t>
      </w:r>
      <w:proofErr w:type="spellStart"/>
      <w:r w:rsidR="00504C8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504C85">
        <w:rPr>
          <w:rFonts w:ascii="Times New Roman" w:hAnsi="Times New Roman" w:cs="Times New Roman"/>
          <w:sz w:val="24"/>
          <w:szCs w:val="24"/>
        </w:rPr>
        <w:t xml:space="preserve"> abaixo</w:t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6865" cy="3409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D22F60" w:rsidP="00E20C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Ocorreu</w:t>
      </w:r>
      <w:r w:rsidR="00E20CA0" w:rsidRPr="00504C85">
        <w:rPr>
          <w:rFonts w:ascii="Times New Roman" w:hAnsi="Times New Roman" w:cs="Times New Roman"/>
          <w:sz w:val="24"/>
          <w:szCs w:val="24"/>
        </w:rPr>
        <w:t xml:space="preserve"> o seguinte erro:</w:t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6865" cy="35032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A0" w:rsidRPr="00504C85" w:rsidRDefault="00E20CA0" w:rsidP="00E20CA0">
      <w:pPr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tabs>
          <w:tab w:val="left" w:pos="518"/>
        </w:tabs>
        <w:rPr>
          <w:rFonts w:ascii="Times New Roman" w:hAnsi="Times New Roman" w:cs="Times New Roman"/>
          <w:sz w:val="24"/>
          <w:szCs w:val="24"/>
        </w:rPr>
      </w:pPr>
    </w:p>
    <w:p w:rsidR="00E20CA0" w:rsidRPr="00504C85" w:rsidRDefault="00E20CA0" w:rsidP="00E20CA0">
      <w:pPr>
        <w:tabs>
          <w:tab w:val="left" w:pos="518"/>
        </w:tabs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lastRenderedPageBreak/>
        <w:t xml:space="preserve">Por conseguinte, fizemos a efetivação desse pré-boleto. Logo após, consultando </w:t>
      </w:r>
      <w:r w:rsidR="00504C85" w:rsidRPr="00504C85">
        <w:rPr>
          <w:rFonts w:ascii="Times New Roman" w:hAnsi="Times New Roman" w:cs="Times New Roman"/>
          <w:sz w:val="24"/>
          <w:szCs w:val="24"/>
        </w:rPr>
        <w:t>a posição</w:t>
      </w:r>
      <w:r w:rsidRPr="00504C85">
        <w:rPr>
          <w:rFonts w:ascii="Times New Roman" w:hAnsi="Times New Roman" w:cs="Times New Roman"/>
          <w:sz w:val="24"/>
          <w:szCs w:val="24"/>
        </w:rPr>
        <w:t>, ocorre o seguinte problema</w:t>
      </w:r>
      <w:r w:rsidR="00504C85" w:rsidRPr="00504C85">
        <w:rPr>
          <w:rFonts w:ascii="Times New Roman" w:hAnsi="Times New Roman" w:cs="Times New Roman"/>
          <w:sz w:val="24"/>
          <w:szCs w:val="24"/>
        </w:rPr>
        <w:t xml:space="preserve"> </w:t>
      </w:r>
      <w:r w:rsidR="00504C85" w:rsidRPr="006C654E">
        <w:rPr>
          <w:rFonts w:ascii="Times New Roman" w:hAnsi="Times New Roman" w:cs="Times New Roman"/>
          <w:sz w:val="24"/>
          <w:szCs w:val="24"/>
          <w:highlight w:val="yellow"/>
        </w:rPr>
        <w:t>(Dólar fica em D-0)</w:t>
      </w:r>
      <w:r w:rsidRPr="00504C85">
        <w:rPr>
          <w:rFonts w:ascii="Times New Roman" w:hAnsi="Times New Roman" w:cs="Times New Roman"/>
          <w:sz w:val="24"/>
          <w:szCs w:val="24"/>
        </w:rPr>
        <w:t>:</w:t>
      </w:r>
    </w:p>
    <w:p w:rsidR="00504C85" w:rsidRPr="00504C85" w:rsidRDefault="00B1328A" w:rsidP="00E20CA0">
      <w:pPr>
        <w:tabs>
          <w:tab w:val="left" w:pos="5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1702308</wp:posOffset>
                </wp:positionV>
                <wp:extent cx="398272" cy="191008"/>
                <wp:effectExtent l="0" t="0" r="20955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72" cy="191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74B83" id="Retângulo 10" o:spid="_x0000_s1026" style="position:absolute;margin-left:126.15pt;margin-top:134.05pt;width:31.35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" filled="f" strokecolor="red" strokeweight="1pt"/>
            </w:pict>
          </mc:Fallback>
        </mc:AlternateContent>
      </w:r>
      <w:r w:rsidR="00504C85"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7C3CF5" wp14:editId="2DF48D4E">
            <wp:extent cx="4311865" cy="3218688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93" cy="32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A0" w:rsidRPr="00504C85" w:rsidRDefault="00504C85" w:rsidP="00E20CA0">
      <w:pPr>
        <w:tabs>
          <w:tab w:val="left" w:pos="518"/>
        </w:tabs>
        <w:rPr>
          <w:rFonts w:ascii="Times New Roman" w:hAnsi="Times New Roman" w:cs="Times New Roman"/>
          <w:sz w:val="24"/>
          <w:szCs w:val="24"/>
        </w:rPr>
      </w:pPr>
      <w:r w:rsidRPr="00504C85">
        <w:rPr>
          <w:rFonts w:ascii="Times New Roman" w:hAnsi="Times New Roman" w:cs="Times New Roman"/>
          <w:sz w:val="24"/>
          <w:szCs w:val="24"/>
        </w:rPr>
        <w:t xml:space="preserve">Consultando a posição </w:t>
      </w:r>
      <w:r w:rsidR="00D22F60">
        <w:rPr>
          <w:rFonts w:ascii="Times New Roman" w:hAnsi="Times New Roman" w:cs="Times New Roman"/>
          <w:sz w:val="24"/>
          <w:szCs w:val="24"/>
        </w:rPr>
        <w:t>d</w:t>
      </w:r>
      <w:r w:rsidRPr="00504C85">
        <w:rPr>
          <w:rFonts w:ascii="Times New Roman" w:hAnsi="Times New Roman" w:cs="Times New Roman"/>
          <w:sz w:val="24"/>
          <w:szCs w:val="24"/>
        </w:rPr>
        <w:t xml:space="preserve">os próximos dias, tanto o Valor do Dólar bem como o Ajuste e Aj. </w:t>
      </w:r>
      <w:proofErr w:type="spellStart"/>
      <w:r w:rsidRPr="00504C85">
        <w:rPr>
          <w:rFonts w:ascii="Times New Roman" w:hAnsi="Times New Roman" w:cs="Times New Roman"/>
          <w:sz w:val="24"/>
          <w:szCs w:val="24"/>
        </w:rPr>
        <w:t>Liq</w:t>
      </w:r>
      <w:proofErr w:type="spellEnd"/>
      <w:r w:rsidRPr="00504C85">
        <w:rPr>
          <w:rFonts w:ascii="Times New Roman" w:hAnsi="Times New Roman" w:cs="Times New Roman"/>
          <w:sz w:val="24"/>
          <w:szCs w:val="24"/>
        </w:rPr>
        <w:t xml:space="preserve"> ficam com “</w:t>
      </w:r>
      <w:r w:rsidRPr="006C654E">
        <w:rPr>
          <w:rFonts w:ascii="Times New Roman" w:hAnsi="Times New Roman" w:cs="Times New Roman"/>
          <w:sz w:val="24"/>
          <w:szCs w:val="24"/>
          <w:highlight w:val="yellow"/>
        </w:rPr>
        <w:t>?</w:t>
      </w:r>
      <w:r w:rsidRPr="00504C85">
        <w:rPr>
          <w:rFonts w:ascii="Times New Roman" w:hAnsi="Times New Roman" w:cs="Times New Roman"/>
          <w:sz w:val="24"/>
          <w:szCs w:val="24"/>
        </w:rPr>
        <w:t>”</w:t>
      </w:r>
    </w:p>
    <w:p w:rsidR="00B1328A" w:rsidRDefault="00B1328A" w:rsidP="00B1328A">
      <w:pPr>
        <w:tabs>
          <w:tab w:val="left" w:pos="5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3711321</wp:posOffset>
                </wp:positionH>
                <wp:positionV relativeFrom="paragraph">
                  <wp:posOffset>2993009</wp:posOffset>
                </wp:positionV>
                <wp:extent cx="1458976" cy="191008"/>
                <wp:effectExtent l="0" t="0" r="27305" b="190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976" cy="191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DE7DC" id="Retângulo 13" o:spid="_x0000_s1026" style="position:absolute;margin-left:292.25pt;margin-top:235.65pt;width:114.9pt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E33CBE" wp14:editId="649E3C15">
                <wp:simplePos x="0" y="0"/>
                <wp:positionH relativeFrom="column">
                  <wp:posOffset>390017</wp:posOffset>
                </wp:positionH>
                <wp:positionV relativeFrom="paragraph">
                  <wp:posOffset>3016885</wp:posOffset>
                </wp:positionV>
                <wp:extent cx="1674368" cy="154432"/>
                <wp:effectExtent l="0" t="0" r="21590" b="1714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368" cy="154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39B5C" id="Retângulo 12" o:spid="_x0000_s1026" style="position:absolute;margin-left:30.7pt;margin-top:237.55pt;width:131.85pt;height:1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016E4" wp14:editId="024AD63D">
                <wp:simplePos x="0" y="0"/>
                <wp:positionH relativeFrom="column">
                  <wp:posOffset>106172</wp:posOffset>
                </wp:positionH>
                <wp:positionV relativeFrom="paragraph">
                  <wp:posOffset>2594610</wp:posOffset>
                </wp:positionV>
                <wp:extent cx="1674368" cy="154432"/>
                <wp:effectExtent l="0" t="0" r="21590" b="1714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368" cy="154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3EFDB" id="Retângulo 11" o:spid="_x0000_s1026" style="position:absolute;margin-left:8.35pt;margin-top:204.3pt;width:131.85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" filled="f" strokecolor="red" strokeweight="1pt"/>
            </w:pict>
          </mc:Fallback>
        </mc:AlternateContent>
      </w:r>
      <w:r w:rsidR="00504C85" w:rsidRPr="00504C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4A5255" wp14:editId="54ABB0DC">
            <wp:extent cx="5400040" cy="40487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8A" w:rsidRPr="00B1328A" w:rsidRDefault="00B1328A" w:rsidP="00B1328A">
      <w:pPr>
        <w:rPr>
          <w:rFonts w:ascii="Times New Roman" w:hAnsi="Times New Roman" w:cs="Times New Roman"/>
          <w:sz w:val="24"/>
          <w:szCs w:val="24"/>
        </w:rPr>
      </w:pPr>
    </w:p>
    <w:sectPr w:rsidR="00B1328A" w:rsidRPr="00B132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CA0"/>
    <w:rsid w:val="001359B8"/>
    <w:rsid w:val="00504C85"/>
    <w:rsid w:val="006C654E"/>
    <w:rsid w:val="006F41D5"/>
    <w:rsid w:val="00976422"/>
    <w:rsid w:val="00B1328A"/>
    <w:rsid w:val="00D22F60"/>
    <w:rsid w:val="00E2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23EDA"/>
  <w15:chartTrackingRefBased/>
  <w15:docId w15:val="{95B0D39E-D8C4-44B5-88D9-2975724D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5F51A-0234-41FB-BA0E-D8B7A0314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117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David Moreira de Sousa</dc:creator>
  <cp:keywords/>
  <dc:description/>
  <cp:lastModifiedBy>Francisco David Moreira de Sousa</cp:lastModifiedBy>
  <cp:revision>3</cp:revision>
  <dcterms:created xsi:type="dcterms:W3CDTF">2024-01-24T19:46:00Z</dcterms:created>
  <dcterms:modified xsi:type="dcterms:W3CDTF">2024-01-25T19:04:00Z</dcterms:modified>
</cp:coreProperties>
</file>