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16712" w14:textId="2E0B7662" w:rsidR="000832BA" w:rsidRDefault="000668BA" w:rsidP="000668B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668BA">
        <w:rPr>
          <w:rFonts w:ascii="Arial" w:hAnsi="Arial" w:cs="Arial"/>
          <w:b/>
          <w:bCs/>
          <w:sz w:val="28"/>
          <w:szCs w:val="28"/>
        </w:rPr>
        <w:t>Exercício 1 – Atividade 2 de Estrutura de Dados</w:t>
      </w:r>
    </w:p>
    <w:p w14:paraId="08C94C65" w14:textId="2D847A69" w:rsidR="000668BA" w:rsidRDefault="000668BA" w:rsidP="000668BA">
      <w:pPr>
        <w:rPr>
          <w:rFonts w:ascii="Arial" w:hAnsi="Arial" w:cs="Arial"/>
          <w:sz w:val="24"/>
          <w:szCs w:val="24"/>
        </w:rPr>
      </w:pPr>
    </w:p>
    <w:p w14:paraId="4E58DF11" w14:textId="3E686C36" w:rsidR="000668BA" w:rsidRDefault="000668BA" w:rsidP="000668BA">
      <w:pPr>
        <w:rPr>
          <w:rFonts w:ascii="Arial" w:hAnsi="Arial" w:cs="Arial"/>
          <w:sz w:val="24"/>
          <w:szCs w:val="24"/>
        </w:rPr>
      </w:pPr>
      <w:r w:rsidRPr="000668BA">
        <w:rPr>
          <w:rFonts w:ascii="Arial" w:hAnsi="Arial" w:cs="Arial"/>
          <w:sz w:val="24"/>
          <w:szCs w:val="24"/>
        </w:rPr>
        <w:t>Recursividade direta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470C3C24" w14:textId="73584A99" w:rsidR="000668BA" w:rsidRDefault="000668BA" w:rsidP="000668BA">
      <w:pPr>
        <w:ind w:left="705"/>
        <w:rPr>
          <w:rFonts w:ascii="Arial" w:hAnsi="Arial" w:cs="Arial"/>
          <w:sz w:val="24"/>
          <w:szCs w:val="24"/>
        </w:rPr>
      </w:pPr>
      <w:r w:rsidRPr="000668BA">
        <w:rPr>
          <w:rFonts w:ascii="Arial" w:hAnsi="Arial" w:cs="Arial"/>
          <w:sz w:val="24"/>
          <w:szCs w:val="24"/>
        </w:rPr>
        <w:t>Se uma função A contiver uma chamada explícita a si mesma, essa função é dita diretamente recursiva.</w:t>
      </w:r>
    </w:p>
    <w:p w14:paraId="7BD97E35" w14:textId="2497BBF7" w:rsidR="000668BA" w:rsidRDefault="000668BA" w:rsidP="000668BA">
      <w:pPr>
        <w:ind w:firstLine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Exemplo: Fatorial, </w:t>
      </w:r>
      <w:r w:rsidRPr="000668BA">
        <w:rPr>
          <w:rFonts w:ascii="Arial" w:hAnsi="Arial" w:cs="Arial"/>
          <w:sz w:val="24"/>
          <w:szCs w:val="24"/>
        </w:rPr>
        <w:t>Números naturais</w:t>
      </w:r>
      <w:r>
        <w:rPr>
          <w:rFonts w:ascii="Arial" w:hAnsi="Arial" w:cs="Arial"/>
          <w:sz w:val="24"/>
          <w:szCs w:val="24"/>
        </w:rPr>
        <w:t>;</w:t>
      </w:r>
    </w:p>
    <w:p w14:paraId="170A5408" w14:textId="36E00727" w:rsidR="000668BA" w:rsidRDefault="004F2BCB" w:rsidP="000668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</w:t>
      </w:r>
    </w:p>
    <w:p w14:paraId="77B1E119" w14:textId="17652441" w:rsidR="000668BA" w:rsidRDefault="000668BA" w:rsidP="000668BA">
      <w:pPr>
        <w:rPr>
          <w:rFonts w:ascii="Arial" w:hAnsi="Arial" w:cs="Arial"/>
          <w:sz w:val="24"/>
          <w:szCs w:val="24"/>
        </w:rPr>
      </w:pPr>
      <w:r w:rsidRPr="000668BA">
        <w:rPr>
          <w:rFonts w:ascii="Arial" w:hAnsi="Arial" w:cs="Arial"/>
          <w:sz w:val="24"/>
          <w:szCs w:val="24"/>
        </w:rPr>
        <w:t xml:space="preserve">Recursividade </w:t>
      </w:r>
      <w:r>
        <w:rPr>
          <w:rFonts w:ascii="Arial" w:hAnsi="Arial" w:cs="Arial"/>
          <w:sz w:val="24"/>
          <w:szCs w:val="24"/>
        </w:rPr>
        <w:t>in</w:t>
      </w:r>
      <w:r w:rsidRPr="000668BA">
        <w:rPr>
          <w:rFonts w:ascii="Arial" w:hAnsi="Arial" w:cs="Arial"/>
          <w:sz w:val="24"/>
          <w:szCs w:val="24"/>
        </w:rPr>
        <w:t>direta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614110B9" w14:textId="27EC2258" w:rsidR="000668BA" w:rsidRDefault="000668BA" w:rsidP="000668BA">
      <w:pPr>
        <w:ind w:left="705"/>
        <w:rPr>
          <w:rFonts w:ascii="Arial" w:hAnsi="Arial" w:cs="Arial"/>
          <w:sz w:val="24"/>
          <w:szCs w:val="24"/>
        </w:rPr>
      </w:pPr>
      <w:r w:rsidRPr="000668BA">
        <w:rPr>
          <w:rFonts w:ascii="Arial" w:hAnsi="Arial" w:cs="Arial"/>
          <w:sz w:val="24"/>
          <w:szCs w:val="24"/>
        </w:rPr>
        <w:t>Se uma função A contiver uma chamada a uma função B, que por sua vez contenha uma chamada a função A, a função A é dita indiretamente recursiva.</w:t>
      </w:r>
    </w:p>
    <w:p w14:paraId="28EE598B" w14:textId="776DA080" w:rsidR="000668BA" w:rsidRDefault="000668BA" w:rsidP="000668BA">
      <w:pPr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687A54">
        <w:rPr>
          <w:rFonts w:ascii="Arial" w:hAnsi="Arial" w:cs="Arial"/>
          <w:sz w:val="24"/>
          <w:szCs w:val="24"/>
        </w:rPr>
        <w:t xml:space="preserve">xemplo: </w:t>
      </w:r>
      <w:r w:rsidR="002C7B96">
        <w:rPr>
          <w:rFonts w:ascii="Arial" w:hAnsi="Arial" w:cs="Arial"/>
          <w:sz w:val="24"/>
          <w:szCs w:val="24"/>
        </w:rPr>
        <w:t>Algoritmo de MDC</w:t>
      </w:r>
      <w:r w:rsidR="00687A54">
        <w:rPr>
          <w:rFonts w:ascii="Arial" w:hAnsi="Arial" w:cs="Arial"/>
          <w:sz w:val="24"/>
          <w:szCs w:val="24"/>
        </w:rPr>
        <w:t>;</w:t>
      </w:r>
    </w:p>
    <w:p w14:paraId="46C38BED" w14:textId="1B1AD037" w:rsidR="00687A54" w:rsidRDefault="004F2BCB" w:rsidP="00687A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</w:t>
      </w:r>
    </w:p>
    <w:p w14:paraId="090A8645" w14:textId="2B6821ED" w:rsidR="00687A54" w:rsidRDefault="00687A54" w:rsidP="00687A54">
      <w:pPr>
        <w:rPr>
          <w:rFonts w:ascii="Arial" w:hAnsi="Arial" w:cs="Arial"/>
          <w:sz w:val="24"/>
          <w:szCs w:val="24"/>
        </w:rPr>
      </w:pPr>
      <w:r w:rsidRPr="00687A54">
        <w:rPr>
          <w:rFonts w:ascii="Arial" w:hAnsi="Arial" w:cs="Arial"/>
          <w:sz w:val="24"/>
          <w:szCs w:val="24"/>
        </w:rPr>
        <w:t>Busca binária</w:t>
      </w:r>
      <w:r>
        <w:rPr>
          <w:rFonts w:ascii="Arial" w:hAnsi="Arial" w:cs="Arial"/>
          <w:sz w:val="24"/>
          <w:szCs w:val="24"/>
        </w:rPr>
        <w:t>:</w:t>
      </w:r>
    </w:p>
    <w:p w14:paraId="16EDF9FE" w14:textId="10BC2E17" w:rsidR="00687A54" w:rsidRPr="00687A54" w:rsidRDefault="00687A54" w:rsidP="00687A54">
      <w:pPr>
        <w:ind w:firstLine="708"/>
        <w:rPr>
          <w:rFonts w:ascii="Arial" w:hAnsi="Arial" w:cs="Arial"/>
          <w:sz w:val="24"/>
          <w:szCs w:val="24"/>
        </w:rPr>
      </w:pPr>
      <w:r w:rsidRPr="00687A54">
        <w:rPr>
          <w:rFonts w:ascii="Arial" w:hAnsi="Arial" w:cs="Arial"/>
          <w:sz w:val="24"/>
          <w:szCs w:val="24"/>
        </w:rPr>
        <w:t>Divide seu ve</w:t>
      </w:r>
      <w:r>
        <w:rPr>
          <w:rFonts w:ascii="Arial" w:hAnsi="Arial" w:cs="Arial"/>
          <w:sz w:val="24"/>
          <w:szCs w:val="24"/>
        </w:rPr>
        <w:t>tor na metade e aplica uma de 3 opções:</w:t>
      </w:r>
    </w:p>
    <w:p w14:paraId="429C4BEE" w14:textId="77777777" w:rsidR="00687A54" w:rsidRPr="00687A54" w:rsidRDefault="00687A54" w:rsidP="00687A54">
      <w:pPr>
        <w:ind w:left="1416"/>
        <w:rPr>
          <w:rFonts w:ascii="Arial" w:hAnsi="Arial" w:cs="Arial"/>
          <w:sz w:val="24"/>
          <w:szCs w:val="24"/>
        </w:rPr>
      </w:pPr>
      <w:r w:rsidRPr="00687A54">
        <w:rPr>
          <w:rFonts w:ascii="Arial" w:hAnsi="Arial" w:cs="Arial"/>
          <w:sz w:val="24"/>
          <w:szCs w:val="24"/>
        </w:rPr>
        <w:t>1.Se o item for igual ao item que está na metade do vetor, o item foi encontrado</w:t>
      </w:r>
    </w:p>
    <w:p w14:paraId="0119CE52" w14:textId="37611055" w:rsidR="00687A54" w:rsidRPr="00687A54" w:rsidRDefault="00687A54" w:rsidP="00687A54">
      <w:pPr>
        <w:ind w:left="708" w:firstLine="708"/>
        <w:rPr>
          <w:rFonts w:ascii="Arial" w:hAnsi="Arial" w:cs="Arial"/>
          <w:sz w:val="24"/>
          <w:szCs w:val="24"/>
        </w:rPr>
      </w:pPr>
      <w:r w:rsidRPr="00687A54">
        <w:rPr>
          <w:rFonts w:ascii="Arial" w:hAnsi="Arial" w:cs="Arial"/>
          <w:sz w:val="24"/>
          <w:szCs w:val="24"/>
        </w:rPr>
        <w:t>2.Se for menor, procure na primeira metade</w:t>
      </w:r>
    </w:p>
    <w:p w14:paraId="15BD42F4" w14:textId="10BF4A48" w:rsidR="00687A54" w:rsidRDefault="00687A54" w:rsidP="00687A54">
      <w:pPr>
        <w:ind w:left="708" w:firstLine="708"/>
        <w:rPr>
          <w:rFonts w:ascii="Arial" w:hAnsi="Arial" w:cs="Arial"/>
          <w:sz w:val="24"/>
          <w:szCs w:val="24"/>
        </w:rPr>
      </w:pPr>
      <w:r w:rsidRPr="00687A54">
        <w:rPr>
          <w:rFonts w:ascii="Arial" w:hAnsi="Arial" w:cs="Arial"/>
          <w:sz w:val="24"/>
          <w:szCs w:val="24"/>
        </w:rPr>
        <w:t>3.Se for maior procure na segunda metade</w:t>
      </w:r>
    </w:p>
    <w:p w14:paraId="159155F8" w14:textId="4A758D14" w:rsidR="004F2BCB" w:rsidRDefault="004F2BCB" w:rsidP="004F2B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 sequencial:</w:t>
      </w:r>
    </w:p>
    <w:p w14:paraId="1AB21541" w14:textId="299F9734" w:rsidR="004F2BCB" w:rsidRDefault="004F2BCB" w:rsidP="004F2B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Procura o item posição por posição do vetor</w:t>
      </w:r>
    </w:p>
    <w:p w14:paraId="3AF8F823" w14:textId="6A787D8E" w:rsidR="00687A54" w:rsidRDefault="00687A54" w:rsidP="00687A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</w:t>
      </w:r>
    </w:p>
    <w:p w14:paraId="2BA52363" w14:textId="77777777" w:rsidR="004F2BCB" w:rsidRPr="000668BA" w:rsidRDefault="004F2BCB" w:rsidP="00687A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4F2BCB" w14:paraId="420D5629" w14:textId="77777777" w:rsidTr="004F2BCB">
        <w:tc>
          <w:tcPr>
            <w:tcW w:w="849" w:type="dxa"/>
          </w:tcPr>
          <w:p w14:paraId="66AA155D" w14:textId="61F791D2" w:rsidR="004F2BCB" w:rsidRDefault="004F2BCB" w:rsidP="00687A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49" w:type="dxa"/>
          </w:tcPr>
          <w:p w14:paraId="26028108" w14:textId="373D5C8B" w:rsidR="004F2BCB" w:rsidRDefault="004F2BCB" w:rsidP="00687A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49" w:type="dxa"/>
          </w:tcPr>
          <w:p w14:paraId="491CC721" w14:textId="481403B5" w:rsidR="004F2BCB" w:rsidRDefault="004F2BCB" w:rsidP="00687A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49" w:type="dxa"/>
          </w:tcPr>
          <w:p w14:paraId="701011CE" w14:textId="42DF0DF8" w:rsidR="004F2BCB" w:rsidRDefault="004F2BCB" w:rsidP="00687A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3387FD5A" w14:textId="4C00520B" w:rsidR="004F2BCB" w:rsidRDefault="004F2BCB" w:rsidP="00687A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849" w:type="dxa"/>
          </w:tcPr>
          <w:p w14:paraId="030F46BB" w14:textId="2F20A7E2" w:rsidR="004F2BCB" w:rsidRDefault="004F2BCB" w:rsidP="00687A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850" w:type="dxa"/>
          </w:tcPr>
          <w:p w14:paraId="7C193006" w14:textId="1AA9DE1F" w:rsidR="004F2BCB" w:rsidRDefault="004F2BCB" w:rsidP="00687A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850" w:type="dxa"/>
          </w:tcPr>
          <w:p w14:paraId="6D5449F2" w14:textId="3300F689" w:rsidR="004F2BCB" w:rsidRDefault="004F2BCB" w:rsidP="00687A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128</w:t>
            </w:r>
          </w:p>
        </w:tc>
        <w:tc>
          <w:tcPr>
            <w:tcW w:w="850" w:type="dxa"/>
          </w:tcPr>
          <w:p w14:paraId="55A5ABBE" w14:textId="1125CAF4" w:rsidR="004F2BCB" w:rsidRDefault="004F2BCB" w:rsidP="00687A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256</w:t>
            </w:r>
          </w:p>
        </w:tc>
        <w:tc>
          <w:tcPr>
            <w:tcW w:w="850" w:type="dxa"/>
          </w:tcPr>
          <w:p w14:paraId="4FBA8857" w14:textId="232AEE6F" w:rsidR="004F2BCB" w:rsidRDefault="004F2BCB" w:rsidP="00687A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512</w:t>
            </w:r>
          </w:p>
        </w:tc>
      </w:tr>
    </w:tbl>
    <w:p w14:paraId="6864AAC5" w14:textId="2B759E5C" w:rsidR="004F2BCB" w:rsidRDefault="004F2BCB" w:rsidP="00687A54">
      <w:pPr>
        <w:rPr>
          <w:rFonts w:ascii="Arial" w:hAnsi="Arial" w:cs="Arial"/>
          <w:sz w:val="24"/>
          <w:szCs w:val="24"/>
        </w:rPr>
      </w:pPr>
    </w:p>
    <w:p w14:paraId="1D1DDA05" w14:textId="70DE01C0" w:rsidR="004F2BCB" w:rsidRDefault="004F2BCB" w:rsidP="00687A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Tanto para a busca binário ou sequencial, um exemplo seria buscar um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neste vetor</w:t>
      </w:r>
    </w:p>
    <w:p w14:paraId="31D29342" w14:textId="034B8B97" w:rsidR="004F2BCB" w:rsidRDefault="004F2BCB" w:rsidP="00687A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</w:t>
      </w:r>
    </w:p>
    <w:p w14:paraId="0436D429" w14:textId="419AD4D4" w:rsidR="004F2BCB" w:rsidRDefault="004F2BCB" w:rsidP="00687A54">
      <w:pPr>
        <w:rPr>
          <w:rFonts w:ascii="Arial" w:hAnsi="Arial" w:cs="Arial"/>
          <w:sz w:val="24"/>
          <w:szCs w:val="24"/>
        </w:rPr>
      </w:pPr>
      <w:r w:rsidRPr="004F2BCB">
        <w:rPr>
          <w:rFonts w:ascii="Arial" w:hAnsi="Arial" w:cs="Arial"/>
          <w:sz w:val="24"/>
          <w:szCs w:val="24"/>
        </w:rPr>
        <w:t>Divisão e conquista</w:t>
      </w:r>
      <w:r>
        <w:rPr>
          <w:rFonts w:ascii="Arial" w:hAnsi="Arial" w:cs="Arial"/>
          <w:sz w:val="24"/>
          <w:szCs w:val="24"/>
        </w:rPr>
        <w:t>:</w:t>
      </w:r>
    </w:p>
    <w:p w14:paraId="39F87021" w14:textId="5A6E8F80" w:rsidR="004F2BCB" w:rsidRDefault="002C7B96" w:rsidP="004F2BCB">
      <w:pPr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4F2BCB">
        <w:rPr>
          <w:rFonts w:ascii="Arial" w:hAnsi="Arial" w:cs="Arial"/>
          <w:sz w:val="24"/>
          <w:szCs w:val="24"/>
        </w:rPr>
        <w:t>aseia</w:t>
      </w:r>
      <w:r>
        <w:rPr>
          <w:rFonts w:ascii="Arial" w:hAnsi="Arial" w:cs="Arial"/>
          <w:sz w:val="24"/>
          <w:szCs w:val="24"/>
        </w:rPr>
        <w:t>-se</w:t>
      </w:r>
      <w:r w:rsidR="004F2BCB">
        <w:rPr>
          <w:rFonts w:ascii="Arial" w:hAnsi="Arial" w:cs="Arial"/>
          <w:sz w:val="24"/>
          <w:szCs w:val="24"/>
        </w:rPr>
        <w:t xml:space="preserve"> em </w:t>
      </w:r>
      <w:r>
        <w:rPr>
          <w:rFonts w:ascii="Arial" w:hAnsi="Arial" w:cs="Arial"/>
          <w:sz w:val="24"/>
          <w:szCs w:val="24"/>
        </w:rPr>
        <w:t xml:space="preserve">pegar um problema e dividi-lo em subproblemas. Após a solução desses subproblemas combinamos </w:t>
      </w:r>
      <w:proofErr w:type="gramStart"/>
      <w:r>
        <w:rPr>
          <w:rFonts w:ascii="Arial" w:hAnsi="Arial" w:cs="Arial"/>
          <w:sz w:val="24"/>
          <w:szCs w:val="24"/>
        </w:rPr>
        <w:t>para  que</w:t>
      </w:r>
      <w:proofErr w:type="gramEnd"/>
      <w:r>
        <w:rPr>
          <w:rFonts w:ascii="Arial" w:hAnsi="Arial" w:cs="Arial"/>
          <w:sz w:val="24"/>
          <w:szCs w:val="24"/>
        </w:rPr>
        <w:t xml:space="preserve"> haja a solução do problema inicial</w:t>
      </w:r>
      <w:r w:rsidR="004F2BCB">
        <w:rPr>
          <w:rFonts w:ascii="Arial" w:hAnsi="Arial" w:cs="Arial"/>
          <w:sz w:val="24"/>
          <w:szCs w:val="24"/>
        </w:rPr>
        <w:t>.</w:t>
      </w:r>
    </w:p>
    <w:p w14:paraId="2EED97DD" w14:textId="4EC4D9A2" w:rsidR="004F2BCB" w:rsidRDefault="004F2BCB" w:rsidP="00687A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Exemplo: Merge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0068964" w14:textId="77777777" w:rsidR="004F2BCB" w:rsidRPr="000668BA" w:rsidRDefault="004F2BCB" w:rsidP="00687A54">
      <w:pPr>
        <w:rPr>
          <w:rFonts w:ascii="Arial" w:hAnsi="Arial" w:cs="Arial"/>
          <w:sz w:val="24"/>
          <w:szCs w:val="24"/>
        </w:rPr>
      </w:pPr>
    </w:p>
    <w:sectPr w:rsidR="004F2BCB" w:rsidRPr="000668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BA"/>
    <w:rsid w:val="000668BA"/>
    <w:rsid w:val="002C7B96"/>
    <w:rsid w:val="003347D7"/>
    <w:rsid w:val="004F2BCB"/>
    <w:rsid w:val="00687A54"/>
    <w:rsid w:val="007B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6C000"/>
  <w15:chartTrackingRefBased/>
  <w15:docId w15:val="{EEE8A341-9040-492B-9645-E03A990F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F2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210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SANTOS</dc:creator>
  <cp:keywords/>
  <dc:description/>
  <cp:lastModifiedBy>GABRIEL SANTOS</cp:lastModifiedBy>
  <cp:revision>1</cp:revision>
  <dcterms:created xsi:type="dcterms:W3CDTF">2020-09-24T20:33:00Z</dcterms:created>
  <dcterms:modified xsi:type="dcterms:W3CDTF">2020-09-24T21:18:00Z</dcterms:modified>
</cp:coreProperties>
</file>