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E71" w:rsidRDefault="00615E71" w:rsidP="00615E71">
      <w:r>
        <w:t>O basquete é um esporte que exige muito dos seus pés, por isso é importante escolher um tênis de alta performance. Se você quer melhorar o seu jogo e ter mais conforto, durabilidade e segurança, você precisa experimentar o nosso tênis de basquete</w:t>
      </w:r>
      <w:r>
        <w:t xml:space="preserve"> o “Air King”.</w:t>
      </w:r>
    </w:p>
    <w:p w:rsidR="00615E71" w:rsidRDefault="00615E71" w:rsidP="00615E71">
      <w:r>
        <w:t>Desenvolvido com materiais de qualidade, o nosso tênis oferece a estabilidade que você precisa durante as jogadas mais intensas, além de ter uma sola aderente que proporciona excelente tração na quadra. Seu design moderno e elegante também faz com que você se destaque na hora de jogar e pode ser usado em outras ocasiões casuais, garantindo um estilo diferenciado. Invista no seu jogo e escolha o nosso tênis de basquete para alcançar um desempenho superior e uma experiência única em cada partida.</w:t>
      </w:r>
    </w:p>
    <w:p w:rsidR="002629D5" w:rsidRDefault="00615E71" w:rsidP="00615E71">
      <w:r>
        <w:t>Não perca a oportunidade de aprimorar o seu jogo e sentir o conforto e segurança que só um tênis de alta qualidade pode proporcionar. Com o nosso tênis de basquete de vantagem, você terá a necessária para dominar a quadra e se destacar em cada partida. Adquira já o seu e comece a jogar com o melhor equipamento possível.</w:t>
      </w:r>
    </w:p>
    <w:sectPr w:rsidR="00262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1"/>
    <w:rsid w:val="001E1D5C"/>
    <w:rsid w:val="002629D5"/>
    <w:rsid w:val="003E5986"/>
    <w:rsid w:val="00615E71"/>
    <w:rsid w:val="00693AFF"/>
    <w:rsid w:val="00FB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3A24"/>
  <w15:chartTrackingRefBased/>
  <w15:docId w15:val="{43EA392B-D809-4694-903B-099CA27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BISPO DA SILVA MENEZES</dc:creator>
  <cp:keywords/>
  <dc:description/>
  <cp:lastModifiedBy>FILIPE BISPO DA SILVA MENEZES</cp:lastModifiedBy>
  <cp:revision>1</cp:revision>
  <dcterms:created xsi:type="dcterms:W3CDTF">2023-05-14T00:26:00Z</dcterms:created>
  <dcterms:modified xsi:type="dcterms:W3CDTF">2023-05-15T00:48:00Z</dcterms:modified>
</cp:coreProperties>
</file>