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584D" w14:textId="77777777" w:rsidR="007E139B" w:rsidRPr="007E139B" w:rsidRDefault="007E139B" w:rsidP="007E139B">
      <w:pPr>
        <w:pStyle w:val="SemEspaamento"/>
        <w:ind w:firstLine="708"/>
        <w:rPr>
          <w:b/>
          <w:bCs/>
        </w:rPr>
      </w:pPr>
      <w:r w:rsidRPr="007E139B">
        <w:rPr>
          <w:b/>
          <w:bCs/>
        </w:rPr>
        <w:t>O que é um Sistema de Controle de Estoque?</w:t>
      </w:r>
    </w:p>
    <w:p w14:paraId="35BA5A2A" w14:textId="77777777" w:rsidR="007E139B" w:rsidRDefault="007E139B" w:rsidP="007E139B">
      <w:pPr>
        <w:pStyle w:val="SemEspaamento"/>
      </w:pPr>
      <w:r>
        <w:tab/>
        <w:t>É um software capaz de gerenciar e monitorar o estoque da empresa, tanto materiais, quanto de produtos acabados. Idealmente ele é integrado às demais áreas da empresa - setores de compras, produção e vendas, gerando entradas e baixas automaticamente à medida que os itens são comprados ou requisitados pela produção/expedição, para assim gerar entradas, movimentações e saídas registradas automaticamente.</w:t>
      </w:r>
    </w:p>
    <w:p w14:paraId="31121998" w14:textId="77777777" w:rsidR="007E139B" w:rsidRDefault="007E139B" w:rsidP="007E139B">
      <w:pPr>
        <w:pStyle w:val="SemEspaamento"/>
      </w:pPr>
      <w:r>
        <w:t>As funcionalidades de um sistema de controle de estoque eficiente para a sua empresa deve possuir as seguintes capacidades:</w:t>
      </w:r>
    </w:p>
    <w:p w14:paraId="63386F63" w14:textId="122EBBCF" w:rsidR="007E139B" w:rsidRDefault="007E139B" w:rsidP="007E139B">
      <w:pPr>
        <w:pStyle w:val="SemEspaamento"/>
        <w:rPr>
          <w:b/>
          <w:bCs/>
        </w:rPr>
      </w:pPr>
      <w:r>
        <w:rPr>
          <w:b/>
          <w:bCs/>
        </w:rPr>
        <w:tab/>
        <w:t>Tipos de Sistemas:</w:t>
      </w:r>
    </w:p>
    <w:p w14:paraId="1E488C1F" w14:textId="25E7B71D" w:rsidR="007E139B" w:rsidRDefault="007E139B" w:rsidP="007E139B">
      <w:pPr>
        <w:pStyle w:val="SemEspaamento"/>
        <w:ind w:firstLine="708"/>
        <w:rPr>
          <w:b/>
          <w:bCs/>
        </w:rPr>
      </w:pPr>
      <w:r>
        <w:rPr>
          <w:b/>
          <w:bCs/>
        </w:rPr>
        <w:t>-</w:t>
      </w:r>
      <w:r w:rsidRPr="007E139B">
        <w:rPr>
          <w:b/>
          <w:bCs/>
        </w:rPr>
        <w:t>Compras e Recebimento Integrados ao Estoque:</w:t>
      </w:r>
    </w:p>
    <w:p w14:paraId="34E67C29" w14:textId="738A5E17" w:rsidR="007E139B" w:rsidRPr="007E139B" w:rsidRDefault="007E139B" w:rsidP="007E139B">
      <w:pPr>
        <w:pStyle w:val="SemEspaamento"/>
        <w:ind w:firstLine="708"/>
        <w:rPr>
          <w:b/>
          <w:bCs/>
        </w:rPr>
      </w:pPr>
      <w:r>
        <w:t>Possibilidade de integração das atividades de compras e recebimento diretamente ao sistema de estoque.</w:t>
      </w:r>
    </w:p>
    <w:p w14:paraId="0936093D" w14:textId="77777777" w:rsidR="007E139B" w:rsidRDefault="007E139B" w:rsidP="007E139B">
      <w:pPr>
        <w:pStyle w:val="SemEspaamento"/>
        <w:ind w:firstLine="708"/>
      </w:pPr>
      <w:r>
        <w:t>Facilidade na importação de Notas Fiscais eletrônicas (NF-e) dos fornecedores para agilizar o processo.</w:t>
      </w:r>
    </w:p>
    <w:p w14:paraId="6A44B104" w14:textId="77777777" w:rsidR="007E139B" w:rsidRDefault="007E139B" w:rsidP="007E139B">
      <w:pPr>
        <w:pStyle w:val="SemEspaamento"/>
        <w:ind w:firstLine="708"/>
        <w:rPr>
          <w:b/>
          <w:bCs/>
        </w:rPr>
      </w:pPr>
    </w:p>
    <w:p w14:paraId="790D228D" w14:textId="45688EE1" w:rsidR="007E139B" w:rsidRPr="007E139B" w:rsidRDefault="007E139B" w:rsidP="007E139B">
      <w:pPr>
        <w:pStyle w:val="SemEspaamento"/>
        <w:ind w:firstLine="708"/>
      </w:pPr>
      <w:r>
        <w:rPr>
          <w:b/>
          <w:bCs/>
        </w:rPr>
        <w:t>-</w:t>
      </w:r>
      <w:r w:rsidRPr="007E139B">
        <w:rPr>
          <w:b/>
          <w:bCs/>
        </w:rPr>
        <w:t>Produção Integrada ao Estoque (para empresas que fabricam ou transformam produtos</w:t>
      </w:r>
      <w:r w:rsidRPr="007E139B">
        <w:t>):</w:t>
      </w:r>
    </w:p>
    <w:p w14:paraId="239C0D4B" w14:textId="77777777" w:rsidR="007E139B" w:rsidRDefault="007E139B" w:rsidP="007E139B">
      <w:pPr>
        <w:pStyle w:val="SemEspaamento"/>
        <w:ind w:firstLine="708"/>
      </w:pPr>
      <w:r>
        <w:t>Integração da produção ao estoque para registrar o consumo de materiais na fabricação e entrada de produtos acabados ou semiacabados.</w:t>
      </w:r>
    </w:p>
    <w:p w14:paraId="246F25FF" w14:textId="77777777" w:rsidR="007E139B" w:rsidRDefault="007E139B" w:rsidP="007E139B">
      <w:pPr>
        <w:pStyle w:val="SemEspaamento"/>
        <w:ind w:firstLine="708"/>
        <w:rPr>
          <w:b/>
          <w:bCs/>
        </w:rPr>
      </w:pPr>
    </w:p>
    <w:p w14:paraId="34B6C2AD" w14:textId="573E222E" w:rsidR="007E139B" w:rsidRPr="007E139B" w:rsidRDefault="007E139B" w:rsidP="007E139B">
      <w:pPr>
        <w:pStyle w:val="SemEspaamento"/>
        <w:ind w:firstLine="708"/>
        <w:rPr>
          <w:b/>
          <w:bCs/>
        </w:rPr>
      </w:pPr>
      <w:r>
        <w:rPr>
          <w:b/>
          <w:bCs/>
        </w:rPr>
        <w:t>-</w:t>
      </w:r>
      <w:r w:rsidRPr="007E139B">
        <w:rPr>
          <w:b/>
          <w:bCs/>
        </w:rPr>
        <w:t>Vendas e Faturamento Integrados ao Estoque:</w:t>
      </w:r>
    </w:p>
    <w:p w14:paraId="442C21B8" w14:textId="77777777" w:rsidR="007E139B" w:rsidRDefault="007E139B" w:rsidP="007E139B">
      <w:pPr>
        <w:pStyle w:val="SemEspaamento"/>
      </w:pPr>
      <w:r>
        <w:t>Integração das atividades de vendas e faturamento ao sistema de gestão de estoque.</w:t>
      </w:r>
    </w:p>
    <w:p w14:paraId="6C1667BB" w14:textId="77777777" w:rsidR="007E139B" w:rsidRDefault="007E139B" w:rsidP="007E139B">
      <w:pPr>
        <w:pStyle w:val="SemEspaamento"/>
        <w:ind w:firstLine="708"/>
      </w:pPr>
      <w:r>
        <w:t>Geração facilitada de Notas Fiscais eletrônicas de saída para clientes, com baixa automática no estoque.</w:t>
      </w:r>
    </w:p>
    <w:p w14:paraId="3296739C" w14:textId="05B233C1" w:rsidR="007E139B" w:rsidRPr="007E139B" w:rsidRDefault="007E139B" w:rsidP="007E139B">
      <w:pPr>
        <w:pStyle w:val="SemEspaamento"/>
        <w:ind w:firstLine="708"/>
        <w:rPr>
          <w:b/>
          <w:bCs/>
        </w:rPr>
      </w:pPr>
      <w:r>
        <w:rPr>
          <w:b/>
          <w:bCs/>
        </w:rPr>
        <w:t>-</w:t>
      </w:r>
      <w:r w:rsidRPr="007E139B">
        <w:rPr>
          <w:b/>
          <w:bCs/>
        </w:rPr>
        <w:t>Controle de Estoques de Terceiros e em Poder de Terceiros:</w:t>
      </w:r>
    </w:p>
    <w:p w14:paraId="6EAADEBE" w14:textId="77777777" w:rsidR="007E139B" w:rsidRDefault="007E139B" w:rsidP="007E139B">
      <w:pPr>
        <w:pStyle w:val="SemEspaamento"/>
        <w:ind w:firstLine="708"/>
      </w:pPr>
      <w:r>
        <w:t>Capacidade de gerenciar estoques que estão sob responsabilidade da sua empresa e também controlar seus estoques que estão sob posse de terceiros.</w:t>
      </w:r>
    </w:p>
    <w:p w14:paraId="2C301FFA" w14:textId="20781BF4" w:rsidR="007E139B" w:rsidRPr="007E139B" w:rsidRDefault="007E139B" w:rsidP="007E139B">
      <w:pPr>
        <w:pStyle w:val="SemEspaamento"/>
        <w:ind w:firstLine="708"/>
        <w:rPr>
          <w:b/>
          <w:bCs/>
        </w:rPr>
      </w:pPr>
      <w:r>
        <w:rPr>
          <w:b/>
          <w:bCs/>
        </w:rPr>
        <w:t>-</w:t>
      </w:r>
      <w:r w:rsidRPr="007E139B">
        <w:rPr>
          <w:b/>
          <w:bCs/>
        </w:rPr>
        <w:t>Requisição de Material:</w:t>
      </w:r>
    </w:p>
    <w:p w14:paraId="4BB3E631" w14:textId="77777777" w:rsidR="007E139B" w:rsidRDefault="007E139B" w:rsidP="007E139B">
      <w:pPr>
        <w:pStyle w:val="SemEspaamento"/>
        <w:ind w:firstLine="708"/>
      </w:pPr>
      <w:r>
        <w:t>Controle eficiente da requisição de materiais para consumo, tanto para fins administrativos quanto operacionais, divididos por centro de custos.</w:t>
      </w:r>
    </w:p>
    <w:p w14:paraId="4F92B3A7" w14:textId="3AD512E4" w:rsidR="007E139B" w:rsidRPr="007E139B" w:rsidRDefault="007E139B" w:rsidP="007E139B">
      <w:pPr>
        <w:pStyle w:val="SemEspaamento"/>
        <w:ind w:firstLine="708"/>
        <w:rPr>
          <w:b/>
          <w:bCs/>
        </w:rPr>
      </w:pPr>
      <w:r>
        <w:rPr>
          <w:b/>
          <w:bCs/>
        </w:rPr>
        <w:t>-</w:t>
      </w:r>
      <w:r w:rsidRPr="007E139B">
        <w:rPr>
          <w:b/>
          <w:bCs/>
        </w:rPr>
        <w:t>Outras Funcionalidades Importantes:</w:t>
      </w:r>
    </w:p>
    <w:p w14:paraId="4209D0FA" w14:textId="77777777" w:rsidR="007E139B" w:rsidRDefault="007E139B" w:rsidP="007E139B">
      <w:pPr>
        <w:pStyle w:val="SemEspaamento"/>
        <w:ind w:firstLine="708"/>
      </w:pPr>
      <w:r>
        <w:t>Geração de inventário de estoque para uma visão detalhada dos itens em armazenamento.</w:t>
      </w:r>
    </w:p>
    <w:p w14:paraId="1E3CF95D" w14:textId="39FC62D0" w:rsidR="007E139B" w:rsidRDefault="007E139B" w:rsidP="007E139B">
      <w:pPr>
        <w:pStyle w:val="SemEspaamento"/>
        <w:ind w:firstLine="708"/>
      </w:pPr>
      <w:r>
        <w:t>Controle por lote e série, especialmente relevante para produtos sujeitos a</w:t>
      </w:r>
      <w:r>
        <w:t xml:space="preserve"> </w:t>
      </w:r>
      <w:r>
        <w:t>regulamentações específicas.</w:t>
      </w:r>
    </w:p>
    <w:p w14:paraId="2437248D" w14:textId="77777777" w:rsidR="007E139B" w:rsidRDefault="007E139B" w:rsidP="007E139B">
      <w:pPr>
        <w:pStyle w:val="SemEspaamento"/>
        <w:ind w:firstLine="708"/>
      </w:pPr>
      <w:r>
        <w:t>Gerenciamento de transferências entre setores de estoque para otimizar o fluxo de materiais.</w:t>
      </w:r>
    </w:p>
    <w:p w14:paraId="7281FECD" w14:textId="77777777" w:rsidR="007E139B" w:rsidRDefault="007E139B" w:rsidP="007E139B">
      <w:pPr>
        <w:pStyle w:val="SemEspaamento"/>
        <w:ind w:firstLine="708"/>
      </w:pPr>
      <w:r>
        <w:t>Capacidade de converter diferentes unidades de medida, facilitando a gestão de estoque.</w:t>
      </w:r>
    </w:p>
    <w:p w14:paraId="0018E68D" w14:textId="4B1DAA4A" w:rsidR="007E139B" w:rsidRDefault="007E139B" w:rsidP="007E139B">
      <w:pPr>
        <w:pStyle w:val="SemEspaamento"/>
        <w:ind w:firstLine="708"/>
      </w:pPr>
      <w:r>
        <w:t>Análise do estoque projetado para antecipar necessidades e evitar falta ou excesso de itens.</w:t>
      </w:r>
    </w:p>
    <w:p w14:paraId="4C1AC77A" w14:textId="09160C7A" w:rsidR="007E139B" w:rsidRPr="007E139B" w:rsidRDefault="007E139B" w:rsidP="007E139B">
      <w:pPr>
        <w:pStyle w:val="SemEspaamento"/>
        <w:ind w:firstLine="708"/>
        <w:rPr>
          <w:b/>
          <w:bCs/>
        </w:rPr>
      </w:pPr>
      <w:r w:rsidRPr="007E139B">
        <w:rPr>
          <w:b/>
          <w:bCs/>
        </w:rPr>
        <w:t>Benefícios e Importância de um sistema de Controle de Estoque:</w:t>
      </w:r>
    </w:p>
    <w:p w14:paraId="0CFEEACA" w14:textId="77777777" w:rsidR="007E139B" w:rsidRDefault="007E139B" w:rsidP="007E139B">
      <w:pPr>
        <w:pStyle w:val="SemEspaamento"/>
        <w:ind w:firstLine="708"/>
      </w:pPr>
      <w:r>
        <w:t>Um sistema de controle de estoque dispõe inúmeras qualidades para que se tenha sua utilização, principalmente no ramo comercial podemos encontrar diversos motivos para que se tenha a utilização desses sistemas.</w:t>
      </w:r>
    </w:p>
    <w:p w14:paraId="2A81F338" w14:textId="77777777" w:rsidR="007E139B" w:rsidRDefault="007E139B" w:rsidP="007E139B">
      <w:pPr>
        <w:pStyle w:val="SemEspaamento"/>
        <w:ind w:firstLine="708"/>
      </w:pPr>
      <w:r>
        <w:t>Primeiramente nas empresas é fundamental o uso pois, evita o atraso de entregas nas vendas no momento que se garante o conhecimento geral do saldo dos produtos da empresa, evitasse atrasos em sua produção porque se tiver o aviso prévio sobre os estoques de matérias-primas fundamentais.</w:t>
      </w:r>
    </w:p>
    <w:p w14:paraId="565C68C9" w14:textId="77777777" w:rsidR="007E139B" w:rsidRDefault="007E139B" w:rsidP="007E139B">
      <w:pPr>
        <w:pStyle w:val="SemEspaamento"/>
      </w:pPr>
      <w:r>
        <w:t>Já no ramo gestão financeiro formas precisas no rastreamento em desvios de estoque através de meios de controle de lote e serie. Em suma é preciso manter os níveis de estoque para que haja uma otimização de custos.</w:t>
      </w:r>
    </w:p>
    <w:p w14:paraId="322CBEC3" w14:textId="19F70AAF" w:rsidR="007E139B" w:rsidRPr="007E139B" w:rsidRDefault="007E139B" w:rsidP="007E139B">
      <w:pPr>
        <w:pStyle w:val="SemEspaamento"/>
        <w:ind w:firstLine="708"/>
        <w:rPr>
          <w:b/>
          <w:bCs/>
        </w:rPr>
      </w:pPr>
      <w:r w:rsidRPr="007E139B">
        <w:rPr>
          <w:b/>
          <w:bCs/>
        </w:rPr>
        <w:lastRenderedPageBreak/>
        <w:t>Como é feito o preço do Sistema:</w:t>
      </w:r>
    </w:p>
    <w:p w14:paraId="6FCF912A" w14:textId="11D9E710" w:rsidR="008855EC" w:rsidRDefault="007E139B" w:rsidP="007E139B">
      <w:pPr>
        <w:pStyle w:val="SemEspaamento"/>
        <w:ind w:firstLine="708"/>
      </w:pPr>
      <w:r>
        <w:t>O preço de um sistema é baseado, em resumo, no custo do desenvolvimento + lucro desejado pela equipe. O custo do desenvolvimento envolve o tempo para conclusão do projeto, qualidade e exclusividade do produto e complexidade do sistema. Já o lucro desejado, além de ser o pagamento dos agentes envolvidos no processo, também deve incluir uma margem segura caso haja algum imprevisto que atrase a entrega final. Hoje, o preço unitário de um sistema de estoque simples, de uma loja de conveniência ou mercado, custa entre 50,00 a 150,00 R$. Já o preço do desenvolvimento total e entrega do produto como propriedade empresarial pode variar em média de 500 R$ a 5500 R$, dependendo do projeto e sua capacidade de estoque máximo.</w:t>
      </w:r>
    </w:p>
    <w:p w14:paraId="348468F9" w14:textId="2B0F8CF0" w:rsidR="001A11D7" w:rsidRDefault="001A11D7" w:rsidP="007E139B">
      <w:pPr>
        <w:pStyle w:val="SemEspaamento"/>
        <w:ind w:firstLine="708"/>
      </w:pPr>
    </w:p>
    <w:p w14:paraId="0E9EADC7" w14:textId="0321043B" w:rsidR="001A11D7" w:rsidRDefault="001A11D7" w:rsidP="007E139B">
      <w:pPr>
        <w:pStyle w:val="SemEspaamento"/>
        <w:ind w:firstLine="708"/>
      </w:pPr>
      <w:r>
        <w:t>Bibliografia</w:t>
      </w:r>
    </w:p>
    <w:p w14:paraId="15CF6D8F" w14:textId="32CBE74A" w:rsidR="001A11D7" w:rsidRDefault="001A11D7" w:rsidP="001A11D7">
      <w:pPr>
        <w:textAlignment w:val="baseline"/>
        <w:rPr>
          <w:rFonts w:ascii="inherit" w:eastAsia="Times New Roman" w:hAnsi="inherit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</w:pPr>
      <w:r>
        <w:t xml:space="preserve">[1] </w:t>
      </w:r>
      <w:hyperlink r:id="rId4" w:history="1">
        <w:r w:rsidRPr="00066159">
          <w:rPr>
            <w:rStyle w:val="Hyperlink"/>
            <w:rFonts w:ascii="inherit" w:eastAsia="Times New Roman" w:hAnsi="inherit" w:cs="Times New Roman"/>
            <w:sz w:val="24"/>
            <w:szCs w:val="24"/>
            <w:bdr w:val="none" w:sz="0" w:space="0" w:color="auto" w:frame="1"/>
            <w:lang w:eastAsia="pt-BR"/>
          </w:rPr>
          <w:t>https://www.nomus.com.br/blog-industrial/sistema-de-controle-de-estoque/</w:t>
        </w:r>
      </w:hyperlink>
    </w:p>
    <w:p w14:paraId="7C07ADDA" w14:textId="7FF47ABB" w:rsidR="00431EED" w:rsidRDefault="001A11D7" w:rsidP="001A11D7">
      <w:pPr>
        <w:textAlignment w:val="baseline"/>
        <w:rPr>
          <w:u w:val="single"/>
        </w:rPr>
      </w:pPr>
      <w:r>
        <w:t>[2</w:t>
      </w:r>
      <w:r w:rsidR="00431EED">
        <w:t xml:space="preserve">] </w:t>
      </w:r>
      <w:hyperlink r:id="rId5" w:history="1">
        <w:r w:rsidR="00431EED" w:rsidRPr="00431EED">
          <w:rPr>
            <w:rStyle w:val="Hyperlink"/>
          </w:rPr>
          <w:t>https://www.youtube.com/watch?v=H5O-BHmkUh4</w:t>
        </w:r>
      </w:hyperlink>
    </w:p>
    <w:p w14:paraId="611553CA" w14:textId="77777777" w:rsidR="00AF48F7" w:rsidRPr="00431EED" w:rsidRDefault="00AF48F7" w:rsidP="001A11D7">
      <w:pPr>
        <w:textAlignment w:val="baseline"/>
        <w:rPr>
          <w:u w:val="single"/>
        </w:rPr>
      </w:pPr>
    </w:p>
    <w:p w14:paraId="4DEE06D9" w14:textId="5E49082F" w:rsidR="001A11D7" w:rsidRPr="001A11D7" w:rsidRDefault="001A11D7" w:rsidP="001A11D7">
      <w:pPr>
        <w:textAlignment w:val="baseline"/>
      </w:pPr>
      <w:r w:rsidRPr="001A11D7">
        <w:rPr>
          <w:b/>
          <w:bCs/>
        </w:rPr>
        <w:t>Nomes:</w:t>
      </w:r>
      <w:r>
        <w:rPr>
          <w:b/>
          <w:bCs/>
        </w:rPr>
        <w:t xml:space="preserve"> </w:t>
      </w:r>
      <w:proofErr w:type="spellStart"/>
      <w:r w:rsidRPr="001A11D7">
        <w:t>Caue</w:t>
      </w:r>
      <w:proofErr w:type="spellEnd"/>
      <w:r w:rsidRPr="001A11D7">
        <w:t xml:space="preserve"> Kenzo </w:t>
      </w:r>
      <w:proofErr w:type="spellStart"/>
      <w:r w:rsidRPr="001A11D7">
        <w:t>Samezima</w:t>
      </w:r>
      <w:proofErr w:type="spellEnd"/>
      <w:r w:rsidRPr="001A11D7">
        <w:t xml:space="preserve"> </w:t>
      </w:r>
      <w:proofErr w:type="spellStart"/>
      <w:r w:rsidRPr="001A11D7">
        <w:t>feliciano</w:t>
      </w:r>
      <w:proofErr w:type="spellEnd"/>
      <w:r>
        <w:t xml:space="preserve">, João Pedro da Silveira, Ítalo de </w:t>
      </w:r>
      <w:proofErr w:type="spellStart"/>
      <w:r>
        <w:t>Souzo</w:t>
      </w:r>
      <w:proofErr w:type="spellEnd"/>
      <w:r>
        <w:t xml:space="preserve">, Gabriel dos Santos e Pedro Henrique. </w:t>
      </w:r>
    </w:p>
    <w:p w14:paraId="792220C1" w14:textId="51AAB4BB" w:rsidR="001A11D7" w:rsidRDefault="001A11D7" w:rsidP="007E139B">
      <w:pPr>
        <w:pStyle w:val="SemEspaamento"/>
        <w:ind w:firstLine="708"/>
      </w:pPr>
    </w:p>
    <w:sectPr w:rsidR="001A1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9B"/>
    <w:rsid w:val="001A11D7"/>
    <w:rsid w:val="00431EED"/>
    <w:rsid w:val="007E139B"/>
    <w:rsid w:val="008855EC"/>
    <w:rsid w:val="00AF48F7"/>
    <w:rsid w:val="00C6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1235A"/>
  <w15:chartTrackingRefBased/>
  <w15:docId w15:val="{AB0594A9-7994-46D6-877F-18B5809E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E139B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A11D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1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7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5O-BHmkUh4" TargetMode="External"/><Relationship Id="rId4" Type="http://schemas.openxmlformats.org/officeDocument/2006/relationships/hyperlink" Target="https://www.nomus.com.br/blog-industrial/sistema-de-controle-de-estoqu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643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Caue K Feliciano</dc:creator>
  <cp:keywords/>
  <dc:description/>
  <cp:lastModifiedBy>CAUE KENZO SAMEZIMA FELICIANO</cp:lastModifiedBy>
  <cp:revision>2</cp:revision>
  <dcterms:created xsi:type="dcterms:W3CDTF">2024-03-15T19:11:00Z</dcterms:created>
  <dcterms:modified xsi:type="dcterms:W3CDTF">2024-03-15T20:50:00Z</dcterms:modified>
</cp:coreProperties>
</file>