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4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4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O diagrama abaixo fornece uma hierarquia de classes onde a classe Pessoa é a superclasse (classe mãe), e as classes PessoaFisica e PessoaJuridica são as subclasses (classes filhas).</w:t>
      </w:r>
    </w:p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Pessoa com os atributos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identificador</w:t>
      </w:r>
      <w:r w:rsidDel="00000000" w:rsidR="00000000" w:rsidRPr="00000000">
        <w:rPr>
          <w:color w:val="262626"/>
          <w:highlight w:val="white"/>
          <w:rtl w:val="0"/>
        </w:rPr>
        <w:t xml:space="preserve"> e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nome</w:t>
      </w:r>
      <w:r w:rsidDel="00000000" w:rsidR="00000000" w:rsidRPr="00000000">
        <w:rPr>
          <w:color w:val="2626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spacing w:after="200" w:line="24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PessoaJuridica que herda da classe Pessoa e acrescenta o atributo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cnpj</w:t>
      </w:r>
      <w:r w:rsidDel="00000000" w:rsidR="00000000" w:rsidRPr="00000000">
        <w:rPr>
          <w:color w:val="2626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spacing w:after="200" w:line="24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PessoaFisica que herda da classe Pessoa e acrescenta os atributos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rg</w:t>
      </w:r>
      <w:r w:rsidDel="00000000" w:rsidR="00000000" w:rsidRPr="00000000">
        <w:rPr>
          <w:color w:val="262626"/>
          <w:highlight w:val="white"/>
          <w:rtl w:val="0"/>
        </w:rPr>
        <w:t xml:space="preserve"> e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cpf</w:t>
      </w:r>
      <w:r w:rsidDel="00000000" w:rsidR="00000000" w:rsidRPr="00000000">
        <w:rPr>
          <w:color w:val="2626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color w:val="262626"/>
          <w:sz w:val="20"/>
          <w:szCs w:val="20"/>
          <w:highlight w:val="white"/>
        </w:rPr>
        <w:drawing>
          <wp:inline distB="114300" distT="114300" distL="114300" distR="114300">
            <wp:extent cx="4611488" cy="213144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488" cy="2131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Utilize o trecho de programa abaixo para testar as classes</w:t>
      </w:r>
    </w:p>
    <w:tbl>
      <w:tblPr>
        <w:tblStyle w:val="Table1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pessoa1 = Pessoa(1, "Nome da Pessoa")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p_juridica = PessoaJuridica(2, "Nome da Pessoa Juridica", "1111111111")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p_fisica = PessoaFisica(3, "Nome da Pessoa Fisica", "222222222", "333333333")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print(pessoa1.identificador)        # 1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print(pessoa1.nome)                 # Nome da Pessoa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print(p_juridica.identificador)     # 2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print(p_juridica.nome)              # Nome da Pessoa Juridica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print(p_juridica.cnpj)              # 1111111111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print(p_fisica.identificador)       # 3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print(p_fisica.nome)                # Nome da Pessoa Fisica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print(p_fisica.rg)                  # 222222222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print(p_fisica.cpf)                 # 333333333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E">
      <w:pPr>
        <w:pageBreakBefore w:val="0"/>
        <w:spacing w:after="200" w:before="24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02</w:t>
      </w:r>
    </w:p>
    <w:p w:rsidR="00000000" w:rsidDel="00000000" w:rsidP="00000000" w:rsidRDefault="00000000" w:rsidRPr="00000000" w14:paraId="0000001F">
      <w:pPr>
        <w:pageBreakBefore w:val="0"/>
        <w:spacing w:after="200" w:line="24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Animal com os atributos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nome</w:t>
      </w:r>
      <w:r w:rsidDel="00000000" w:rsidR="00000000" w:rsidRPr="00000000">
        <w:rPr>
          <w:color w:val="262626"/>
          <w:highlight w:val="white"/>
          <w:rtl w:val="0"/>
        </w:rPr>
        <w:t xml:space="preserve">,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cor</w:t>
      </w:r>
      <w:r w:rsidDel="00000000" w:rsidR="00000000" w:rsidRPr="00000000">
        <w:rPr>
          <w:color w:val="262626"/>
          <w:highlight w:val="white"/>
          <w:rtl w:val="0"/>
        </w:rPr>
        <w:t xml:space="preserve"> e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numero_patas</w:t>
      </w:r>
      <w:r w:rsidDel="00000000" w:rsidR="00000000" w:rsidRPr="00000000">
        <w:rPr>
          <w:color w:val="262626"/>
          <w:highlight w:val="white"/>
          <w:rtl w:val="0"/>
        </w:rPr>
        <w:t xml:space="preserve">. Crie também o método </w:t>
      </w:r>
      <w:r w:rsidDel="00000000" w:rsidR="00000000" w:rsidRPr="00000000">
        <w:rPr>
          <w:color w:val="262626"/>
          <w:highlight w:val="white"/>
          <w:rtl w:val="0"/>
        </w:rPr>
        <w:t xml:space="preserve">exibir_dados</w:t>
      </w:r>
      <w:r w:rsidDel="00000000" w:rsidR="00000000" w:rsidRPr="00000000">
        <w:rPr>
          <w:color w:val="262626"/>
          <w:highlight w:val="white"/>
          <w:rtl w:val="0"/>
        </w:rPr>
        <w:t xml:space="preserve">, que imprime na tela os dados do animal (nome, cor e numero_patas).</w:t>
      </w:r>
    </w:p>
    <w:p w:rsidR="00000000" w:rsidDel="00000000" w:rsidP="00000000" w:rsidRDefault="00000000" w:rsidRPr="00000000" w14:paraId="00000020">
      <w:pPr>
        <w:pageBreakBefore w:val="0"/>
        <w:spacing w:after="200" w:line="24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Cachorro que herda da classe Animal e que possui como atributo adicional a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raça</w:t>
      </w:r>
      <w:r w:rsidDel="00000000" w:rsidR="00000000" w:rsidRPr="00000000">
        <w:rPr>
          <w:color w:val="262626"/>
          <w:highlight w:val="white"/>
          <w:rtl w:val="0"/>
        </w:rPr>
        <w:t xml:space="preserve"> do cachorro. Crie também o método exibir_dados, que imprime na tela os dados do cachorro (nome, cor, numero_patas e raca)</w:t>
      </w:r>
    </w:p>
    <w:p w:rsidR="00000000" w:rsidDel="00000000" w:rsidP="00000000" w:rsidRDefault="00000000" w:rsidRPr="00000000" w14:paraId="00000021">
      <w:pPr>
        <w:pageBreakBefore w:val="0"/>
        <w:spacing w:after="200" w:line="240" w:lineRule="auto"/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2439788" cy="21947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9788" cy="219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Utilize o trecho de programa abaixo para testar as classes</w:t>
      </w:r>
    </w:p>
    <w:tbl>
      <w:tblPr>
        <w:tblStyle w:val="Table2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animal = Animal("Passarinho", "Azul", 2)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animal.exibir_dados()       # exibe os atributos do animal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dog = Cachorro("Rex", "Marrom", 4, "Vira lata")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dog.exibir_dados()          # exibe os atributos do cachorro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after="200" w:line="240" w:lineRule="auto"/>
        <w:jc w:val="center"/>
        <w:rPr>
          <w:b w:val="1"/>
          <w:color w:val="26262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40" w:lineRule="auto"/>
        <w:jc w:val="center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A">
      <w:pPr>
        <w:pageBreakBefore w:val="0"/>
        <w:spacing w:after="200" w:before="24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03</w:t>
      </w:r>
    </w:p>
    <w:p w:rsidR="00000000" w:rsidDel="00000000" w:rsidP="00000000" w:rsidRDefault="00000000" w:rsidRPr="00000000" w14:paraId="0000002B">
      <w:pPr>
        <w:pageBreakBefore w:val="0"/>
        <w:spacing w:after="0" w:line="36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Imovel, que possui um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endereço</w:t>
      </w:r>
      <w:r w:rsidDel="00000000" w:rsidR="00000000" w:rsidRPr="00000000">
        <w:rPr>
          <w:color w:val="262626"/>
          <w:highlight w:val="white"/>
          <w:rtl w:val="0"/>
        </w:rPr>
        <w:t xml:space="preserve"> e um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preço</w:t>
      </w:r>
      <w:r w:rsidDel="00000000" w:rsidR="00000000" w:rsidRPr="00000000">
        <w:rPr>
          <w:color w:val="2626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spacing w:after="0" w:line="36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ImovelNovo, que herda de Imovel e possui um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adicional</w:t>
      </w:r>
      <w:r w:rsidDel="00000000" w:rsidR="00000000" w:rsidRPr="00000000">
        <w:rPr>
          <w:color w:val="262626"/>
          <w:highlight w:val="white"/>
          <w:rtl w:val="0"/>
        </w:rPr>
        <w:t xml:space="preserve"> no preço.</w:t>
      </w:r>
    </w:p>
    <w:p w:rsidR="00000000" w:rsidDel="00000000" w:rsidP="00000000" w:rsidRDefault="00000000" w:rsidRPr="00000000" w14:paraId="0000002D">
      <w:pPr>
        <w:pageBreakBefore w:val="0"/>
        <w:spacing w:after="0" w:line="36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ImovelVelho, que herda de Imovel e possui um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desconto</w:t>
      </w:r>
      <w:r w:rsidDel="00000000" w:rsidR="00000000" w:rsidRPr="00000000">
        <w:rPr>
          <w:color w:val="262626"/>
          <w:highlight w:val="white"/>
          <w:rtl w:val="0"/>
        </w:rPr>
        <w:t xml:space="preserve"> no preço.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O método calcular_preco das classes deve retornar o preço atualizado de acordo com o adicional ou desconto. </w:t>
      </w:r>
    </w:p>
    <w:p w:rsidR="00000000" w:rsidDel="00000000" w:rsidP="00000000" w:rsidRDefault="00000000" w:rsidRPr="00000000" w14:paraId="0000002F">
      <w:pPr>
        <w:pageBreakBefore w:val="0"/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4963640" cy="23098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640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Utilize o programa abaixo para testar as classes</w:t>
      </w:r>
    </w:p>
    <w:tbl>
      <w:tblPr>
        <w:tblStyle w:val="Table3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imovel = Imovel("Rua Silva, 123", 300000.0)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imovel_novo = ImovelNovo("Rua Joaquim, 999", 250000.0, 20000.0)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imovel_velho = ImovelVelho("Av. Brasil, 777", 500000.0, 35000.0)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print(imovel.endereco)                                      # Rua Silva, 123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print('Preço:', imovel.preco)                               # 300000.0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print(imovel_novo.endereco)                                 # Rua Joaquim, 999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print('Preço:', imovel_novo.preco)                          # 250000.0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print('Preço Atualizado:', imovel_novo.calcular_preco())    # 270000.0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print(imovel_velho.endereco)                                # Av. Brasil, 777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print('Preço:', imovel_velho.preco)                         # 500000.0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print('Preço Atualizado:', imovel_velho.calcular_preco())   # 465000.0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ercício 04</w:t>
      </w:r>
    </w:p>
    <w:p w:rsidR="00000000" w:rsidDel="00000000" w:rsidP="00000000" w:rsidRDefault="00000000" w:rsidRPr="00000000" w14:paraId="00000045">
      <w:pPr>
        <w:pageBreakBefore w:val="0"/>
        <w:spacing w:after="0" w:before="0" w:lineRule="auto"/>
        <w:jc w:val="both"/>
        <w:rPr>
          <w:b w:val="1"/>
          <w:color w:val="262626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Escreva um programa para armazenar dados de veículos.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Motor que contém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cilindrada</w:t>
      </w:r>
      <w:r w:rsidDel="00000000" w:rsidR="00000000" w:rsidRPr="00000000">
        <w:rPr>
          <w:color w:val="262626"/>
          <w:highlight w:val="white"/>
          <w:rtl w:val="0"/>
        </w:rPr>
        <w:t xml:space="preserve"> e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potencia</w:t>
      </w:r>
      <w:r w:rsidDel="00000000" w:rsidR="00000000" w:rsidRPr="00000000">
        <w:rPr>
          <w:color w:val="2626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Veiculo contendo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ano</w:t>
      </w:r>
      <w:r w:rsidDel="00000000" w:rsidR="00000000" w:rsidRPr="00000000">
        <w:rPr>
          <w:color w:val="262626"/>
          <w:highlight w:val="white"/>
          <w:rtl w:val="0"/>
        </w:rPr>
        <w:t xml:space="preserve"> </w:t>
      </w:r>
      <w:r w:rsidDel="00000000" w:rsidR="00000000" w:rsidRPr="00000000">
        <w:rPr>
          <w:color w:val="262626"/>
          <w:highlight w:val="white"/>
          <w:rtl w:val="0"/>
        </w:rPr>
        <w:t xml:space="preserve">de fabricação,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preco</w:t>
      </w:r>
      <w:r w:rsidDel="00000000" w:rsidR="00000000" w:rsidRPr="00000000">
        <w:rPr>
          <w:color w:val="262626"/>
          <w:highlight w:val="white"/>
          <w:rtl w:val="0"/>
        </w:rPr>
        <w:t xml:space="preserve"> e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motor</w:t>
      </w:r>
      <w:r w:rsidDel="00000000" w:rsidR="00000000" w:rsidRPr="00000000">
        <w:rPr>
          <w:color w:val="262626"/>
          <w:highlight w:val="white"/>
          <w:rtl w:val="0"/>
        </w:rPr>
        <w:t xml:space="preserve">. Crie também o metodo exibir_dados para mostrar os dados do Veículo.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Carro, que herda da classe Veiculo e adiciona os atributos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cor</w:t>
      </w:r>
      <w:r w:rsidDel="00000000" w:rsidR="00000000" w:rsidRPr="00000000">
        <w:rPr>
          <w:color w:val="262626"/>
          <w:highlight w:val="white"/>
          <w:rtl w:val="0"/>
        </w:rPr>
        <w:t xml:space="preserve"> e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modelo</w:t>
      </w:r>
      <w:r w:rsidDel="00000000" w:rsidR="00000000" w:rsidRPr="00000000">
        <w:rPr>
          <w:color w:val="262626"/>
          <w:highlight w:val="white"/>
          <w:rtl w:val="0"/>
        </w:rPr>
        <w:t xml:space="preserve">. Crie também o metodo exibir_dados para mostrar os dados do Carro.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a classe Caminhão, que herda da classe Veiculo e adiciona o atributos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comprimento</w:t>
      </w:r>
      <w:r w:rsidDel="00000000" w:rsidR="00000000" w:rsidRPr="00000000">
        <w:rPr>
          <w:color w:val="262626"/>
          <w:highlight w:val="white"/>
          <w:rtl w:val="0"/>
        </w:rPr>
        <w:t xml:space="preserve"> (em metros). Crie também o metodo exibir_dados para mostrar os dados do Caminhão.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i w:val="1"/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u w:val="single"/>
          <w:rtl w:val="0"/>
        </w:rPr>
        <w:t xml:space="preserve">Obs.</w:t>
      </w:r>
      <w:r w:rsidDel="00000000" w:rsidR="00000000" w:rsidRPr="00000000">
        <w:rPr>
          <w:color w:val="262626"/>
          <w:highlight w:val="white"/>
          <w:rtl w:val="0"/>
        </w:rPr>
        <w:t xml:space="preserve">:</w:t>
      </w:r>
      <w:r w:rsidDel="00000000" w:rsidR="00000000" w:rsidRPr="00000000">
        <w:rPr>
          <w:i w:val="1"/>
          <w:color w:val="262626"/>
          <w:highlight w:val="white"/>
          <w:rtl w:val="0"/>
        </w:rPr>
        <w:t xml:space="preserve"> A classe Motor não possui relação de herança com a classe Veiculo, possui apenas uma relação de associação (o veiculo possui um motor)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5956524" cy="2433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524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color w:val="262626"/>
          <w:sz w:val="18"/>
          <w:szCs w:val="18"/>
          <w:highlight w:val="white"/>
        </w:rPr>
      </w:pPr>
      <w:r w:rsidDel="00000000" w:rsidR="00000000" w:rsidRPr="00000000">
        <w:rPr>
          <w:color w:val="262626"/>
          <w:sz w:val="18"/>
          <w:szCs w:val="18"/>
          <w:highlight w:val="white"/>
          <w:rtl w:val="0"/>
        </w:rPr>
        <w:t xml:space="preserve">Utilize o programa abaixo para testar as classes</w:t>
      </w:r>
    </w:p>
    <w:tbl>
      <w:tblPr>
        <w:tblStyle w:val="Table4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motor1 = Motor(1000, 500)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motor2 = Motor(8000, 900)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carro = Carro(2010, 20000, motor1, "branca", "gol")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caminhao = Caminhao(2015, 80000, motor2, 10)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carro.exibir_dados()           # imprime os valores de todos os atributos do carro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18"/>
                <w:szCs w:val="18"/>
                <w:highlight w:val="white"/>
                <w:rtl w:val="0"/>
              </w:rPr>
              <w:t xml:space="preserve">caminhao.exibir_dados()        # imprime os valores de todos os atributos do caminhão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before="0" w:lineRule="auto"/>
        <w:jc w:val="both"/>
        <w:rPr>
          <w:rFonts w:ascii="Consolas" w:cs="Consolas" w:eastAsia="Consolas" w:hAnsi="Consolas"/>
          <w:b w:val="1"/>
          <w:color w:val="2626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407.71653543307366" w:top="566.9291338582677" w:left="1275.5905511811022" w:right="855.4724409448835" w:header="420" w:footer="170.0787401574803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widowControl w:val="0"/>
      <w:rPr/>
    </w:pPr>
    <w:r w:rsidDel="00000000" w:rsidR="00000000" w:rsidRPr="00000000">
      <w:rPr>
        <w:rtl w:val="0"/>
      </w:rPr>
    </w:r>
  </w:p>
  <w:tbl>
    <w:tblPr>
      <w:tblStyle w:val="Table5"/>
      <w:tblW w:w="9709.0" w:type="dxa"/>
      <w:jc w:val="center"/>
      <w:tblLayout w:type="fixed"/>
      <w:tblLook w:val="0000"/>
    </w:tblPr>
    <w:tblGrid>
      <w:gridCol w:w="3259"/>
      <w:gridCol w:w="178"/>
      <w:gridCol w:w="3081"/>
      <w:gridCol w:w="682"/>
      <w:gridCol w:w="2509"/>
      <w:tblGridChange w:id="0">
        <w:tblGrid>
          <w:gridCol w:w="3259"/>
          <w:gridCol w:w="178"/>
          <w:gridCol w:w="3081"/>
          <w:gridCol w:w="682"/>
          <w:gridCol w:w="2509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C">
          <w:pPr>
            <w:pageBreakBefore w:val="0"/>
            <w:spacing w:line="360" w:lineRule="auto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</w:rPr>
            <w:drawing>
              <wp:inline distB="0" distT="0" distL="114300" distR="114300">
                <wp:extent cx="2092960" cy="650875"/>
                <wp:effectExtent b="0" l="0" r="0" t="0"/>
                <wp:docPr id="1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650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E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Programação Orientada a Objetos</w:t>
          </w:r>
        </w:p>
        <w:p w:rsidR="00000000" w:rsidDel="00000000" w:rsidP="00000000" w:rsidRDefault="00000000" w:rsidRPr="00000000" w14:paraId="0000005F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Exercícios - Herança</w:t>
          </w:r>
        </w:p>
      </w:tc>
    </w:tr>
  </w:tbl>
  <w:p w:rsidR="00000000" w:rsidDel="00000000" w:rsidP="00000000" w:rsidRDefault="00000000" w:rsidRPr="00000000" w14:paraId="00000062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