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9FCC" w14:textId="624F9702" w:rsidR="00831FBA" w:rsidRDefault="00831FBA" w:rsidP="00831FBA">
      <w:pPr>
        <w:pStyle w:val="Heading2"/>
        <w:numPr>
          <w:ilvl w:val="1"/>
          <w:numId w:val="2"/>
        </w:numPr>
        <w:spacing w:before="0" w:line="240" w:lineRule="auto"/>
        <w:jc w:val="both"/>
      </w:pPr>
      <w:bookmarkStart w:id="0" w:name="_Toc8215479"/>
      <w:r>
        <w:t xml:space="preserve"> </w:t>
      </w:r>
      <w:r w:rsidRPr="00F9212B">
        <w:t>Validation Testing / Functional Testing</w:t>
      </w:r>
      <w:bookmarkEnd w:id="0"/>
    </w:p>
    <w:p w14:paraId="3E281931" w14:textId="4EBE8531" w:rsidR="00831FBA" w:rsidRDefault="00831FBA" w:rsidP="00831FBA">
      <w:pPr>
        <w:rPr>
          <w:lang w:val="en-US"/>
        </w:rPr>
      </w:pPr>
    </w:p>
    <w:p w14:paraId="0B0959C5" w14:textId="40440254" w:rsidR="005A279B" w:rsidRDefault="00842A69" w:rsidP="00842A69">
      <w:pPr>
        <w:jc w:val="both"/>
      </w:pPr>
      <w:r w:rsidRPr="002C4DCF">
        <w:t xml:space="preserve">Como prueba de </w:t>
      </w:r>
      <w:r w:rsidR="007C5231" w:rsidRPr="002C4DCF">
        <w:t>validación</w:t>
      </w:r>
      <w:r w:rsidRPr="002C4DCF">
        <w:t xml:space="preserve"> del proyecto se prosiguió a poner en funcionamiento el sistema con distintos valores de referencia y observar su comportamiento, midiendo constantemente los valores indicados en el osciloscopio por la señal del sensor Hall, </w:t>
      </w:r>
      <w:r w:rsidR="007C5231" w:rsidRPr="002C4DCF">
        <w:t>así</w:t>
      </w:r>
      <w:r w:rsidRPr="002C4DCF">
        <w:t xml:space="preserve"> como verificando, con las herramientas de </w:t>
      </w:r>
      <w:r w:rsidR="007C5231" w:rsidRPr="002C4DCF">
        <w:t>depuración</w:t>
      </w:r>
      <w:r w:rsidRPr="002C4DCF">
        <w:t xml:space="preserve">, los valores de velocidad calculados, y el control </w:t>
      </w:r>
      <w:r w:rsidR="007C5231" w:rsidRPr="002C4DCF">
        <w:t>automático</w:t>
      </w:r>
      <w:r w:rsidRPr="002C4DCF">
        <w:t>, y observando los desplegados en la pantalla LCD.</w:t>
      </w:r>
    </w:p>
    <w:p w14:paraId="550DB28C" w14:textId="55F7842D" w:rsidR="001A62F6" w:rsidRDefault="001A62F6" w:rsidP="00842A69">
      <w:pPr>
        <w:jc w:val="both"/>
      </w:pPr>
      <w:r>
        <w:t>Con objeto de realizar la evaluación de funcionalidad, se probó que el sistema desarrollado cumpliera con los requisitos designados. Esta relación de pruebas puede encontrarse en el archivo con dirección:</w:t>
      </w:r>
    </w:p>
    <w:p w14:paraId="780A5C14" w14:textId="0F5CF723" w:rsidR="001A62F6" w:rsidRPr="001A62F6" w:rsidRDefault="001A62F6" w:rsidP="001A62F6">
      <w:pPr>
        <w:spacing w:after="0" w:line="240" w:lineRule="auto"/>
        <w:jc w:val="both"/>
        <w:rPr>
          <w:lang w:val="en-US"/>
        </w:rPr>
      </w:pPr>
      <w:r w:rsidRPr="001A62F6">
        <w:rPr>
          <w:lang w:val="en-US"/>
        </w:rPr>
        <w:t>&lt;PROJECT_PATH&gt;\4) Verification\Results\11.2. ValidationTesting_20190405.</w:t>
      </w:r>
      <w:r w:rsidR="009A0FEA">
        <w:rPr>
          <w:lang w:val="en-US"/>
        </w:rPr>
        <w:t>xls</w:t>
      </w:r>
      <w:bookmarkStart w:id="1" w:name="_GoBack"/>
      <w:bookmarkEnd w:id="1"/>
    </w:p>
    <w:p w14:paraId="58E53734" w14:textId="77777777" w:rsidR="001A62F6" w:rsidRPr="001A62F6" w:rsidRDefault="001A62F6" w:rsidP="001A62F6">
      <w:pPr>
        <w:spacing w:after="0" w:line="240" w:lineRule="auto"/>
        <w:jc w:val="both"/>
        <w:rPr>
          <w:highlight w:val="yellow"/>
          <w:lang w:val="en-US"/>
        </w:rPr>
      </w:pPr>
    </w:p>
    <w:p w14:paraId="739F6D14" w14:textId="18C31A37" w:rsidR="00842A69" w:rsidRPr="002C4DCF" w:rsidRDefault="001A62F6" w:rsidP="00842A6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CAA99B" wp14:editId="023BECBA">
            <wp:simplePos x="0" y="0"/>
            <wp:positionH relativeFrom="margin">
              <wp:posOffset>461010</wp:posOffset>
            </wp:positionH>
            <wp:positionV relativeFrom="paragraph">
              <wp:posOffset>1731010</wp:posOffset>
            </wp:positionV>
            <wp:extent cx="4991100" cy="3046095"/>
            <wp:effectExtent l="952" t="0" r="953" b="952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8"/>
                    <a:stretch/>
                  </pic:blipFill>
                  <pic:spPr bwMode="auto">
                    <a:xfrm rot="5400000">
                      <a:off x="0" y="0"/>
                      <a:ext cx="49911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A69" w:rsidRPr="002C4DCF">
        <w:t xml:space="preserve">Al final se </w:t>
      </w:r>
      <w:r w:rsidR="007C5231" w:rsidRPr="002C4DCF">
        <w:t>concluyó</w:t>
      </w:r>
      <w:r w:rsidR="00842A69" w:rsidRPr="002C4DCF">
        <w:t xml:space="preserve"> que debido a la </w:t>
      </w:r>
      <w:r w:rsidR="007C5231" w:rsidRPr="002C4DCF">
        <w:t>implementación</w:t>
      </w:r>
      <w:r w:rsidR="00842A69" w:rsidRPr="002C4DCF">
        <w:t xml:space="preserve"> de pruebas de unidad en cada </w:t>
      </w:r>
      <w:r w:rsidR="007C5231" w:rsidRPr="002C4DCF">
        <w:t>módulo</w:t>
      </w:r>
      <w:r w:rsidR="00842A69" w:rsidRPr="002C4DCF">
        <w:t xml:space="preserve"> se corrigieron una gran cantidad de errores en etapas tempranas de desarrollo y con esto las integraciones de </w:t>
      </w:r>
      <w:r w:rsidR="007C5231" w:rsidRPr="002C4DCF">
        <w:t>módulos</w:t>
      </w:r>
      <w:r w:rsidR="00842A69" w:rsidRPr="002C4DCF">
        <w:t xml:space="preserve"> resultaron con una mayor fluidez y </w:t>
      </w:r>
      <w:r w:rsidR="007C5231" w:rsidRPr="002C4DCF">
        <w:t>optimización</w:t>
      </w:r>
      <w:r w:rsidR="00842A69" w:rsidRPr="002C4DCF">
        <w:t>.</w:t>
      </w:r>
    </w:p>
    <w:p w14:paraId="1CDDE2D8" w14:textId="557C3326" w:rsidR="004F2759" w:rsidRDefault="0056239F"/>
    <w:sectPr w:rsidR="004F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807EB0"/>
    <w:multiLevelType w:val="multilevel"/>
    <w:tmpl w:val="D972ACE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9"/>
    <w:rsid w:val="00011781"/>
    <w:rsid w:val="001A62F6"/>
    <w:rsid w:val="002C4DCF"/>
    <w:rsid w:val="003A41B4"/>
    <w:rsid w:val="00472349"/>
    <w:rsid w:val="005447C9"/>
    <w:rsid w:val="0056239F"/>
    <w:rsid w:val="005A279B"/>
    <w:rsid w:val="007C5231"/>
    <w:rsid w:val="00831FBA"/>
    <w:rsid w:val="00842A69"/>
    <w:rsid w:val="008455C5"/>
    <w:rsid w:val="008845CD"/>
    <w:rsid w:val="00927A3F"/>
    <w:rsid w:val="009A0FEA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11CD"/>
  <w15:chartTrackingRefBased/>
  <w15:docId w15:val="{AB680279-B95E-459A-AFBD-14365517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Olguin, Gabriel (MEX, TYP, DI)</cp:lastModifiedBy>
  <cp:revision>6</cp:revision>
  <dcterms:created xsi:type="dcterms:W3CDTF">2019-08-06T23:43:00Z</dcterms:created>
  <dcterms:modified xsi:type="dcterms:W3CDTF">2019-08-08T15:44:00Z</dcterms:modified>
</cp:coreProperties>
</file>