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EE" w:rsidRPr="00F225E5" w:rsidRDefault="00BD5AEE" w:rsidP="00BD5AEE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lang w:val="es-MX"/>
        </w:rPr>
      </w:pPr>
      <w:bookmarkStart w:id="0" w:name="_Toc8215474"/>
      <w:r w:rsidRPr="00F225E5">
        <w:rPr>
          <w:rFonts w:asciiTheme="minorHAnsi" w:hAnsiTheme="minorHAnsi" w:cstheme="minorHAnsi"/>
          <w:lang w:val="es-MX"/>
        </w:rPr>
        <w:t xml:space="preserve">2 White box </w:t>
      </w:r>
      <w:proofErr w:type="spellStart"/>
      <w:r w:rsidRPr="00F225E5">
        <w:rPr>
          <w:rFonts w:asciiTheme="minorHAnsi" w:hAnsiTheme="minorHAnsi" w:cstheme="minorHAnsi"/>
          <w:lang w:val="es-MX"/>
        </w:rPr>
        <w:t>strategy</w:t>
      </w:r>
      <w:bookmarkEnd w:id="0"/>
      <w:proofErr w:type="spellEnd"/>
    </w:p>
    <w:p w:rsidR="00BD5AEE" w:rsidRDefault="00BD5AEE" w:rsidP="00BD5AEE"/>
    <w:p w:rsidR="00BD5AEE" w:rsidRDefault="00BD5AEE" w:rsidP="00BD5AEE">
      <w:r>
        <w:t>En e</w:t>
      </w:r>
      <w:r>
        <w:t xml:space="preserve">sta sección se presentan los resultados obtenidos de acuerdo a lo mencionado en el </w:t>
      </w:r>
      <w:proofErr w:type="spellStart"/>
      <w:r>
        <w:t>baseline</w:t>
      </w:r>
      <w:proofErr w:type="spellEnd"/>
      <w:r>
        <w:t>.</w:t>
      </w:r>
    </w:p>
    <w:p w:rsidR="006B1238" w:rsidRDefault="006B1238" w:rsidP="00BD5AEE">
      <w:r>
        <w:t xml:space="preserve">Siguiendo el procedimiento de instalación del </w:t>
      </w:r>
      <w:proofErr w:type="spellStart"/>
      <w:r>
        <w:t>gtest</w:t>
      </w:r>
      <w:proofErr w:type="spellEnd"/>
      <w:r>
        <w:t xml:space="preserve">, este funcionó correctamente, </w:t>
      </w:r>
      <w:r>
        <w:t xml:space="preserve">pero cuando se le dio compilar para generar las librerías </w:t>
      </w:r>
      <w:r>
        <w:t xml:space="preserve">de acuerdo a la guía, </w:t>
      </w:r>
      <w:r>
        <w:t>este dio el siguiente error “ --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,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ocurred</w:t>
      </w:r>
      <w:proofErr w:type="spellEnd"/>
      <w:r>
        <w:t xml:space="preserve">!, </w:t>
      </w:r>
    </w:p>
    <w:p w:rsidR="006B1238" w:rsidRDefault="006B1238" w:rsidP="00BD5AEE">
      <w:r>
        <w:rPr>
          <w:noProof/>
          <w:lang w:eastAsia="es-MX"/>
        </w:rPr>
        <w:drawing>
          <wp:inline distT="0" distB="0" distL="0" distR="0">
            <wp:extent cx="5549900" cy="1658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38" w:rsidRDefault="006B1238" w:rsidP="00BD5AEE">
      <w:r>
        <w:t xml:space="preserve">Se buscó encontrar el error pero no se encontró la solución, se tiene que investigar </w:t>
      </w:r>
      <w:r w:rsidR="00257607">
        <w:t>más</w:t>
      </w:r>
      <w:r>
        <w:t xml:space="preserve"> porque del error pero por falta de tiempo no se </w:t>
      </w:r>
      <w:r w:rsidR="00257607">
        <w:t>concluyó, en la siguiente imagen se muestra el intento de solución.</w:t>
      </w:r>
    </w:p>
    <w:p w:rsidR="00257607" w:rsidRDefault="00257607" w:rsidP="00BD5AEE">
      <w:r>
        <w:t>El plan es hacer funcionar la aplicación para realizar las pruebas del whitebox.</w:t>
      </w:r>
      <w:bookmarkStart w:id="1" w:name="_GoBack"/>
      <w:bookmarkEnd w:id="1"/>
    </w:p>
    <w:p w:rsidR="00BD5AEE" w:rsidRDefault="00BD5AEE" w:rsidP="00BD5AEE">
      <w:r>
        <w:rPr>
          <w:noProof/>
          <w:lang w:eastAsia="es-MX"/>
        </w:rPr>
        <w:lastRenderedPageBreak/>
        <w:drawing>
          <wp:inline distT="0" distB="0" distL="0" distR="0">
            <wp:extent cx="5614035" cy="663448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C9" w:rsidRDefault="00257607"/>
    <w:sectPr w:rsidR="009E3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464EE"/>
    <w:multiLevelType w:val="hybridMultilevel"/>
    <w:tmpl w:val="ADCABFCC"/>
    <w:lvl w:ilvl="0" w:tplc="59A0BBB6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E8"/>
    <w:rsid w:val="00257607"/>
    <w:rsid w:val="004F4097"/>
    <w:rsid w:val="006B1238"/>
    <w:rsid w:val="00BD5AEE"/>
    <w:rsid w:val="00D27DE8"/>
    <w:rsid w:val="00E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E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5AE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5A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E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5AE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5A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2019-08-09T22:13:00Z</dcterms:created>
  <dcterms:modified xsi:type="dcterms:W3CDTF">2019-08-09T22:36:00Z</dcterms:modified>
</cp:coreProperties>
</file>