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2A4A1E43" w:rsidR="0013491E" w:rsidRPr="001B0508" w:rsidRDefault="005F4BBC" w:rsidP="00C0713A">
      <w:pPr>
        <w:rPr>
          <w:sz w:val="28"/>
          <w:szCs w:val="28"/>
        </w:rPr>
      </w:pPr>
      <w:r w:rsidRPr="005F4BBC">
        <w:rPr>
          <w:sz w:val="28"/>
          <w:szCs w:val="28"/>
        </w:rPr>
        <w:t>Ing. Jorge Arun Zambrano Cedeño. Mg</w:t>
      </w:r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101267E6" w:rsidR="00AB1338" w:rsidRDefault="005F4BBC" w:rsidP="00AB1338">
      <w:pPr>
        <w:ind w:left="720" w:firstLine="720"/>
      </w:pPr>
      <w:r>
        <w:t>TERAN JINEZ GABRIEL ALEJANDRO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FC61476" w:rsidR="00AB1338" w:rsidRDefault="00AB1338" w:rsidP="00AB1338">
      <w:r>
        <w:tab/>
      </w:r>
      <w:r>
        <w:tab/>
      </w:r>
      <w:r w:rsidR="005F4BBC">
        <w:t>“A”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00666492" w:rsidR="00AB1338" w:rsidRDefault="005F4BBC" w:rsidP="00AB1338">
      <w:pPr>
        <w:ind w:left="720" w:firstLine="720"/>
      </w:pPr>
      <w:r>
        <w:t xml:space="preserve">QUINTO 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0846D7D5" w:rsidR="001F554B" w:rsidRPr="005F4BBC" w:rsidRDefault="00AB1338" w:rsidP="001F554B">
      <w:pPr>
        <w:spacing w:line="360" w:lineRule="auto"/>
        <w:rPr>
          <w:rFonts w:ascii="Arial" w:hAnsi="Arial" w:cs="Arial"/>
          <w:noProof/>
          <w:u w:val="single"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  <w:hyperlink r:id="rId9" w:history="1">
        <w:r w:rsidR="005F4BBC" w:rsidRPr="005F4BBC">
          <w:rPr>
            <w:rStyle w:val="Hipervnculo"/>
            <w:rFonts w:ascii="Arial" w:hAnsi="Arial" w:cs="Arial"/>
            <w:noProof/>
            <w:color w:val="000000" w:themeColor="text1"/>
            <w:lang w:eastAsia="es-EC"/>
          </w:rPr>
          <w:t>Estudio de Caso - Sistema de Control de Rescate y Adopción Animal</w:t>
        </w:r>
      </w:hyperlink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3F1B0F1E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 w:rsidR="005F4BBC">
        <w:rPr>
          <w:rFonts w:ascii="Arial" w:hAnsi="Arial" w:cs="Arial"/>
          <w:b/>
          <w:sz w:val="28"/>
        </w:rPr>
        <w:t xml:space="preserve"> 1</w:t>
      </w:r>
    </w:p>
    <w:p w14:paraId="73226158" w14:textId="77777777" w:rsidR="005F4BBC" w:rsidRPr="005F4BBC" w:rsidRDefault="00D21BA4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5F4BBC">
        <w:rPr>
          <w:rFonts w:ascii="Arial" w:hAnsi="Arial" w:cs="Arial"/>
          <w:b/>
          <w:bCs/>
          <w:lang w:eastAsia="es-EC"/>
        </w:rPr>
        <w:t xml:space="preserve">1: </w:t>
      </w:r>
      <w:r w:rsidR="005F4BBC" w:rsidRPr="005F4BBC">
        <w:rPr>
          <w:rFonts w:ascii="Arial" w:hAnsi="Arial" w:cs="Arial"/>
          <w:b/>
          <w:bCs/>
          <w:lang w:eastAsia="es-EC"/>
        </w:rPr>
        <w:t>Estudio de caso - Sistema de Control de Rescate y Adopción Animal</w:t>
      </w:r>
    </w:p>
    <w:p w14:paraId="160326DB" w14:textId="77777777" w:rsidR="005F4BBC" w:rsidRDefault="005F4BBC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08FD5DE4" w14:textId="64FD6CB5" w:rsidR="005F4BBC" w:rsidRPr="005F4BBC" w:rsidRDefault="005F4BBC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5F4BBC">
        <w:rPr>
          <w:rFonts w:ascii="Arial" w:hAnsi="Arial" w:cs="Arial"/>
          <w:b/>
          <w:bCs/>
          <w:lang w:eastAsia="es-EC"/>
        </w:rPr>
        <w:t xml:space="preserve">OBJETIVO </w:t>
      </w:r>
      <w:r>
        <w:rPr>
          <w:rFonts w:ascii="Arial" w:hAnsi="Arial" w:cs="Arial"/>
          <w:b/>
          <w:bCs/>
          <w:lang w:eastAsia="es-EC"/>
        </w:rPr>
        <w:t>GENERAL</w:t>
      </w:r>
      <w:r w:rsidRPr="005F4BBC">
        <w:rPr>
          <w:rFonts w:ascii="Arial" w:hAnsi="Arial" w:cs="Arial"/>
          <w:b/>
          <w:bCs/>
          <w:lang w:eastAsia="es-EC"/>
        </w:rPr>
        <w:t>:</w:t>
      </w:r>
    </w:p>
    <w:p w14:paraId="33A27D82" w14:textId="77777777" w:rsidR="005F4BBC" w:rsidRDefault="005F4BBC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581D4DBC" w14:textId="1193E259" w:rsidR="00D21BA4" w:rsidRPr="005F4BBC" w:rsidRDefault="005F4BBC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5F4BBC">
        <w:rPr>
          <w:rFonts w:ascii="Arial" w:hAnsi="Arial" w:cs="Arial"/>
          <w:lang w:eastAsia="es-EC"/>
        </w:rPr>
        <w:t>Diseñar</w:t>
      </w:r>
      <w:r w:rsidR="00D31CDF">
        <w:rPr>
          <w:rFonts w:ascii="Arial" w:hAnsi="Arial" w:cs="Arial"/>
          <w:lang w:eastAsia="es-EC"/>
        </w:rPr>
        <w:t xml:space="preserve"> (simulación de programa real)</w:t>
      </w:r>
      <w:r w:rsidRPr="005F4BBC">
        <w:rPr>
          <w:rFonts w:ascii="Arial" w:hAnsi="Arial" w:cs="Arial"/>
          <w:lang w:eastAsia="es-EC"/>
        </w:rPr>
        <w:t xml:space="preserve"> la arquitectura lógica de un sistema de gestión de rescate y adopción</w:t>
      </w:r>
      <w:r>
        <w:rPr>
          <w:rFonts w:ascii="Arial" w:hAnsi="Arial" w:cs="Arial"/>
          <w:lang w:eastAsia="es-EC"/>
        </w:rPr>
        <w:t xml:space="preserve"> </w:t>
      </w:r>
      <w:r w:rsidRPr="005F4BBC">
        <w:rPr>
          <w:rFonts w:ascii="Arial" w:hAnsi="Arial" w:cs="Arial"/>
          <w:lang w:eastAsia="es-EC"/>
        </w:rPr>
        <w:t>animal que permita aplicar correctamente patrones de diseño de software y</w:t>
      </w:r>
      <w:r>
        <w:rPr>
          <w:rFonts w:ascii="Arial" w:hAnsi="Arial" w:cs="Arial"/>
          <w:lang w:eastAsia="es-EC"/>
        </w:rPr>
        <w:t xml:space="preserve"> </w:t>
      </w:r>
      <w:r w:rsidRPr="005F4BBC">
        <w:rPr>
          <w:rFonts w:ascii="Arial" w:hAnsi="Arial" w:cs="Arial"/>
          <w:lang w:eastAsia="es-EC"/>
        </w:rPr>
        <w:t>flujos de trabajo profesionales (</w:t>
      </w:r>
      <w:proofErr w:type="spellStart"/>
      <w:r w:rsidRPr="005F4BBC">
        <w:rPr>
          <w:rFonts w:ascii="Arial" w:hAnsi="Arial" w:cs="Arial"/>
          <w:lang w:eastAsia="es-EC"/>
        </w:rPr>
        <w:t>Gitflow</w:t>
      </w:r>
      <w:proofErr w:type="spellEnd"/>
      <w:r w:rsidRPr="005F4BBC">
        <w:rPr>
          <w:rFonts w:ascii="Arial" w:hAnsi="Arial" w:cs="Arial"/>
          <w:lang w:eastAsia="es-EC"/>
        </w:rPr>
        <w:t>), fortaleciendo la capacidad de análisis,</w:t>
      </w:r>
      <w:r>
        <w:rPr>
          <w:rFonts w:ascii="Arial" w:hAnsi="Arial" w:cs="Arial"/>
          <w:lang w:eastAsia="es-EC"/>
        </w:rPr>
        <w:t xml:space="preserve"> </w:t>
      </w:r>
      <w:r w:rsidRPr="005F4BBC">
        <w:rPr>
          <w:rFonts w:ascii="Arial" w:hAnsi="Arial" w:cs="Arial"/>
          <w:lang w:eastAsia="es-EC"/>
        </w:rPr>
        <w:t>abstracción y buenas prácticas en el desarrollo de soluciones escalables,</w:t>
      </w:r>
      <w:r>
        <w:rPr>
          <w:rFonts w:ascii="Arial" w:hAnsi="Arial" w:cs="Arial"/>
          <w:lang w:eastAsia="es-EC"/>
        </w:rPr>
        <w:t xml:space="preserve"> </w:t>
      </w:r>
      <w:r w:rsidRPr="005F4BBC">
        <w:rPr>
          <w:rFonts w:ascii="Arial" w:hAnsi="Arial" w:cs="Arial"/>
          <w:lang w:eastAsia="es-EC"/>
        </w:rPr>
        <w:t>reutilizables y mantenibles.</w:t>
      </w:r>
    </w:p>
    <w:p w14:paraId="1C27F038" w14:textId="77777777" w:rsidR="00E21B5F" w:rsidRDefault="00E21B5F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698EB223" w14:textId="3B4271D5" w:rsidR="00D31CDF" w:rsidRDefault="00D31CDF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OBJ</w:t>
      </w:r>
      <w:r w:rsidR="00FA5A2B">
        <w:rPr>
          <w:rFonts w:ascii="Arial" w:hAnsi="Arial" w:cs="Arial"/>
          <w:b/>
          <w:bCs/>
          <w:lang w:eastAsia="es-EC"/>
        </w:rPr>
        <w:t>E</w:t>
      </w:r>
      <w:r>
        <w:rPr>
          <w:rFonts w:ascii="Arial" w:hAnsi="Arial" w:cs="Arial"/>
          <w:b/>
          <w:bCs/>
          <w:lang w:eastAsia="es-EC"/>
        </w:rPr>
        <w:t>TIVOS ESPECIFICOS:</w:t>
      </w:r>
    </w:p>
    <w:p w14:paraId="5F8C11BA" w14:textId="32380269" w:rsidR="00D31CDF" w:rsidRPr="00D31CDF" w:rsidRDefault="00D31CDF" w:rsidP="006979D6">
      <w:pPr>
        <w:pStyle w:val="Sinespaciado"/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D31CDF">
        <w:rPr>
          <w:rFonts w:ascii="Arial" w:hAnsi="Arial" w:cs="Arial"/>
          <w:lang w:val="es-ES" w:eastAsia="es-EC"/>
        </w:rPr>
        <w:t>Identificar los actores principales</w:t>
      </w:r>
      <w:r w:rsidR="00673BCF">
        <w:rPr>
          <w:rFonts w:ascii="Arial" w:hAnsi="Arial" w:cs="Arial"/>
          <w:lang w:val="es-ES" w:eastAsia="es-EC"/>
        </w:rPr>
        <w:t xml:space="preserve"> y sus funciones,</w:t>
      </w:r>
      <w:r w:rsidRPr="00D31CDF">
        <w:rPr>
          <w:rFonts w:ascii="Arial" w:hAnsi="Arial" w:cs="Arial"/>
          <w:lang w:val="es-ES" w:eastAsia="es-EC"/>
        </w:rPr>
        <w:t xml:space="preserve"> y establecer los requerimientos funcionales y no funcionales del sistema.</w:t>
      </w:r>
    </w:p>
    <w:p w14:paraId="1B90E523" w14:textId="77777777" w:rsidR="00D31CDF" w:rsidRPr="00D31CDF" w:rsidRDefault="00D31CDF" w:rsidP="006979D6">
      <w:pPr>
        <w:pStyle w:val="Sinespaciado"/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D31CDF">
        <w:rPr>
          <w:rFonts w:ascii="Arial" w:hAnsi="Arial" w:cs="Arial"/>
          <w:lang w:val="es-ES" w:eastAsia="es-EC"/>
        </w:rPr>
        <w:t>Diseñar la estructura lógica de la solución mediante diagramas de casos de uso, clases y secuencia.</w:t>
      </w:r>
    </w:p>
    <w:p w14:paraId="20B33E04" w14:textId="77777777" w:rsidR="00D31CDF" w:rsidRPr="00D31CDF" w:rsidRDefault="00D31CDF" w:rsidP="006979D6">
      <w:pPr>
        <w:pStyle w:val="Sinespaciado"/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D31CDF">
        <w:rPr>
          <w:rFonts w:ascii="Arial" w:hAnsi="Arial" w:cs="Arial"/>
          <w:lang w:val="es-ES" w:eastAsia="es-EC"/>
        </w:rPr>
        <w:t xml:space="preserve">Aplicar los patrones Singleton, </w:t>
      </w:r>
      <w:proofErr w:type="spellStart"/>
      <w:r w:rsidRPr="00D31CDF">
        <w:rPr>
          <w:rFonts w:ascii="Arial" w:hAnsi="Arial" w:cs="Arial"/>
          <w:lang w:val="es-ES" w:eastAsia="es-EC"/>
        </w:rPr>
        <w:t>Observer</w:t>
      </w:r>
      <w:proofErr w:type="spellEnd"/>
      <w:r w:rsidRPr="00D31CDF">
        <w:rPr>
          <w:rFonts w:ascii="Arial" w:hAnsi="Arial" w:cs="Arial"/>
          <w:lang w:val="es-ES" w:eastAsia="es-EC"/>
        </w:rPr>
        <w:t xml:space="preserve"> y Factory Method para resolver necesidades específicas del sistema.</w:t>
      </w:r>
    </w:p>
    <w:p w14:paraId="175EF22D" w14:textId="77777777" w:rsidR="00D31CDF" w:rsidRPr="00D31CDF" w:rsidRDefault="00D31CDF" w:rsidP="006979D6">
      <w:pPr>
        <w:pStyle w:val="Sinespaciado"/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D31CDF">
        <w:rPr>
          <w:rFonts w:ascii="Arial" w:hAnsi="Arial" w:cs="Arial"/>
          <w:lang w:val="es-ES" w:eastAsia="es-EC"/>
        </w:rPr>
        <w:t>Organizar la arquitectura utilizando el patrón MVC para separar la interfaz, la lógica de negocio y el acceso a los datos.</w:t>
      </w:r>
    </w:p>
    <w:p w14:paraId="307D7035" w14:textId="77777777" w:rsidR="00D31CDF" w:rsidRPr="00D31CDF" w:rsidRDefault="00D31CDF" w:rsidP="006979D6">
      <w:pPr>
        <w:pStyle w:val="Sinespaciado"/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D31CDF">
        <w:rPr>
          <w:rFonts w:ascii="Arial" w:hAnsi="Arial" w:cs="Arial"/>
          <w:lang w:val="es-ES" w:eastAsia="es-EC"/>
        </w:rPr>
        <w:t xml:space="preserve">Establecer una estrategia de control de versiones con Git y GitHub utilizando ramas organizadas bajo el modelo </w:t>
      </w:r>
      <w:proofErr w:type="spellStart"/>
      <w:r w:rsidRPr="00D31CDF">
        <w:rPr>
          <w:rFonts w:ascii="Arial" w:hAnsi="Arial" w:cs="Arial"/>
          <w:lang w:val="es-ES" w:eastAsia="es-EC"/>
        </w:rPr>
        <w:t>Gitflow</w:t>
      </w:r>
      <w:proofErr w:type="spellEnd"/>
      <w:r w:rsidRPr="00D31CDF">
        <w:rPr>
          <w:rFonts w:ascii="Arial" w:hAnsi="Arial" w:cs="Arial"/>
          <w:lang w:val="es-ES" w:eastAsia="es-EC"/>
        </w:rPr>
        <w:t>.</w:t>
      </w:r>
    </w:p>
    <w:p w14:paraId="4BF84CA9" w14:textId="37340A08" w:rsidR="007B6046" w:rsidRDefault="00D31CDF" w:rsidP="006979D6">
      <w:pPr>
        <w:pStyle w:val="Sinespaciado"/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D31CDF">
        <w:rPr>
          <w:rFonts w:ascii="Arial" w:hAnsi="Arial" w:cs="Arial"/>
          <w:lang w:val="es-ES" w:eastAsia="es-EC"/>
        </w:rPr>
        <w:t>Promover la escalabilidad, mantenibilidad, reutilización de componentes y trazabilidad de los cambios realizados.</w:t>
      </w:r>
    </w:p>
    <w:p w14:paraId="3B1C2BA9" w14:textId="77777777" w:rsidR="007B6046" w:rsidRDefault="007B6046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</w:p>
    <w:p w14:paraId="68FB33F2" w14:textId="61E1891C" w:rsidR="007B6046" w:rsidRPr="00D31CDF" w:rsidRDefault="00FC7360" w:rsidP="00FC7360">
      <w:pPr>
        <w:pStyle w:val="Sinespaciado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>
        <w:rPr>
          <w:rFonts w:ascii="Arial" w:hAnsi="Arial" w:cs="Arial"/>
          <w:b/>
          <w:bCs/>
          <w:lang w:val="es-ES" w:eastAsia="es-EC"/>
        </w:rPr>
        <w:t>ANALISIS DEL PROBLEMA</w:t>
      </w:r>
    </w:p>
    <w:p w14:paraId="4A6C7B7B" w14:textId="77777777" w:rsid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D6FDF4A" w14:textId="2D8C2D22" w:rsidR="009B2327" w:rsidRPr="009B2327" w:rsidRDefault="009B2327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u w:val="single"/>
          <w:lang w:eastAsia="es-EC"/>
        </w:rPr>
      </w:pPr>
      <w:r w:rsidRPr="009B2327">
        <w:rPr>
          <w:rFonts w:ascii="Arial" w:hAnsi="Arial" w:cs="Arial"/>
          <w:b/>
          <w:bCs/>
          <w:u w:val="single"/>
          <w:lang w:eastAsia="es-EC"/>
        </w:rPr>
        <w:t>PLANTEAMIENTO.</w:t>
      </w:r>
    </w:p>
    <w:p w14:paraId="4FA0DC8F" w14:textId="645FCDF1" w:rsidR="002E3B77" w:rsidRP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Se plantea desarrollar una aplicación web con una arquitectura organizada en módulos. Los usuarios podrán acceder según sus funciones y permisos.</w:t>
      </w:r>
    </w:p>
    <w:p w14:paraId="6343D735" w14:textId="77777777" w:rsid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</w:p>
    <w:p w14:paraId="693A2A7F" w14:textId="739FDC56" w:rsidR="002E3B77" w:rsidRP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 xml:space="preserve">El sistema </w:t>
      </w:r>
      <w:r>
        <w:rPr>
          <w:rFonts w:ascii="Arial" w:hAnsi="Arial" w:cs="Arial"/>
          <w:lang w:val="es-ES" w:eastAsia="es-EC"/>
        </w:rPr>
        <w:t>quedará estructurado de la siguiente manera (</w:t>
      </w:r>
      <w:r w:rsidR="00673BCF">
        <w:rPr>
          <w:rFonts w:ascii="Arial" w:hAnsi="Arial" w:cs="Arial"/>
          <w:lang w:val="es-ES" w:eastAsia="es-EC"/>
        </w:rPr>
        <w:t>tentativamente</w:t>
      </w:r>
      <w:r>
        <w:rPr>
          <w:rFonts w:ascii="Arial" w:hAnsi="Arial" w:cs="Arial"/>
          <w:lang w:val="es-ES" w:eastAsia="es-EC"/>
        </w:rPr>
        <w:t>)</w:t>
      </w:r>
      <w:r w:rsidRPr="002E3B77">
        <w:rPr>
          <w:rFonts w:ascii="Arial" w:hAnsi="Arial" w:cs="Arial"/>
          <w:lang w:val="es-ES" w:eastAsia="es-EC"/>
        </w:rPr>
        <w:t>:</w:t>
      </w:r>
    </w:p>
    <w:p w14:paraId="777D2E17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Registro del reporte de rescate.</w:t>
      </w:r>
    </w:p>
    <w:p w14:paraId="185E0E09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Identificación y clasificación del animal.</w:t>
      </w:r>
    </w:p>
    <w:p w14:paraId="6B4D357A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Creación del expediente según la especie.</w:t>
      </w:r>
    </w:p>
    <w:p w14:paraId="0C096ABB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lastRenderedPageBreak/>
        <w:t>Asignación de un voluntario o veterinario.</w:t>
      </w:r>
    </w:p>
    <w:p w14:paraId="60504081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Seguimiento del estado del caso.</w:t>
      </w:r>
    </w:p>
    <w:p w14:paraId="01C77407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Registro de tratamientos y observaciones médicas.</w:t>
      </w:r>
    </w:p>
    <w:p w14:paraId="5BBAD7E1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Preparación y gestión del proceso de adopción.</w:t>
      </w:r>
    </w:p>
    <w:p w14:paraId="29F8BA71" w14:textId="77777777" w:rsidR="002E3B77" w:rsidRPr="002E3B77" w:rsidRDefault="002E3B77" w:rsidP="006979D6">
      <w:pPr>
        <w:pStyle w:val="Sinespaciado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Generación de notificaciones y consulta del historial.</w:t>
      </w:r>
    </w:p>
    <w:p w14:paraId="5E7F1B0A" w14:textId="77777777" w:rsid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</w:p>
    <w:p w14:paraId="46155A84" w14:textId="765CEBB3" w:rsidR="002E3B77" w:rsidRP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Los estados iniciales del caso serán</w:t>
      </w:r>
      <w:r w:rsidR="00673BCF">
        <w:rPr>
          <w:rFonts w:ascii="Arial" w:hAnsi="Arial" w:cs="Arial"/>
          <w:lang w:val="es-ES" w:eastAsia="es-EC"/>
        </w:rPr>
        <w:t>:</w:t>
      </w:r>
      <w:r w:rsidRPr="002E3B77">
        <w:rPr>
          <w:rFonts w:ascii="Arial" w:hAnsi="Arial" w:cs="Arial"/>
          <w:lang w:val="es-ES" w:eastAsia="es-EC"/>
        </w:rPr>
        <w:t xml:space="preserve"> </w:t>
      </w:r>
      <w:r w:rsidR="00673BCF">
        <w:rPr>
          <w:rFonts w:ascii="Arial" w:hAnsi="Arial" w:cs="Arial"/>
          <w:lang w:val="es-ES" w:eastAsia="es-EC"/>
        </w:rPr>
        <w:t>r</w:t>
      </w:r>
      <w:r w:rsidRPr="002E3B77">
        <w:rPr>
          <w:rFonts w:ascii="Arial" w:hAnsi="Arial" w:cs="Arial"/>
          <w:lang w:val="es-ES" w:eastAsia="es-EC"/>
        </w:rPr>
        <w:t xml:space="preserve">escatado, </w:t>
      </w:r>
      <w:r w:rsidR="00673BCF">
        <w:rPr>
          <w:rFonts w:ascii="Arial" w:hAnsi="Arial" w:cs="Arial"/>
          <w:lang w:val="es-ES" w:eastAsia="es-EC"/>
        </w:rPr>
        <w:t>e</w:t>
      </w:r>
      <w:r w:rsidRPr="002E3B77">
        <w:rPr>
          <w:rFonts w:ascii="Arial" w:hAnsi="Arial" w:cs="Arial"/>
          <w:lang w:val="es-ES" w:eastAsia="es-EC"/>
        </w:rPr>
        <w:t xml:space="preserve">n tratamiento, </w:t>
      </w:r>
      <w:r w:rsidR="00673BCF">
        <w:rPr>
          <w:rFonts w:ascii="Arial" w:hAnsi="Arial" w:cs="Arial"/>
          <w:lang w:val="es-ES" w:eastAsia="es-EC"/>
        </w:rPr>
        <w:t>d</w:t>
      </w:r>
      <w:r w:rsidRPr="002E3B77">
        <w:rPr>
          <w:rFonts w:ascii="Arial" w:hAnsi="Arial" w:cs="Arial"/>
          <w:lang w:val="es-ES" w:eastAsia="es-EC"/>
        </w:rPr>
        <w:t xml:space="preserve">isponible para adopción, </w:t>
      </w:r>
      <w:r w:rsidR="00673BCF">
        <w:rPr>
          <w:rFonts w:ascii="Arial" w:hAnsi="Arial" w:cs="Arial"/>
          <w:lang w:val="es-ES" w:eastAsia="es-EC"/>
        </w:rPr>
        <w:t>e</w:t>
      </w:r>
      <w:r w:rsidRPr="002E3B77">
        <w:rPr>
          <w:rFonts w:ascii="Arial" w:hAnsi="Arial" w:cs="Arial"/>
          <w:lang w:val="es-ES" w:eastAsia="es-EC"/>
        </w:rPr>
        <w:t xml:space="preserve">n proceso de adopción y </w:t>
      </w:r>
      <w:r w:rsidR="00673BCF">
        <w:rPr>
          <w:rFonts w:ascii="Arial" w:hAnsi="Arial" w:cs="Arial"/>
          <w:lang w:val="es-ES" w:eastAsia="es-EC"/>
        </w:rPr>
        <w:t>a</w:t>
      </w:r>
      <w:r w:rsidRPr="002E3B77">
        <w:rPr>
          <w:rFonts w:ascii="Arial" w:hAnsi="Arial" w:cs="Arial"/>
          <w:lang w:val="es-ES" w:eastAsia="es-EC"/>
        </w:rPr>
        <w:t xml:space="preserve">doptado. También se contempla el estado </w:t>
      </w:r>
      <w:r w:rsidR="00673BCF">
        <w:rPr>
          <w:rFonts w:ascii="Arial" w:hAnsi="Arial" w:cs="Arial"/>
          <w:lang w:val="es-ES" w:eastAsia="es-EC"/>
        </w:rPr>
        <w:t>c</w:t>
      </w:r>
      <w:r w:rsidRPr="002E3B77">
        <w:rPr>
          <w:rFonts w:ascii="Arial" w:hAnsi="Arial" w:cs="Arial"/>
          <w:lang w:val="es-ES" w:eastAsia="es-EC"/>
        </w:rPr>
        <w:t>errado, para casos que deban finalizar por razones justificadas, como una derivación o la conclusión administrativa del expediente.</w:t>
      </w:r>
    </w:p>
    <w:p w14:paraId="433FE256" w14:textId="77777777" w:rsid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</w:p>
    <w:p w14:paraId="3C3E4F26" w14:textId="4D3D49AA" w:rsidR="002E3B77" w:rsidRDefault="002E3B7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  <w:r w:rsidRPr="002E3B77">
        <w:rPr>
          <w:rFonts w:ascii="Arial" w:hAnsi="Arial" w:cs="Arial"/>
          <w:lang w:val="es-ES" w:eastAsia="es-EC"/>
        </w:rPr>
        <w:t>Las transiciones estarán controladas por reglas de negocio. Por ejemplo, un animal no podrá pasar a estar disponible para adopción mientras tenga un tratamiento pendiente que requiera atención veterinaria.</w:t>
      </w:r>
    </w:p>
    <w:p w14:paraId="6BB6C086" w14:textId="77777777" w:rsidR="009B2327" w:rsidRDefault="009B2327" w:rsidP="006979D6">
      <w:pPr>
        <w:pStyle w:val="Sinespaciado"/>
        <w:spacing w:line="360" w:lineRule="auto"/>
        <w:jc w:val="both"/>
        <w:rPr>
          <w:rFonts w:ascii="Arial" w:hAnsi="Arial" w:cs="Arial"/>
          <w:lang w:val="es-ES" w:eastAsia="es-EC"/>
        </w:rPr>
      </w:pPr>
    </w:p>
    <w:p w14:paraId="1D39B5EC" w14:textId="71A7F23A" w:rsidR="009B2327" w:rsidRPr="002E3B77" w:rsidRDefault="009B2327" w:rsidP="006979D6">
      <w:pPr>
        <w:pStyle w:val="Sinespaciado"/>
        <w:spacing w:line="360" w:lineRule="auto"/>
        <w:jc w:val="both"/>
        <w:rPr>
          <w:rFonts w:ascii="Arial" w:hAnsi="Arial" w:cs="Arial"/>
          <w:b/>
          <w:bCs/>
          <w:u w:val="single"/>
          <w:lang w:val="es-ES" w:eastAsia="es-EC"/>
        </w:rPr>
      </w:pPr>
      <w:r w:rsidRPr="006979D6">
        <w:rPr>
          <w:rFonts w:ascii="Arial" w:hAnsi="Arial" w:cs="Arial"/>
          <w:b/>
          <w:bCs/>
          <w:u w:val="single"/>
          <w:lang w:val="es-ES" w:eastAsia="es-EC"/>
        </w:rPr>
        <w:t>IDENTIFICACIÓN DE ACTORES</w:t>
      </w:r>
    </w:p>
    <w:p w14:paraId="36E55EC4" w14:textId="77777777" w:rsidR="007B6046" w:rsidRDefault="007B6046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70C8D524" w14:textId="3709BFFF" w:rsidR="009B2327" w:rsidRDefault="00715A38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Los principales actores y sus funciones son:</w:t>
      </w:r>
    </w:p>
    <w:p w14:paraId="784BDCCB" w14:textId="77777777" w:rsidR="00715A38" w:rsidRDefault="00715A38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715A38" w14:paraId="74E29BDE" w14:textId="77777777" w:rsidTr="00A86463">
        <w:tc>
          <w:tcPr>
            <w:tcW w:w="2830" w:type="dxa"/>
            <w:vAlign w:val="bottom"/>
          </w:tcPr>
          <w:p w14:paraId="3216DFB4" w14:textId="2A77704A" w:rsidR="00715A38" w:rsidRPr="00715A38" w:rsidRDefault="00715A38" w:rsidP="006979D6">
            <w:pPr>
              <w:pStyle w:val="Sinespaciado"/>
              <w:spacing w:line="360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15A38">
              <w:rPr>
                <w:rFonts w:ascii="Arial" w:hAnsi="Arial" w:cs="Arial"/>
                <w:b/>
                <w:bCs/>
                <w:u w:val="single"/>
              </w:rPr>
              <w:t>ACTOR</w:t>
            </w:r>
          </w:p>
        </w:tc>
        <w:tc>
          <w:tcPr>
            <w:tcW w:w="5664" w:type="dxa"/>
            <w:vAlign w:val="bottom"/>
          </w:tcPr>
          <w:p w14:paraId="3290B7A9" w14:textId="1214E2DF" w:rsidR="00715A38" w:rsidRPr="00715A38" w:rsidRDefault="00715A38" w:rsidP="006979D6">
            <w:pPr>
              <w:pStyle w:val="Sinespaciado"/>
              <w:spacing w:line="360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15A38">
              <w:rPr>
                <w:rFonts w:ascii="Arial" w:hAnsi="Arial" w:cs="Arial"/>
                <w:b/>
                <w:bCs/>
                <w:u w:val="single"/>
              </w:rPr>
              <w:t>FUNCIÓN</w:t>
            </w:r>
          </w:p>
        </w:tc>
      </w:tr>
      <w:tr w:rsidR="00715A38" w14:paraId="0B509331" w14:textId="77777777" w:rsidTr="00715A38">
        <w:tc>
          <w:tcPr>
            <w:tcW w:w="2830" w:type="dxa"/>
          </w:tcPr>
          <w:p w14:paraId="34828CCF" w14:textId="79D94269" w:rsidR="00715A38" w:rsidRDefault="00715A38" w:rsidP="006979D6">
            <w:pPr>
              <w:pStyle w:val="Sinespaciado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Ciudadano o </w:t>
            </w:r>
            <w:proofErr w:type="spellStart"/>
            <w:r>
              <w:rPr>
                <w:rFonts w:ascii="Arial" w:hAnsi="Arial" w:cs="Arial"/>
              </w:rPr>
              <w:t>reportante</w:t>
            </w:r>
            <w:proofErr w:type="spellEnd"/>
          </w:p>
        </w:tc>
        <w:tc>
          <w:tcPr>
            <w:tcW w:w="5664" w:type="dxa"/>
          </w:tcPr>
          <w:p w14:paraId="0F60B01A" w14:textId="159D4B3B" w:rsidR="00715A38" w:rsidRDefault="00715A38" w:rsidP="006979D6">
            <w:pPr>
              <w:pStyle w:val="Sinespaciado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Reportar el rescate, proporciona la ubicación, describe la situación. </w:t>
            </w:r>
          </w:p>
        </w:tc>
      </w:tr>
      <w:tr w:rsidR="00715A38" w14:paraId="281333FE" w14:textId="77777777" w:rsidTr="00715A38">
        <w:tc>
          <w:tcPr>
            <w:tcW w:w="2830" w:type="dxa"/>
          </w:tcPr>
          <w:p w14:paraId="2D2B65B1" w14:textId="4F30341E" w:rsidR="00715A38" w:rsidRDefault="00715A38" w:rsidP="006979D6">
            <w:pPr>
              <w:pStyle w:val="Sinespaciado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Voluntario veterinario </w:t>
            </w:r>
          </w:p>
        </w:tc>
        <w:tc>
          <w:tcPr>
            <w:tcW w:w="5664" w:type="dxa"/>
          </w:tcPr>
          <w:p w14:paraId="74E8F530" w14:textId="656C011B" w:rsidR="00715A38" w:rsidRDefault="00715A38" w:rsidP="006979D6">
            <w:pPr>
              <w:pStyle w:val="Sinespaciado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observaciones y tratamientos, dar seguimiento a los animales bajo su responsabilidad, Actualizar información </w:t>
            </w:r>
          </w:p>
        </w:tc>
      </w:tr>
      <w:tr w:rsidR="00715A38" w14:paraId="34ED6658" w14:textId="77777777" w:rsidTr="00715A38">
        <w:tc>
          <w:tcPr>
            <w:tcW w:w="2830" w:type="dxa"/>
          </w:tcPr>
          <w:p w14:paraId="03BE4D00" w14:textId="50D90CCE" w:rsidR="00715A38" w:rsidRDefault="00715A38" w:rsidP="006979D6">
            <w:pPr>
              <w:pStyle w:val="Sinespaciado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Administrador del refugio </w:t>
            </w:r>
          </w:p>
        </w:tc>
        <w:tc>
          <w:tcPr>
            <w:tcW w:w="5664" w:type="dxa"/>
          </w:tcPr>
          <w:p w14:paraId="369CB58B" w14:textId="07F7D7B9" w:rsidR="00715A38" w:rsidRDefault="00715A38" w:rsidP="006979D6">
            <w:pPr>
              <w:pStyle w:val="Sinespaciado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Gestionar y asignar voluntarios para cada reporte de rescate, supervisar dichos casos, controlar y supervisar los casos y administrar el proceso de adopción </w:t>
            </w:r>
          </w:p>
        </w:tc>
      </w:tr>
    </w:tbl>
    <w:p w14:paraId="0550718B" w14:textId="77777777" w:rsidR="00715A38" w:rsidRDefault="00715A38" w:rsidP="006979D6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57F85C22" w14:textId="7BC6BCE0" w:rsidR="00D21BA4" w:rsidRDefault="00A86463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 xml:space="preserve">El </w:t>
      </w:r>
      <w:proofErr w:type="gramStart"/>
      <w:r>
        <w:rPr>
          <w:rFonts w:ascii="Arial" w:hAnsi="Arial" w:cs="Arial"/>
          <w:lang w:eastAsia="es-EC"/>
        </w:rPr>
        <w:t>proceso seria</w:t>
      </w:r>
      <w:proofErr w:type="gramEnd"/>
      <w:r>
        <w:rPr>
          <w:rFonts w:ascii="Arial" w:hAnsi="Arial" w:cs="Arial"/>
          <w:lang w:eastAsia="es-EC"/>
        </w:rPr>
        <w:t xml:space="preserve">, el ciudadano reporta el caso (información inicial) estado, ubicación situación entre otros. El Administrador registra el caso, asigna voluntarios </w:t>
      </w:r>
      <w:r w:rsidR="006979D6">
        <w:rPr>
          <w:rFonts w:ascii="Arial" w:hAnsi="Arial" w:cs="Arial"/>
          <w:lang w:eastAsia="es-EC"/>
        </w:rPr>
        <w:t xml:space="preserve">y da seguimiento al caso. El Voluntario registra observaciones, sigue tratamientos y da seguimiento a los animales a su cargo. </w:t>
      </w:r>
    </w:p>
    <w:p w14:paraId="0F0D783D" w14:textId="77777777" w:rsidR="006979D6" w:rsidRDefault="006979D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7D2C1ABC" w14:textId="77777777" w:rsidR="006979D6" w:rsidRDefault="006979D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2A1555BE" w14:textId="77777777" w:rsidR="006979D6" w:rsidRDefault="006979D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510DD614" w14:textId="7ECBACF7" w:rsidR="006979D6" w:rsidRDefault="006979D6" w:rsidP="006979D6">
      <w:pPr>
        <w:spacing w:after="0" w:line="360" w:lineRule="auto"/>
        <w:jc w:val="both"/>
        <w:rPr>
          <w:rFonts w:ascii="Arial" w:hAnsi="Arial" w:cs="Arial"/>
          <w:b/>
          <w:bCs/>
          <w:u w:val="single"/>
          <w:lang w:eastAsia="es-EC"/>
        </w:rPr>
      </w:pPr>
      <w:r w:rsidRPr="006979D6">
        <w:rPr>
          <w:rFonts w:ascii="Arial" w:hAnsi="Arial" w:cs="Arial"/>
          <w:b/>
          <w:bCs/>
          <w:u w:val="single"/>
          <w:lang w:eastAsia="es-EC"/>
        </w:rPr>
        <w:lastRenderedPageBreak/>
        <w:t>REQUISITOS DEL SISTEMA</w:t>
      </w:r>
    </w:p>
    <w:p w14:paraId="14209B02" w14:textId="77777777" w:rsidR="006F6124" w:rsidRDefault="006F6124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4BE9CFFD" w14:textId="51931F32" w:rsidR="006979D6" w:rsidRDefault="006979D6" w:rsidP="006979D6">
      <w:pPr>
        <w:spacing w:after="0" w:line="360" w:lineRule="auto"/>
        <w:jc w:val="both"/>
        <w:rPr>
          <w:rFonts w:ascii="Arial" w:hAnsi="Arial" w:cs="Arial"/>
          <w:b/>
          <w:bCs/>
          <w:u w:val="single"/>
          <w:lang w:eastAsia="es-EC"/>
        </w:rPr>
      </w:pPr>
      <w:r w:rsidRPr="006979D6">
        <w:rPr>
          <w:rFonts w:ascii="Arial" w:hAnsi="Arial" w:cs="Arial"/>
          <w:lang w:eastAsia="es-EC"/>
        </w:rPr>
        <w:t>REQUISITOS FUNCIONALES</w:t>
      </w:r>
      <w:r>
        <w:rPr>
          <w:rFonts w:ascii="Arial" w:hAnsi="Arial" w:cs="Arial"/>
          <w:b/>
          <w:bCs/>
          <w:u w:val="single"/>
          <w:lang w:eastAsia="es-EC"/>
        </w:rPr>
        <w:t>:</w:t>
      </w:r>
    </w:p>
    <w:p w14:paraId="4BC128FC" w14:textId="505787F8" w:rsidR="006979D6" w:rsidRDefault="006979D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Tentativamente los requisitos funcionales describen las acciones que el sistema debe permitir realizar.</w:t>
      </w:r>
    </w:p>
    <w:p w14:paraId="4EA54245" w14:textId="77777777" w:rsidR="00BD6866" w:rsidRDefault="00BD686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5522"/>
      </w:tblGrid>
      <w:tr w:rsidR="006979D6" w14:paraId="25425587" w14:textId="77777777" w:rsidTr="006979D6">
        <w:tc>
          <w:tcPr>
            <w:tcW w:w="704" w:type="dxa"/>
          </w:tcPr>
          <w:p w14:paraId="2723BC05" w14:textId="42EF6A1F" w:rsidR="006979D6" w:rsidRPr="006979D6" w:rsidRDefault="006979D6" w:rsidP="006979D6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979D6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68" w:type="dxa"/>
          </w:tcPr>
          <w:p w14:paraId="20F0DADE" w14:textId="001D76F7" w:rsidR="006979D6" w:rsidRPr="006979D6" w:rsidRDefault="006979D6" w:rsidP="006979D6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979D6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5522" w:type="dxa"/>
          </w:tcPr>
          <w:p w14:paraId="53094253" w14:textId="056999B5" w:rsidR="006979D6" w:rsidRPr="006979D6" w:rsidRDefault="006979D6" w:rsidP="006979D6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979D6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6979D6" w14:paraId="1290BF5C" w14:textId="77777777" w:rsidTr="006979D6">
        <w:tc>
          <w:tcPr>
            <w:tcW w:w="704" w:type="dxa"/>
          </w:tcPr>
          <w:p w14:paraId="7CD7DAAE" w14:textId="037445B6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2268" w:type="dxa"/>
          </w:tcPr>
          <w:p w14:paraId="7FED3FB7" w14:textId="2300DAD4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Registrar el rescate </w:t>
            </w:r>
          </w:p>
        </w:tc>
        <w:tc>
          <w:tcPr>
            <w:tcW w:w="5522" w:type="dxa"/>
          </w:tcPr>
          <w:p w14:paraId="4BB24F15" w14:textId="48DC4F8C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Permite crear un nuevo caso con fechas de ingreso, ubicación y datos del ciudadano </w:t>
            </w:r>
            <w:proofErr w:type="spellStart"/>
            <w:r>
              <w:rPr>
                <w:rFonts w:ascii="Arial" w:hAnsi="Arial" w:cs="Arial"/>
              </w:rPr>
              <w:t>reportante</w:t>
            </w:r>
            <w:proofErr w:type="spellEnd"/>
          </w:p>
        </w:tc>
      </w:tr>
      <w:tr w:rsidR="006979D6" w14:paraId="3F54FE22" w14:textId="77777777" w:rsidTr="006979D6">
        <w:tc>
          <w:tcPr>
            <w:tcW w:w="704" w:type="dxa"/>
          </w:tcPr>
          <w:p w14:paraId="5609E105" w14:textId="71A90611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2268" w:type="dxa"/>
          </w:tcPr>
          <w:p w14:paraId="540A6A49" w14:textId="371F8D40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Clasificar especie</w:t>
            </w:r>
          </w:p>
        </w:tc>
        <w:tc>
          <w:tcPr>
            <w:tcW w:w="5522" w:type="dxa"/>
          </w:tcPr>
          <w:p w14:paraId="2E9C5AD2" w14:textId="71C5D779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 si el animal corresponde a un </w:t>
            </w:r>
            <w:r w:rsidR="00673BCF">
              <w:rPr>
                <w:rFonts w:ascii="Arial" w:hAnsi="Arial" w:cs="Arial"/>
              </w:rPr>
              <w:t>animal doméstico (</w:t>
            </w:r>
            <w:r>
              <w:rPr>
                <w:rFonts w:ascii="Arial" w:hAnsi="Arial" w:cs="Arial"/>
              </w:rPr>
              <w:t>perro, gato</w:t>
            </w:r>
            <w:r w:rsidR="00673BCF">
              <w:rPr>
                <w:rFonts w:ascii="Arial" w:hAnsi="Arial" w:cs="Arial"/>
              </w:rPr>
              <w:t xml:space="preserve"> u otros)</w:t>
            </w:r>
            <w:r>
              <w:rPr>
                <w:rFonts w:ascii="Arial" w:hAnsi="Arial" w:cs="Arial"/>
              </w:rPr>
              <w:t xml:space="preserve"> o fauna silvestre</w:t>
            </w:r>
          </w:p>
        </w:tc>
      </w:tr>
      <w:tr w:rsidR="006979D6" w14:paraId="55353B7C" w14:textId="77777777" w:rsidTr="006979D6">
        <w:tc>
          <w:tcPr>
            <w:tcW w:w="704" w:type="dxa"/>
          </w:tcPr>
          <w:p w14:paraId="3AD17085" w14:textId="3DE9A15D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2268" w:type="dxa"/>
          </w:tcPr>
          <w:p w14:paraId="0FD66008" w14:textId="2A779BC0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 expediente</w:t>
            </w:r>
          </w:p>
        </w:tc>
        <w:tc>
          <w:tcPr>
            <w:tcW w:w="5522" w:type="dxa"/>
          </w:tcPr>
          <w:p w14:paraId="2E2ED1D9" w14:textId="599FE318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 un expediente especifico según la especie del animal</w:t>
            </w:r>
          </w:p>
        </w:tc>
      </w:tr>
      <w:tr w:rsidR="006979D6" w14:paraId="23C2A71F" w14:textId="77777777" w:rsidTr="006979D6">
        <w:tc>
          <w:tcPr>
            <w:tcW w:w="704" w:type="dxa"/>
          </w:tcPr>
          <w:p w14:paraId="3AA64202" w14:textId="26442B50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2268" w:type="dxa"/>
          </w:tcPr>
          <w:p w14:paraId="173F1089" w14:textId="0060C392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Asignar responsables</w:t>
            </w:r>
          </w:p>
        </w:tc>
        <w:tc>
          <w:tcPr>
            <w:tcW w:w="5522" w:type="dxa"/>
          </w:tcPr>
          <w:p w14:paraId="696A0805" w14:textId="07B68C42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Permite que el administrador asigne un voluntario veterinario a un caso</w:t>
            </w:r>
          </w:p>
        </w:tc>
      </w:tr>
      <w:tr w:rsidR="006979D6" w14:paraId="4F724539" w14:textId="77777777" w:rsidTr="006979D6">
        <w:tc>
          <w:tcPr>
            <w:tcW w:w="704" w:type="dxa"/>
          </w:tcPr>
          <w:p w14:paraId="7D921B09" w14:textId="16FEB370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2268" w:type="dxa"/>
          </w:tcPr>
          <w:p w14:paraId="6924331C" w14:textId="3D91B4D1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estados</w:t>
            </w:r>
          </w:p>
        </w:tc>
        <w:tc>
          <w:tcPr>
            <w:tcW w:w="5522" w:type="dxa"/>
          </w:tcPr>
          <w:p w14:paraId="2CC9A957" w14:textId="018AA6E0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Actualiza el estado del caso conforme a las etapas del rescate, diagnóstico y tratamiento </w:t>
            </w:r>
          </w:p>
        </w:tc>
      </w:tr>
      <w:tr w:rsidR="006979D6" w14:paraId="2D8322CB" w14:textId="77777777" w:rsidTr="006979D6">
        <w:tc>
          <w:tcPr>
            <w:tcW w:w="704" w:type="dxa"/>
          </w:tcPr>
          <w:p w14:paraId="17318773" w14:textId="4D4090A9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</w:p>
        </w:tc>
        <w:tc>
          <w:tcPr>
            <w:tcW w:w="2268" w:type="dxa"/>
          </w:tcPr>
          <w:p w14:paraId="6226080A" w14:textId="066D7EB4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Gestionar adopción </w:t>
            </w:r>
          </w:p>
        </w:tc>
        <w:tc>
          <w:tcPr>
            <w:tcW w:w="5522" w:type="dxa"/>
          </w:tcPr>
          <w:p w14:paraId="680F497D" w14:textId="76FF6A0F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Registra solicitudes, revisar requisitos y formalizar la adopción </w:t>
            </w:r>
          </w:p>
        </w:tc>
      </w:tr>
      <w:tr w:rsidR="006979D6" w14:paraId="25676C26" w14:textId="77777777" w:rsidTr="006979D6">
        <w:tc>
          <w:tcPr>
            <w:tcW w:w="704" w:type="dxa"/>
          </w:tcPr>
          <w:p w14:paraId="6799EE6E" w14:textId="638C6503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</w:t>
            </w:r>
          </w:p>
        </w:tc>
        <w:tc>
          <w:tcPr>
            <w:tcW w:w="2268" w:type="dxa"/>
          </w:tcPr>
          <w:p w14:paraId="175CCFB3" w14:textId="643EF91F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Consultar expedientes</w:t>
            </w:r>
          </w:p>
        </w:tc>
        <w:tc>
          <w:tcPr>
            <w:tcW w:w="5522" w:type="dxa"/>
          </w:tcPr>
          <w:p w14:paraId="5E98C26B" w14:textId="782C3963" w:rsidR="006979D6" w:rsidRDefault="006F6124" w:rsidP="006F6124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Busca casos y revisa la información autorizada de cada animal</w:t>
            </w:r>
          </w:p>
        </w:tc>
      </w:tr>
      <w:tr w:rsidR="006979D6" w14:paraId="3906C6E0" w14:textId="77777777" w:rsidTr="006979D6">
        <w:tc>
          <w:tcPr>
            <w:tcW w:w="704" w:type="dxa"/>
          </w:tcPr>
          <w:p w14:paraId="579A372A" w14:textId="15722A1B" w:rsidR="006979D6" w:rsidRDefault="006979D6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</w:p>
        </w:tc>
        <w:tc>
          <w:tcPr>
            <w:tcW w:w="2268" w:type="dxa"/>
          </w:tcPr>
          <w:p w14:paraId="52433932" w14:textId="6F3B2A11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usuarios</w:t>
            </w:r>
          </w:p>
        </w:tc>
        <w:tc>
          <w:tcPr>
            <w:tcW w:w="5522" w:type="dxa"/>
          </w:tcPr>
          <w:p w14:paraId="77F6256D" w14:textId="073684D9" w:rsidR="006979D6" w:rsidRDefault="006F6124" w:rsidP="006979D6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Permite al administrador controlar las cuentas y funciones de acceso</w:t>
            </w:r>
          </w:p>
        </w:tc>
      </w:tr>
    </w:tbl>
    <w:p w14:paraId="03A80716" w14:textId="77777777" w:rsidR="006979D6" w:rsidRDefault="006979D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202361A6" w14:textId="6370A2F7" w:rsidR="006979D6" w:rsidRDefault="006F6124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REQUISITOS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1"/>
        <w:gridCol w:w="2257"/>
        <w:gridCol w:w="5536"/>
      </w:tblGrid>
      <w:tr w:rsidR="006F6124" w:rsidRPr="006D595D" w14:paraId="7CCDA351" w14:textId="77777777" w:rsidTr="006F6124">
        <w:tc>
          <w:tcPr>
            <w:tcW w:w="704" w:type="dxa"/>
          </w:tcPr>
          <w:p w14:paraId="7417DC20" w14:textId="124C520F" w:rsidR="006F6124" w:rsidRPr="00673BCF" w:rsidRDefault="006F6124" w:rsidP="00673B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73BCF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68" w:type="dxa"/>
          </w:tcPr>
          <w:p w14:paraId="5264AED6" w14:textId="4DE82C26" w:rsidR="006F6124" w:rsidRPr="00673BCF" w:rsidRDefault="006F6124" w:rsidP="00673B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73BCF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5522" w:type="dxa"/>
          </w:tcPr>
          <w:p w14:paraId="7B942147" w14:textId="5EF29CEC" w:rsidR="006F6124" w:rsidRPr="00673BCF" w:rsidRDefault="006F6124" w:rsidP="00673BC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73BCF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6F6124" w:rsidRPr="006D595D" w14:paraId="09B7567E" w14:textId="77777777" w:rsidTr="006F6124">
        <w:tc>
          <w:tcPr>
            <w:tcW w:w="704" w:type="dxa"/>
          </w:tcPr>
          <w:p w14:paraId="77FF4472" w14:textId="596CC4D6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01</w:t>
            </w:r>
          </w:p>
        </w:tc>
        <w:tc>
          <w:tcPr>
            <w:tcW w:w="2268" w:type="dxa"/>
          </w:tcPr>
          <w:p w14:paraId="16F1CA85" w14:textId="673F0878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Escalabilidad</w:t>
            </w:r>
          </w:p>
        </w:tc>
        <w:tc>
          <w:tcPr>
            <w:tcW w:w="5522" w:type="dxa"/>
          </w:tcPr>
          <w:p w14:paraId="54F30298" w14:textId="4E132066" w:rsidR="006F6124" w:rsidRPr="006D595D" w:rsidRDefault="00673BCF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Permitir incorporar nuevos módulos, especies y funcionalidades sin rediseñar completamente el sistema</w:t>
            </w:r>
          </w:p>
        </w:tc>
      </w:tr>
      <w:tr w:rsidR="006F6124" w:rsidRPr="006D595D" w14:paraId="11B55D70" w14:textId="77777777" w:rsidTr="006F6124">
        <w:tc>
          <w:tcPr>
            <w:tcW w:w="704" w:type="dxa"/>
          </w:tcPr>
          <w:p w14:paraId="597DC802" w14:textId="19FBB44D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02</w:t>
            </w:r>
          </w:p>
        </w:tc>
        <w:tc>
          <w:tcPr>
            <w:tcW w:w="2268" w:type="dxa"/>
          </w:tcPr>
          <w:p w14:paraId="496EE352" w14:textId="1386FE8E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Mantenibilidad</w:t>
            </w:r>
          </w:p>
        </w:tc>
        <w:tc>
          <w:tcPr>
            <w:tcW w:w="5522" w:type="dxa"/>
          </w:tcPr>
          <w:p w14:paraId="3E139E86" w14:textId="6C850375" w:rsidR="006F6124" w:rsidRPr="006D595D" w:rsidRDefault="00673BCF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Mantener el código organizado en clases y módulos con responsabilidades definidas.</w:t>
            </w:r>
          </w:p>
        </w:tc>
      </w:tr>
      <w:tr w:rsidR="006F6124" w:rsidRPr="006D595D" w14:paraId="6A43EF30" w14:textId="77777777" w:rsidTr="006F6124">
        <w:tc>
          <w:tcPr>
            <w:tcW w:w="704" w:type="dxa"/>
          </w:tcPr>
          <w:p w14:paraId="75CE5498" w14:textId="4BABEBDD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03</w:t>
            </w:r>
          </w:p>
        </w:tc>
        <w:tc>
          <w:tcPr>
            <w:tcW w:w="2268" w:type="dxa"/>
          </w:tcPr>
          <w:p w14:paraId="0790534B" w14:textId="046D8FDA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Trazabilidad</w:t>
            </w:r>
          </w:p>
        </w:tc>
        <w:tc>
          <w:tcPr>
            <w:tcW w:w="5522" w:type="dxa"/>
          </w:tcPr>
          <w:p w14:paraId="46D81254" w14:textId="7212B393" w:rsidR="006F6124" w:rsidRPr="006D595D" w:rsidRDefault="00673BCF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Registrar los cambios relevantes de los casos y conservar el historial de versiones del código en Git.</w:t>
            </w:r>
          </w:p>
        </w:tc>
      </w:tr>
      <w:tr w:rsidR="006F6124" w:rsidRPr="006D595D" w14:paraId="60D0F602" w14:textId="77777777" w:rsidTr="006F6124">
        <w:tc>
          <w:tcPr>
            <w:tcW w:w="704" w:type="dxa"/>
          </w:tcPr>
          <w:p w14:paraId="4B3BFA00" w14:textId="7AA4860F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04</w:t>
            </w:r>
          </w:p>
        </w:tc>
        <w:tc>
          <w:tcPr>
            <w:tcW w:w="2268" w:type="dxa"/>
          </w:tcPr>
          <w:p w14:paraId="56F2AB9D" w14:textId="57E3BA7D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Seguridad</w:t>
            </w:r>
          </w:p>
        </w:tc>
        <w:tc>
          <w:tcPr>
            <w:tcW w:w="5522" w:type="dxa"/>
          </w:tcPr>
          <w:p w14:paraId="36AE892B" w14:textId="13A0BA5F" w:rsidR="006F6124" w:rsidRPr="006D595D" w:rsidRDefault="00673BCF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Controlar el acceso según roles y proteger la información de usuarios y expedientes.</w:t>
            </w:r>
          </w:p>
        </w:tc>
      </w:tr>
      <w:tr w:rsidR="006F6124" w:rsidRPr="006D595D" w14:paraId="7E993FC6" w14:textId="77777777" w:rsidTr="006F6124">
        <w:tc>
          <w:tcPr>
            <w:tcW w:w="704" w:type="dxa"/>
          </w:tcPr>
          <w:p w14:paraId="4B7A9E31" w14:textId="6E3C1BF6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lastRenderedPageBreak/>
              <w:t>05</w:t>
            </w:r>
          </w:p>
        </w:tc>
        <w:tc>
          <w:tcPr>
            <w:tcW w:w="2268" w:type="dxa"/>
          </w:tcPr>
          <w:p w14:paraId="3A13941E" w14:textId="095A5EFC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Disponibilidad</w:t>
            </w:r>
          </w:p>
        </w:tc>
        <w:tc>
          <w:tcPr>
            <w:tcW w:w="5522" w:type="dxa"/>
          </w:tcPr>
          <w:tbl>
            <w:tblPr>
              <w:tblW w:w="532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225"/>
            </w:tblGrid>
            <w:tr w:rsidR="006D595D" w:rsidRPr="006D595D" w14:paraId="5276A94C" w14:textId="77777777" w:rsidTr="006D595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A2E8C82" w14:textId="77777777" w:rsidR="006D595D" w:rsidRPr="006D595D" w:rsidRDefault="006D595D" w:rsidP="006D595D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s-ES" w:eastAsia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131F6" w14:textId="30D48F47" w:rsidR="006D595D" w:rsidRPr="006D595D" w:rsidRDefault="006D595D" w:rsidP="006D595D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s-ES" w:eastAsia="es-ES"/>
                    </w:rPr>
                  </w:pPr>
                  <w:r w:rsidRPr="006D595D">
                    <w:rPr>
                      <w:rFonts w:ascii="Arial" w:eastAsia="Times New Roman" w:hAnsi="Arial" w:cs="Arial"/>
                      <w:sz w:val="24"/>
                      <w:szCs w:val="24"/>
                      <w:lang w:val="es-ES" w:eastAsia="es-ES"/>
                    </w:rPr>
                    <w:t>Facilitar el acceso al sistema durante las actividades habituales del refugio, con procedimientos de respaldo y recuperación</w:t>
                  </w:r>
                </w:p>
              </w:tc>
            </w:tr>
          </w:tbl>
          <w:p w14:paraId="1C262655" w14:textId="77777777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6F6124" w:rsidRPr="006D595D" w14:paraId="4A73CB38" w14:textId="77777777" w:rsidTr="006F6124">
        <w:tc>
          <w:tcPr>
            <w:tcW w:w="704" w:type="dxa"/>
          </w:tcPr>
          <w:p w14:paraId="70DE8DD6" w14:textId="3E592509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06</w:t>
            </w:r>
          </w:p>
        </w:tc>
        <w:tc>
          <w:tcPr>
            <w:tcW w:w="2268" w:type="dxa"/>
          </w:tcPr>
          <w:p w14:paraId="24F4307F" w14:textId="4161AD31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Integridad</w:t>
            </w:r>
          </w:p>
        </w:tc>
        <w:tc>
          <w:tcPr>
            <w:tcW w:w="55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239"/>
            </w:tblGrid>
            <w:tr w:rsidR="006D595D" w:rsidRPr="006D595D" w14:paraId="2D7CE1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9BB0F" w14:textId="77777777" w:rsidR="006D595D" w:rsidRPr="006D595D" w:rsidRDefault="006D595D" w:rsidP="006D595D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s-ES" w:eastAsia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09FEB3" w14:textId="77777777" w:rsidR="006D595D" w:rsidRPr="006D595D" w:rsidRDefault="006D595D" w:rsidP="006D595D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s-ES" w:eastAsia="es-ES"/>
                    </w:rPr>
                  </w:pPr>
                  <w:r w:rsidRPr="006D595D">
                    <w:rPr>
                      <w:rFonts w:ascii="Arial" w:eastAsia="Times New Roman" w:hAnsi="Arial" w:cs="Arial"/>
                      <w:sz w:val="24"/>
                      <w:szCs w:val="24"/>
                      <w:lang w:val="es-ES" w:eastAsia="es-ES"/>
                    </w:rPr>
                    <w:t>Validar los datos y evitar transiciones de estado incompatibles con las reglas del proceso.</w:t>
                  </w:r>
                </w:p>
              </w:tc>
            </w:tr>
          </w:tbl>
          <w:p w14:paraId="46F54563" w14:textId="77777777" w:rsidR="006F6124" w:rsidRPr="006D595D" w:rsidRDefault="006F6124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6F6124" w:rsidRPr="006D595D" w14:paraId="5587633F" w14:textId="77777777" w:rsidTr="006F6124">
        <w:tc>
          <w:tcPr>
            <w:tcW w:w="704" w:type="dxa"/>
          </w:tcPr>
          <w:p w14:paraId="4AC7B7F6" w14:textId="6737D914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07</w:t>
            </w:r>
          </w:p>
        </w:tc>
        <w:tc>
          <w:tcPr>
            <w:tcW w:w="2268" w:type="dxa"/>
          </w:tcPr>
          <w:p w14:paraId="6AE94247" w14:textId="26EA2782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Reutilización</w:t>
            </w:r>
          </w:p>
        </w:tc>
        <w:tc>
          <w:tcPr>
            <w:tcW w:w="5522" w:type="dxa"/>
          </w:tcPr>
          <w:p w14:paraId="11A08127" w14:textId="601B1D6B" w:rsidR="006F6124" w:rsidRPr="006D595D" w:rsidRDefault="006D595D" w:rsidP="006D595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D595D">
              <w:rPr>
                <w:rFonts w:ascii="Arial" w:hAnsi="Arial" w:cs="Arial"/>
              </w:rPr>
              <w:t>Diseñar componentes que puedan utilizarse en distintos módulos sin duplicar innecesariamente el código</w:t>
            </w:r>
          </w:p>
        </w:tc>
      </w:tr>
    </w:tbl>
    <w:p w14:paraId="00F99575" w14:textId="77777777" w:rsidR="006F6124" w:rsidRDefault="006F6124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2CF0A6FE" w14:textId="77777777" w:rsidR="00BD6866" w:rsidRDefault="00BD6866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21FECA4C" w14:textId="3F8A5CF1" w:rsidR="00FC7360" w:rsidRPr="00FC7360" w:rsidRDefault="00FC7360" w:rsidP="00FC7360">
      <w:pPr>
        <w:pStyle w:val="Prrafodelista"/>
        <w:numPr>
          <w:ilvl w:val="0"/>
          <w:numId w:val="25"/>
        </w:numPr>
        <w:spacing w:after="0" w:line="360" w:lineRule="auto"/>
        <w:jc w:val="both"/>
        <w:rPr>
          <w:rFonts w:ascii="Arial" w:hAnsi="Arial" w:cs="Arial"/>
          <w:b/>
          <w:bCs/>
          <w:lang w:eastAsia="es-EC"/>
        </w:rPr>
      </w:pPr>
      <w:r w:rsidRPr="00FC7360">
        <w:rPr>
          <w:rFonts w:ascii="Arial" w:hAnsi="Arial" w:cs="Arial"/>
          <w:b/>
          <w:bCs/>
          <w:lang w:eastAsia="es-EC"/>
        </w:rPr>
        <w:t>DISEÑO DEL SISTEMA</w:t>
      </w:r>
    </w:p>
    <w:p w14:paraId="666914E6" w14:textId="36C87251" w:rsidR="00FC7360" w:rsidRDefault="00FC7360" w:rsidP="00BD686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357B366E" w14:textId="2C3C435E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El sistema tendrá una arquitectura por capas que utilizará MVC como capa de organización de la aplicación. Además de:</w:t>
      </w:r>
    </w:p>
    <w:p w14:paraId="66D5FADB" w14:textId="77777777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267CE945" w14:textId="6208A196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 w:rsidRPr="006C526D">
        <w:rPr>
          <w:rFonts w:ascii="Arial" w:hAnsi="Arial" w:cs="Arial"/>
          <w:b/>
          <w:bCs/>
          <w:lang w:eastAsia="es-EC"/>
        </w:rPr>
        <w:t>Capa de presentación:</w:t>
      </w:r>
      <w:r>
        <w:rPr>
          <w:rFonts w:ascii="Arial" w:hAnsi="Arial" w:cs="Arial"/>
          <w:lang w:eastAsia="es-EC"/>
        </w:rPr>
        <w:t xml:space="preserve"> Contiene las vistas y los formularios utilizados por ciudadanos, voluntarios-</w:t>
      </w:r>
      <w:proofErr w:type="spellStart"/>
      <w:r>
        <w:rPr>
          <w:rFonts w:ascii="Arial" w:hAnsi="Arial" w:cs="Arial"/>
          <w:lang w:eastAsia="es-EC"/>
        </w:rPr>
        <w:t>veterinariosy</w:t>
      </w:r>
      <w:proofErr w:type="spellEnd"/>
      <w:r>
        <w:rPr>
          <w:rFonts w:ascii="Arial" w:hAnsi="Arial" w:cs="Arial"/>
          <w:lang w:eastAsia="es-EC"/>
        </w:rPr>
        <w:t xml:space="preserve"> administradores.</w:t>
      </w:r>
    </w:p>
    <w:p w14:paraId="310F61BE" w14:textId="77777777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59E1D348" w14:textId="7BC03BEE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 w:rsidRPr="006C526D">
        <w:rPr>
          <w:rFonts w:ascii="Arial" w:hAnsi="Arial" w:cs="Arial"/>
          <w:b/>
          <w:bCs/>
          <w:lang w:eastAsia="es-EC"/>
        </w:rPr>
        <w:t>Capa de control:</w:t>
      </w:r>
      <w:r>
        <w:rPr>
          <w:rFonts w:ascii="Arial" w:hAnsi="Arial" w:cs="Arial"/>
          <w:lang w:eastAsia="es-EC"/>
        </w:rPr>
        <w:t xml:space="preserve"> Recibe las solicitudes de los usuarios, valida los datos de entrada y dirige las operaciones hacia</w:t>
      </w:r>
      <w:r w:rsidR="006C526D">
        <w:rPr>
          <w:rFonts w:ascii="Arial" w:hAnsi="Arial" w:cs="Arial"/>
          <w:lang w:eastAsia="es-EC"/>
        </w:rPr>
        <w:t xml:space="preserve"> </w:t>
      </w:r>
      <w:r>
        <w:rPr>
          <w:rFonts w:ascii="Arial" w:hAnsi="Arial" w:cs="Arial"/>
          <w:lang w:eastAsia="es-EC"/>
        </w:rPr>
        <w:t>los servicios correspondientes.</w:t>
      </w:r>
    </w:p>
    <w:p w14:paraId="3403875F" w14:textId="77777777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1FAF61CC" w14:textId="7F84CB43" w:rsidR="00FC7360" w:rsidRDefault="00FC7360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 w:rsidRPr="006C526D">
        <w:rPr>
          <w:rFonts w:ascii="Arial" w:hAnsi="Arial" w:cs="Arial"/>
          <w:b/>
          <w:bCs/>
          <w:lang w:eastAsia="es-EC"/>
        </w:rPr>
        <w:t>Capa de lógica de negocio:</w:t>
      </w:r>
      <w:r>
        <w:rPr>
          <w:rFonts w:ascii="Arial" w:hAnsi="Arial" w:cs="Arial"/>
          <w:lang w:eastAsia="es-EC"/>
        </w:rPr>
        <w:t xml:space="preserve"> A</w:t>
      </w:r>
      <w:r w:rsidRPr="00FC7360">
        <w:rPr>
          <w:rFonts w:ascii="Arial" w:hAnsi="Arial" w:cs="Arial"/>
          <w:lang w:eastAsia="es-EC"/>
        </w:rPr>
        <w:t xml:space="preserve">dministra las reglas relacionadas con los rescates, expedientes, asignaciones, tratamientos y adopciones. En esta capa se aplican los patrones Singleton, </w:t>
      </w:r>
      <w:proofErr w:type="spellStart"/>
      <w:r w:rsidRPr="00FC7360">
        <w:rPr>
          <w:rFonts w:ascii="Arial" w:hAnsi="Arial" w:cs="Arial"/>
          <w:lang w:eastAsia="es-EC"/>
        </w:rPr>
        <w:t>Observer</w:t>
      </w:r>
      <w:proofErr w:type="spellEnd"/>
      <w:r w:rsidRPr="00FC7360">
        <w:rPr>
          <w:rFonts w:ascii="Arial" w:hAnsi="Arial" w:cs="Arial"/>
          <w:lang w:eastAsia="es-EC"/>
        </w:rPr>
        <w:t xml:space="preserve"> y Factory Method.</w:t>
      </w:r>
    </w:p>
    <w:p w14:paraId="65FF5315" w14:textId="77777777" w:rsidR="006C526D" w:rsidRDefault="006C526D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</w:p>
    <w:p w14:paraId="2AEF4422" w14:textId="5EBE1BD1" w:rsidR="006C526D" w:rsidRDefault="006C526D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  <w:r w:rsidRPr="006C526D">
        <w:rPr>
          <w:rFonts w:ascii="Arial" w:hAnsi="Arial" w:cs="Arial"/>
          <w:b/>
          <w:bCs/>
          <w:lang w:val="es-ES" w:eastAsia="es-EC"/>
        </w:rPr>
        <w:t>Capa de acceso a datos:</w:t>
      </w:r>
      <w:r w:rsidRPr="006C526D">
        <w:rPr>
          <w:rFonts w:ascii="Arial" w:hAnsi="Arial" w:cs="Arial"/>
          <w:lang w:val="es-ES" w:eastAsia="es-EC"/>
        </w:rPr>
        <w:t xml:space="preserve"> </w:t>
      </w:r>
      <w:r>
        <w:rPr>
          <w:rFonts w:ascii="Arial" w:hAnsi="Arial" w:cs="Arial"/>
          <w:lang w:val="es-ES" w:eastAsia="es-EC"/>
        </w:rPr>
        <w:t>C</w:t>
      </w:r>
      <w:r w:rsidRPr="006C526D">
        <w:rPr>
          <w:rFonts w:ascii="Arial" w:hAnsi="Arial" w:cs="Arial"/>
          <w:lang w:val="es-ES" w:eastAsia="es-EC"/>
        </w:rPr>
        <w:t>ontiene los repositorios encargados de almacenar y consultar la información en la base de datos.</w:t>
      </w:r>
    </w:p>
    <w:p w14:paraId="32BBD2C5" w14:textId="77777777" w:rsidR="006C526D" w:rsidRDefault="006C526D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501C8DCF" w14:textId="172293EB" w:rsidR="006C526D" w:rsidRPr="006C526D" w:rsidRDefault="006C526D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  <w:r w:rsidRPr="006C526D">
        <w:rPr>
          <w:rFonts w:ascii="Arial" w:hAnsi="Arial" w:cs="Arial"/>
          <w:b/>
          <w:bCs/>
          <w:lang w:val="es-ES" w:eastAsia="es-EC"/>
        </w:rPr>
        <w:t>Módulo de notificaciones:</w:t>
      </w:r>
      <w:r w:rsidRPr="006C526D">
        <w:rPr>
          <w:rFonts w:ascii="Arial" w:hAnsi="Arial" w:cs="Arial"/>
          <w:lang w:val="es-ES" w:eastAsia="es-EC"/>
        </w:rPr>
        <w:t xml:space="preserve"> </w:t>
      </w:r>
      <w:r>
        <w:rPr>
          <w:rFonts w:ascii="Arial" w:hAnsi="Arial" w:cs="Arial"/>
          <w:lang w:val="es-ES" w:eastAsia="es-EC"/>
        </w:rPr>
        <w:t>I</w:t>
      </w:r>
      <w:r w:rsidRPr="006C526D">
        <w:rPr>
          <w:rFonts w:ascii="Arial" w:hAnsi="Arial" w:cs="Arial"/>
          <w:lang w:val="es-ES" w:eastAsia="es-EC"/>
        </w:rPr>
        <w:t xml:space="preserve">nforma a los usuarios responsables sobre nuevos casos y cambios importantes. </w:t>
      </w:r>
      <w:r>
        <w:rPr>
          <w:rFonts w:ascii="Arial" w:hAnsi="Arial" w:cs="Arial"/>
          <w:lang w:val="es-ES" w:eastAsia="es-EC"/>
        </w:rPr>
        <w:t>(</w:t>
      </w:r>
      <w:r w:rsidRPr="006C526D">
        <w:rPr>
          <w:rFonts w:ascii="Arial" w:hAnsi="Arial" w:cs="Arial"/>
          <w:lang w:val="es-ES" w:eastAsia="es-EC"/>
        </w:rPr>
        <w:t>En</w:t>
      </w:r>
      <w:r>
        <w:rPr>
          <w:rFonts w:ascii="Arial" w:hAnsi="Arial" w:cs="Arial"/>
          <w:lang w:val="es-ES" w:eastAsia="es-EC"/>
        </w:rPr>
        <w:t xml:space="preserve"> esta</w:t>
      </w:r>
      <w:r w:rsidRPr="006C526D">
        <w:rPr>
          <w:rFonts w:ascii="Arial" w:hAnsi="Arial" w:cs="Arial"/>
          <w:lang w:val="es-ES" w:eastAsia="es-EC"/>
        </w:rPr>
        <w:t xml:space="preserve"> propuest</w:t>
      </w:r>
      <w:r>
        <w:rPr>
          <w:rFonts w:ascii="Arial" w:hAnsi="Arial" w:cs="Arial"/>
          <w:lang w:val="es-ES" w:eastAsia="es-EC"/>
        </w:rPr>
        <w:t>a</w:t>
      </w:r>
      <w:r w:rsidRPr="006C526D">
        <w:rPr>
          <w:rFonts w:ascii="Arial" w:hAnsi="Arial" w:cs="Arial"/>
          <w:lang w:val="es-ES" w:eastAsia="es-EC"/>
        </w:rPr>
        <w:t>, las notificaciones pueden registrarse en la plataforma y, posteriormente, ampliarse a correo electrónico u otros canales</w:t>
      </w:r>
      <w:r>
        <w:rPr>
          <w:rFonts w:ascii="Arial" w:hAnsi="Arial" w:cs="Arial"/>
          <w:lang w:val="es-ES" w:eastAsia="es-EC"/>
        </w:rPr>
        <w:t>)</w:t>
      </w:r>
      <w:r w:rsidRPr="006C526D">
        <w:rPr>
          <w:rFonts w:ascii="Arial" w:hAnsi="Arial" w:cs="Arial"/>
          <w:lang w:val="es-ES" w:eastAsia="es-EC"/>
        </w:rPr>
        <w:t>.</w:t>
      </w:r>
    </w:p>
    <w:p w14:paraId="6EC6E75A" w14:textId="77777777" w:rsidR="006C526D" w:rsidRDefault="006C526D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64CC25B7" w14:textId="77777777" w:rsidR="00BD6866" w:rsidRDefault="00BD6866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6E8F7EB8" w14:textId="77777777" w:rsidR="00BD6866" w:rsidRDefault="00BD6866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3D84E798" w14:textId="77777777" w:rsidR="00BD6866" w:rsidRDefault="00BD6866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6BA4BB8E" w14:textId="399EA801" w:rsidR="00AF30D1" w:rsidRPr="00AF30D1" w:rsidRDefault="00AF30D1" w:rsidP="006C526D">
      <w:pPr>
        <w:spacing w:after="0"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AF30D1">
        <w:rPr>
          <w:rFonts w:ascii="Arial" w:hAnsi="Arial" w:cs="Arial"/>
          <w:b/>
          <w:bCs/>
          <w:lang w:val="es-ES" w:eastAsia="es-EC"/>
        </w:rPr>
        <w:lastRenderedPageBreak/>
        <w:t>PATRONES DE DISEÑO</w:t>
      </w:r>
    </w:p>
    <w:p w14:paraId="13AF8CD8" w14:textId="77777777" w:rsidR="00AF30D1" w:rsidRDefault="00AF30D1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03510323" w14:textId="58426044" w:rsidR="00AF30D1" w:rsidRDefault="0050280B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  <w:r>
        <w:rPr>
          <w:rFonts w:ascii="Arial" w:hAnsi="Arial" w:cs="Arial"/>
          <w:lang w:val="es-ES" w:eastAsia="es-EC"/>
        </w:rPr>
        <w:t xml:space="preserve">Se utilizarán seis patrones Singleton, </w:t>
      </w:r>
      <w:proofErr w:type="spellStart"/>
      <w:r>
        <w:rPr>
          <w:rFonts w:ascii="Arial" w:hAnsi="Arial" w:cs="Arial"/>
          <w:lang w:val="es-ES" w:eastAsia="es-EC"/>
        </w:rPr>
        <w:t>observer</w:t>
      </w:r>
      <w:proofErr w:type="spellEnd"/>
      <w:r>
        <w:rPr>
          <w:rFonts w:ascii="Arial" w:hAnsi="Arial" w:cs="Arial"/>
          <w:lang w:val="es-ES" w:eastAsia="es-EC"/>
        </w:rPr>
        <w:t xml:space="preserve">, </w:t>
      </w:r>
      <w:proofErr w:type="spellStart"/>
      <w:r>
        <w:rPr>
          <w:rFonts w:ascii="Arial" w:hAnsi="Arial" w:cs="Arial"/>
          <w:lang w:val="es-ES" w:eastAsia="es-EC"/>
        </w:rPr>
        <w:t>factory</w:t>
      </w:r>
      <w:proofErr w:type="spellEnd"/>
      <w:r>
        <w:rPr>
          <w:rFonts w:ascii="Arial" w:hAnsi="Arial" w:cs="Arial"/>
          <w:lang w:val="es-ES" w:eastAsia="es-EC"/>
        </w:rPr>
        <w:t xml:space="preserve"> </w:t>
      </w:r>
      <w:proofErr w:type="spellStart"/>
      <w:r>
        <w:rPr>
          <w:rFonts w:ascii="Arial" w:hAnsi="Arial" w:cs="Arial"/>
          <w:lang w:val="es-ES" w:eastAsia="es-EC"/>
        </w:rPr>
        <w:t>method</w:t>
      </w:r>
      <w:proofErr w:type="spellEnd"/>
      <w:r>
        <w:rPr>
          <w:rFonts w:ascii="Arial" w:hAnsi="Arial" w:cs="Arial"/>
          <w:lang w:val="es-ES" w:eastAsia="es-EC"/>
        </w:rPr>
        <w:t xml:space="preserve">, MVC, </w:t>
      </w:r>
      <w:proofErr w:type="spellStart"/>
      <w:r>
        <w:rPr>
          <w:rFonts w:ascii="Arial" w:hAnsi="Arial" w:cs="Arial"/>
          <w:lang w:val="es-ES" w:eastAsia="es-EC"/>
        </w:rPr>
        <w:t>builder</w:t>
      </w:r>
      <w:proofErr w:type="spellEnd"/>
      <w:r>
        <w:rPr>
          <w:rFonts w:ascii="Arial" w:hAnsi="Arial" w:cs="Arial"/>
          <w:lang w:val="es-ES" w:eastAsia="es-EC"/>
        </w:rPr>
        <w:t xml:space="preserve"> y </w:t>
      </w:r>
      <w:proofErr w:type="spellStart"/>
      <w:r>
        <w:rPr>
          <w:rFonts w:ascii="Arial" w:hAnsi="Arial" w:cs="Arial"/>
          <w:lang w:val="es-ES" w:eastAsia="es-EC"/>
        </w:rPr>
        <w:t>state</w:t>
      </w:r>
      <w:proofErr w:type="spellEnd"/>
      <w:r>
        <w:rPr>
          <w:rFonts w:ascii="Arial" w:hAnsi="Arial" w:cs="Arial"/>
          <w:lang w:val="es-ES" w:eastAsia="es-EC"/>
        </w:rPr>
        <w:t>, los cuales nos ayudarán a cubrir la creación de objetos como la comunicación entre módulos y la organización estructural de la app.</w:t>
      </w:r>
    </w:p>
    <w:p w14:paraId="4CEF0DB6" w14:textId="77777777" w:rsidR="0050280B" w:rsidRDefault="0050280B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1232"/>
        <w:gridCol w:w="4433"/>
        <w:gridCol w:w="2829"/>
      </w:tblGrid>
      <w:tr w:rsidR="00D73D6A" w14:paraId="352CD399" w14:textId="117F2332" w:rsidTr="00D73D6A">
        <w:trPr>
          <w:trHeight w:val="383"/>
        </w:trPr>
        <w:tc>
          <w:tcPr>
            <w:tcW w:w="1232" w:type="dxa"/>
          </w:tcPr>
          <w:p w14:paraId="3EDEAC21" w14:textId="53F5819D" w:rsidR="00D73D6A" w:rsidRPr="0050280B" w:rsidRDefault="00D73D6A" w:rsidP="0050280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50280B">
              <w:rPr>
                <w:rFonts w:ascii="Arial" w:hAnsi="Arial" w:cs="Arial"/>
                <w:b/>
                <w:bCs/>
                <w:lang w:val="es-ES"/>
              </w:rPr>
              <w:t>Patron</w:t>
            </w:r>
          </w:p>
        </w:tc>
        <w:tc>
          <w:tcPr>
            <w:tcW w:w="4433" w:type="dxa"/>
          </w:tcPr>
          <w:p w14:paraId="7F7E3ED5" w14:textId="5C9C92C6" w:rsidR="00D73D6A" w:rsidRPr="0050280B" w:rsidRDefault="00D73D6A" w:rsidP="0050280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50280B">
              <w:rPr>
                <w:rFonts w:ascii="Arial" w:hAnsi="Arial" w:cs="Arial"/>
                <w:b/>
                <w:bCs/>
                <w:lang w:val="es-ES"/>
              </w:rPr>
              <w:t>Función dentro del sistema</w:t>
            </w:r>
          </w:p>
        </w:tc>
        <w:tc>
          <w:tcPr>
            <w:tcW w:w="2829" w:type="dxa"/>
          </w:tcPr>
          <w:p w14:paraId="5575F5C0" w14:textId="73777677" w:rsidR="00D73D6A" w:rsidRPr="0050280B" w:rsidRDefault="00D73D6A" w:rsidP="0050280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Problema que resuelve</w:t>
            </w:r>
          </w:p>
        </w:tc>
      </w:tr>
      <w:tr w:rsidR="00D73D6A" w14:paraId="562FE827" w14:textId="2961B69F" w:rsidTr="00D73D6A">
        <w:trPr>
          <w:trHeight w:val="383"/>
        </w:trPr>
        <w:tc>
          <w:tcPr>
            <w:tcW w:w="1232" w:type="dxa"/>
          </w:tcPr>
          <w:p w14:paraId="13BE6A27" w14:textId="5D096E97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Singleton</w:t>
            </w:r>
          </w:p>
        </w:tc>
        <w:tc>
          <w:tcPr>
            <w:tcW w:w="4433" w:type="dxa"/>
          </w:tcPr>
          <w:p w14:paraId="0AFB1E48" w14:textId="0C7A4333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Proporciona una instancia compartida del servicio central cuando sea necesario.</w:t>
            </w:r>
          </w:p>
        </w:tc>
        <w:tc>
          <w:tcPr>
            <w:tcW w:w="2829" w:type="dxa"/>
          </w:tcPr>
          <w:p w14:paraId="24A7AC82" w14:textId="354789FF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Evita que distintos módulos creen instancias independientes de un mismo coordinador (reduce duplicidad)</w:t>
            </w:r>
          </w:p>
        </w:tc>
      </w:tr>
      <w:tr w:rsidR="00D73D6A" w14:paraId="08250FA7" w14:textId="4F91BA49" w:rsidTr="00D73D6A">
        <w:trPr>
          <w:trHeight w:val="364"/>
        </w:trPr>
        <w:tc>
          <w:tcPr>
            <w:tcW w:w="1232" w:type="dxa"/>
          </w:tcPr>
          <w:p w14:paraId="06E9F4D7" w14:textId="2D8CE2E0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Observer</w:t>
            </w:r>
            <w:proofErr w:type="spellEnd"/>
          </w:p>
        </w:tc>
        <w:tc>
          <w:tcPr>
            <w:tcW w:w="4433" w:type="dxa"/>
          </w:tcPr>
          <w:p w14:paraId="58629952" w14:textId="74EC6FA0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Notifica eventos a voluntarios y veterinarios interesados la creación de casos, las asignaciones y otros cambios</w:t>
            </w:r>
          </w:p>
        </w:tc>
        <w:tc>
          <w:tcPr>
            <w:tcW w:w="2829" w:type="dxa"/>
          </w:tcPr>
          <w:p w14:paraId="24A4722A" w14:textId="58899EFF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Evita que el servicio de rescates tenga que conocer </w:t>
            </w:r>
            <w:r w:rsidR="00EB6552">
              <w:rPr>
                <w:rFonts w:ascii="Arial" w:hAnsi="Arial" w:cs="Arial"/>
                <w:lang w:val="es-ES"/>
              </w:rPr>
              <w:t>todas las clases</w:t>
            </w:r>
          </w:p>
        </w:tc>
      </w:tr>
      <w:tr w:rsidR="00D73D6A" w14:paraId="370EB1E0" w14:textId="53BC8176" w:rsidTr="00D73D6A">
        <w:trPr>
          <w:trHeight w:val="383"/>
        </w:trPr>
        <w:tc>
          <w:tcPr>
            <w:tcW w:w="1232" w:type="dxa"/>
          </w:tcPr>
          <w:p w14:paraId="10D62BE0" w14:textId="7C3EA3B4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Factory Method </w:t>
            </w:r>
          </w:p>
        </w:tc>
        <w:tc>
          <w:tcPr>
            <w:tcW w:w="4433" w:type="dxa"/>
          </w:tcPr>
          <w:p w14:paraId="035DD851" w14:textId="001B2EE8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Crea el tipo de expediente correspondiente a cada especie</w:t>
            </w:r>
            <w:r w:rsidR="00EB6552">
              <w:rPr>
                <w:rFonts w:ascii="Arial" w:hAnsi="Arial" w:cs="Arial"/>
                <w:lang w:val="es-ES"/>
              </w:rPr>
              <w:t xml:space="preserve"> (perros, gatos, fauna silvestre)</w:t>
            </w:r>
          </w:p>
        </w:tc>
        <w:tc>
          <w:tcPr>
            <w:tcW w:w="2829" w:type="dxa"/>
          </w:tcPr>
          <w:p w14:paraId="01BF5B4C" w14:textId="3A0EB97F" w:rsidR="00D73D6A" w:rsidRDefault="00EB6552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Pr="00EB6552">
              <w:rPr>
                <w:rFonts w:ascii="Arial" w:hAnsi="Arial" w:cs="Arial"/>
                <w:lang w:val="es-ES"/>
              </w:rPr>
              <w:t>vita concentrar toda la lógica de creación de expedientes en un único bloque</w:t>
            </w:r>
          </w:p>
        </w:tc>
      </w:tr>
      <w:tr w:rsidR="00D73D6A" w14:paraId="56E5D0C0" w14:textId="251E1467" w:rsidTr="00D73D6A">
        <w:trPr>
          <w:trHeight w:val="383"/>
        </w:trPr>
        <w:tc>
          <w:tcPr>
            <w:tcW w:w="1232" w:type="dxa"/>
          </w:tcPr>
          <w:p w14:paraId="49CABFA2" w14:textId="6C1D5C1C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MVC</w:t>
            </w:r>
          </w:p>
        </w:tc>
        <w:tc>
          <w:tcPr>
            <w:tcW w:w="4433" w:type="dxa"/>
          </w:tcPr>
          <w:p w14:paraId="02267ADA" w14:textId="500AB4AE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Separa la presentación, el control y el modelo de la aplicación </w:t>
            </w:r>
          </w:p>
        </w:tc>
        <w:tc>
          <w:tcPr>
            <w:tcW w:w="2829" w:type="dxa"/>
          </w:tcPr>
          <w:p w14:paraId="0E018A31" w14:textId="67B07FD8" w:rsidR="00D73D6A" w:rsidRDefault="00EB6552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Pr="00EB6552">
              <w:rPr>
                <w:rFonts w:ascii="Arial" w:hAnsi="Arial" w:cs="Arial"/>
                <w:lang w:val="es-ES"/>
              </w:rPr>
              <w:t>vita mezclar el código de las pantallas con las reglas de negocio y el acceso a los datos, haciendo más difícil el mantenimiento.</w:t>
            </w:r>
          </w:p>
        </w:tc>
      </w:tr>
      <w:tr w:rsidR="00D73D6A" w14:paraId="5C7E508D" w14:textId="6C1F2AF4" w:rsidTr="00D73D6A">
        <w:trPr>
          <w:trHeight w:val="364"/>
        </w:trPr>
        <w:tc>
          <w:tcPr>
            <w:tcW w:w="1232" w:type="dxa"/>
          </w:tcPr>
          <w:p w14:paraId="49863522" w14:textId="166DE8AB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Builder</w:t>
            </w:r>
            <w:proofErr w:type="spellEnd"/>
          </w:p>
        </w:tc>
        <w:tc>
          <w:tcPr>
            <w:tcW w:w="4433" w:type="dxa"/>
          </w:tcPr>
          <w:p w14:paraId="3CB13BF5" w14:textId="3038E2D8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Construye expedientes complejos paso a paso</w:t>
            </w:r>
            <w:r w:rsidR="00EB6552">
              <w:rPr>
                <w:rFonts w:ascii="Arial" w:hAnsi="Arial" w:cs="Arial"/>
                <w:lang w:val="es-ES"/>
              </w:rPr>
              <w:t>. Agrega información de forma ordenada y comprobada</w:t>
            </w:r>
          </w:p>
        </w:tc>
        <w:tc>
          <w:tcPr>
            <w:tcW w:w="2829" w:type="dxa"/>
          </w:tcPr>
          <w:p w14:paraId="02BFB27A" w14:textId="2CDAF676" w:rsidR="00D73D6A" w:rsidRDefault="00EB6552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Evita que la información de cada caso se dispersa y desordenada </w:t>
            </w:r>
          </w:p>
        </w:tc>
      </w:tr>
      <w:tr w:rsidR="00D73D6A" w14:paraId="193B331A" w14:textId="0F2EB216" w:rsidTr="00D73D6A">
        <w:trPr>
          <w:trHeight w:val="364"/>
        </w:trPr>
        <w:tc>
          <w:tcPr>
            <w:tcW w:w="1232" w:type="dxa"/>
          </w:tcPr>
          <w:p w14:paraId="67DF253C" w14:textId="739C1F08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State</w:t>
            </w:r>
          </w:p>
        </w:tc>
        <w:tc>
          <w:tcPr>
            <w:tcW w:w="4433" w:type="dxa"/>
          </w:tcPr>
          <w:p w14:paraId="76A45419" w14:textId="7CCD9C4A" w:rsidR="00D73D6A" w:rsidRDefault="00D73D6A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Controla el comportamiento y las transiciones de los estados del rescate y la adopción.</w:t>
            </w:r>
          </w:p>
        </w:tc>
        <w:tc>
          <w:tcPr>
            <w:tcW w:w="2829" w:type="dxa"/>
          </w:tcPr>
          <w:p w14:paraId="0D72BF94" w14:textId="4AB2D025" w:rsidR="00D73D6A" w:rsidRDefault="00EB6552" w:rsidP="006C526D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</w:t>
            </w:r>
            <w:r w:rsidRPr="00EB6552">
              <w:rPr>
                <w:rFonts w:ascii="Arial" w:hAnsi="Arial" w:cs="Arial"/>
                <w:lang w:val="es-ES"/>
              </w:rPr>
              <w:t>vita concentrar todas las reglas de funcionamiento en múltiples condiciones dentro de una sola clase.</w:t>
            </w:r>
          </w:p>
        </w:tc>
      </w:tr>
    </w:tbl>
    <w:p w14:paraId="4C77F6F8" w14:textId="77777777" w:rsidR="0050280B" w:rsidRDefault="0050280B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43FDE954" w14:textId="4BACFCE1" w:rsidR="004D1ADC" w:rsidRPr="004D1ADC" w:rsidRDefault="004D1ADC" w:rsidP="004D1ADC">
      <w:pPr>
        <w:spacing w:after="0"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4D1ADC">
        <w:rPr>
          <w:rFonts w:ascii="Arial" w:hAnsi="Arial" w:cs="Arial"/>
          <w:b/>
          <w:bCs/>
          <w:lang w:val="es-ES" w:eastAsia="es-EC"/>
        </w:rPr>
        <w:t>Relación entre los patrones y los principios SOLID</w:t>
      </w:r>
    </w:p>
    <w:p w14:paraId="07665FFB" w14:textId="77777777" w:rsidR="004D1ADC" w:rsidRDefault="004D1ADC" w:rsidP="004D1ADC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7EED2456" w14:textId="466E0FF1" w:rsidR="004D1ADC" w:rsidRPr="004D1ADC" w:rsidRDefault="004D1ADC" w:rsidP="004D1ADC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  <w:r w:rsidRPr="004D1ADC">
        <w:rPr>
          <w:rFonts w:ascii="Arial" w:hAnsi="Arial" w:cs="Arial"/>
          <w:lang w:val="es-ES" w:eastAsia="es-EC"/>
        </w:rPr>
        <w:t>Los patrones se complementan con los principios SOLID para mantener un diseño modular.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D1ADC" w:rsidRPr="004D1ADC" w14:paraId="058A766D" w14:textId="77777777" w:rsidTr="004D1ADC">
        <w:tc>
          <w:tcPr>
            <w:tcW w:w="4247" w:type="dxa"/>
          </w:tcPr>
          <w:p w14:paraId="7300FAB8" w14:textId="0D06A938" w:rsidR="004D1ADC" w:rsidRPr="00BD6866" w:rsidRDefault="004D1ADC" w:rsidP="00BD686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BD6866">
              <w:rPr>
                <w:rFonts w:ascii="Arial" w:hAnsi="Arial" w:cs="Arial"/>
                <w:b/>
                <w:bCs/>
                <w:lang w:val="es-ES"/>
              </w:rPr>
              <w:lastRenderedPageBreak/>
              <w:t>PRINCIPIO</w:t>
            </w:r>
          </w:p>
        </w:tc>
        <w:tc>
          <w:tcPr>
            <w:tcW w:w="4247" w:type="dxa"/>
          </w:tcPr>
          <w:p w14:paraId="079F4E46" w14:textId="2F690DC6" w:rsidR="004D1ADC" w:rsidRPr="00BD6866" w:rsidRDefault="004D1ADC" w:rsidP="00BD686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BD6866">
              <w:rPr>
                <w:rFonts w:ascii="Arial" w:hAnsi="Arial" w:cs="Arial"/>
                <w:b/>
                <w:bCs/>
                <w:lang w:val="es-ES"/>
              </w:rPr>
              <w:t>APLICACIÓN EN EL SISTEMA</w:t>
            </w:r>
          </w:p>
        </w:tc>
      </w:tr>
      <w:tr w:rsidR="004D1ADC" w:rsidRPr="004D1ADC" w14:paraId="66EA3185" w14:textId="77777777" w:rsidTr="004D1ADC">
        <w:tc>
          <w:tcPr>
            <w:tcW w:w="4247" w:type="dxa"/>
          </w:tcPr>
          <w:p w14:paraId="2BEDE068" w14:textId="602D7CB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Responsabilidad única (SRP)</w:t>
            </w:r>
          </w:p>
        </w:tc>
        <w:tc>
          <w:tcPr>
            <w:tcW w:w="4247" w:type="dxa"/>
          </w:tcPr>
          <w:p w14:paraId="5FC6C115" w14:textId="72C17711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Cada clase se concentra en una función, como registrar casos, crear expedientes o notificar eventos.</w:t>
            </w:r>
          </w:p>
        </w:tc>
      </w:tr>
      <w:tr w:rsidR="004D1ADC" w:rsidRPr="004D1ADC" w14:paraId="74A992EB" w14:textId="77777777" w:rsidTr="004D1ADC">
        <w:tc>
          <w:tcPr>
            <w:tcW w:w="4247" w:type="dxa"/>
          </w:tcPr>
          <w:p w14:paraId="78A216E6" w14:textId="7777777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Abierto/cerrado (OCP)</w:t>
            </w:r>
          </w:p>
          <w:p w14:paraId="417AB4ED" w14:textId="7777777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247" w:type="dxa"/>
          </w:tcPr>
          <w:p w14:paraId="1B7BBA5F" w14:textId="4155BD90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Se pueden incorporar nuevos tipos de expediente o estados mediante nuevas implementaciones, sin modificar innecesariamente los componentes existentes.</w:t>
            </w:r>
          </w:p>
        </w:tc>
      </w:tr>
      <w:tr w:rsidR="004D1ADC" w:rsidRPr="004D1ADC" w14:paraId="73F03B5D" w14:textId="77777777" w:rsidTr="004D1ADC">
        <w:tc>
          <w:tcPr>
            <w:tcW w:w="4247" w:type="dxa"/>
          </w:tcPr>
          <w:p w14:paraId="28763B5B" w14:textId="3C96C0F3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Sustitución de Liskov (LSP)</w:t>
            </w:r>
          </w:p>
        </w:tc>
        <w:tc>
          <w:tcPr>
            <w:tcW w:w="4247" w:type="dxa"/>
          </w:tcPr>
          <w:p w14:paraId="783C0D47" w14:textId="76152978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L</w:t>
            </w:r>
            <w:r w:rsidRPr="004D1ADC">
              <w:rPr>
                <w:rFonts w:ascii="Arial" w:hAnsi="Arial" w:cs="Arial"/>
              </w:rPr>
              <w:t xml:space="preserve">as implementaciones de </w:t>
            </w:r>
            <w:r w:rsidRPr="004D1ADC">
              <w:rPr>
                <w:rStyle w:val="CdigoHTML"/>
                <w:rFonts w:ascii="Arial" w:eastAsiaTheme="minorHAnsi" w:hAnsi="Arial" w:cs="Arial"/>
                <w:sz w:val="22"/>
                <w:szCs w:val="22"/>
              </w:rPr>
              <w:t>Expediente</w:t>
            </w:r>
            <w:r w:rsidRPr="004D1ADC">
              <w:rPr>
                <w:rFonts w:ascii="Arial" w:hAnsi="Arial" w:cs="Arial"/>
              </w:rPr>
              <w:t xml:space="preserve"> y </w:t>
            </w:r>
            <w:proofErr w:type="spellStart"/>
            <w:r w:rsidRPr="004D1ADC">
              <w:rPr>
                <w:rStyle w:val="CdigoHTML"/>
                <w:rFonts w:ascii="Arial" w:eastAsiaTheme="minorHAnsi" w:hAnsi="Arial" w:cs="Arial"/>
                <w:sz w:val="22"/>
                <w:szCs w:val="22"/>
              </w:rPr>
              <w:t>EstadoCaso</w:t>
            </w:r>
            <w:proofErr w:type="spellEnd"/>
            <w:r w:rsidRPr="004D1ADC">
              <w:rPr>
                <w:rFonts w:ascii="Arial" w:hAnsi="Arial" w:cs="Arial"/>
              </w:rPr>
              <w:t xml:space="preserve"> deben respetar los contratos definidos por sus abstracciones.</w:t>
            </w:r>
          </w:p>
          <w:p w14:paraId="5ACFE0CF" w14:textId="7777777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4D1ADC" w:rsidRPr="004D1ADC" w14:paraId="16C3CCBC" w14:textId="77777777" w:rsidTr="004D1ADC">
        <w:tc>
          <w:tcPr>
            <w:tcW w:w="4247" w:type="dxa"/>
          </w:tcPr>
          <w:p w14:paraId="1C9103DB" w14:textId="7777777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Segregación de interfaces (ISP)</w:t>
            </w:r>
          </w:p>
          <w:p w14:paraId="62225AA4" w14:textId="7777777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247" w:type="dxa"/>
          </w:tcPr>
          <w:p w14:paraId="5AFC2928" w14:textId="78D7A5E5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S</w:t>
            </w:r>
            <w:r w:rsidRPr="004D1ADC">
              <w:rPr>
                <w:rFonts w:ascii="Arial" w:hAnsi="Arial" w:cs="Arial"/>
              </w:rPr>
              <w:t>e definen interfaces específicas para repositorios, notificaciones y estados.</w:t>
            </w:r>
          </w:p>
        </w:tc>
      </w:tr>
      <w:tr w:rsidR="004D1ADC" w:rsidRPr="004D1ADC" w14:paraId="3527E66B" w14:textId="77777777" w:rsidTr="004D1ADC">
        <w:tc>
          <w:tcPr>
            <w:tcW w:w="4247" w:type="dxa"/>
          </w:tcPr>
          <w:p w14:paraId="31FD183C" w14:textId="70A13DF0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D1ADC">
              <w:rPr>
                <w:rFonts w:ascii="Arial" w:hAnsi="Arial" w:cs="Arial"/>
              </w:rPr>
              <w:t>I</w:t>
            </w:r>
            <w:r w:rsidRPr="004D1ADC">
              <w:rPr>
                <w:rFonts w:ascii="Arial" w:hAnsi="Arial" w:cs="Arial"/>
              </w:rPr>
              <w:t>nversión de dependencias (DIP)</w:t>
            </w:r>
          </w:p>
          <w:p w14:paraId="51BAAECB" w14:textId="77777777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2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950"/>
            </w:tblGrid>
            <w:tr w:rsidR="004D1ADC" w:rsidRPr="004D1ADC" w14:paraId="31DD8F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AA977" w14:textId="77777777" w:rsidR="004D1ADC" w:rsidRPr="004D1ADC" w:rsidRDefault="004D1ADC" w:rsidP="004D1ADC">
                  <w:pPr>
                    <w:spacing w:after="0" w:line="360" w:lineRule="auto"/>
                    <w:rPr>
                      <w:rFonts w:ascii="Arial" w:eastAsia="Times New Roman" w:hAnsi="Arial" w:cs="Arial"/>
                      <w:lang w:val="es-ES" w:eastAsia="es-E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42287" w14:textId="77777777" w:rsidR="004D1ADC" w:rsidRPr="004D1ADC" w:rsidRDefault="004D1ADC" w:rsidP="004D1ADC">
                  <w:pPr>
                    <w:spacing w:after="0" w:line="360" w:lineRule="auto"/>
                    <w:rPr>
                      <w:rFonts w:ascii="Arial" w:eastAsia="Times New Roman" w:hAnsi="Arial" w:cs="Arial"/>
                      <w:lang w:val="es-ES" w:eastAsia="es-ES"/>
                    </w:rPr>
                  </w:pPr>
                  <w:r w:rsidRPr="004D1ADC">
                    <w:rPr>
                      <w:rFonts w:ascii="Arial" w:eastAsia="Times New Roman" w:hAnsi="Arial" w:cs="Arial"/>
                      <w:lang w:val="es-ES" w:eastAsia="es-ES"/>
                    </w:rPr>
                    <w:t xml:space="preserve">Los servicios dependen de abstracciones como </w:t>
                  </w:r>
                  <w:proofErr w:type="spellStart"/>
                  <w:r w:rsidRPr="004D1ADC">
                    <w:rPr>
                      <w:rFonts w:ascii="Arial" w:eastAsia="Times New Roman" w:hAnsi="Arial" w:cs="Arial"/>
                      <w:lang w:val="es-ES" w:eastAsia="es-ES"/>
                    </w:rPr>
                    <w:t>CasoRepository</w:t>
                  </w:r>
                  <w:proofErr w:type="spellEnd"/>
                  <w:r w:rsidRPr="004D1ADC">
                    <w:rPr>
                      <w:rFonts w:ascii="Arial" w:eastAsia="Times New Roman" w:hAnsi="Arial" w:cs="Arial"/>
                      <w:lang w:val="es-ES" w:eastAsia="es-ES"/>
                    </w:rPr>
                    <w:t xml:space="preserve"> y Notificador, en lugar de depender directamente de implementaciones concretas.</w:t>
                  </w:r>
                </w:p>
              </w:tc>
            </w:tr>
          </w:tbl>
          <w:p w14:paraId="01D07512" w14:textId="41B4B238" w:rsidR="004D1ADC" w:rsidRPr="004D1ADC" w:rsidRDefault="004D1ADC" w:rsidP="004D1ADC">
            <w:pPr>
              <w:spacing w:line="360" w:lineRule="auto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2D7DF7A4" w14:textId="77777777" w:rsidR="00AF30D1" w:rsidRDefault="00AF30D1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4C36F09C" w14:textId="77777777" w:rsidR="004D1ADC" w:rsidRPr="004D1ADC" w:rsidRDefault="004D1ADC" w:rsidP="004D1ADC">
      <w:pPr>
        <w:spacing w:after="0"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4D1ADC">
        <w:rPr>
          <w:rFonts w:ascii="Arial" w:hAnsi="Arial" w:cs="Arial"/>
          <w:b/>
          <w:bCs/>
          <w:lang w:val="es-ES" w:eastAsia="es-EC"/>
        </w:rPr>
        <w:t>Integración de los patrones en la arquitectura</w:t>
      </w:r>
    </w:p>
    <w:p w14:paraId="18CCAE21" w14:textId="77777777" w:rsidR="004D1ADC" w:rsidRDefault="004D1ADC" w:rsidP="004D1ADC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07A621A8" w14:textId="77777777" w:rsidR="00D750F5" w:rsidRDefault="004D1ADC" w:rsidP="004D1ADC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  <w:r w:rsidRPr="004D1ADC">
        <w:rPr>
          <w:rFonts w:ascii="Arial" w:hAnsi="Arial" w:cs="Arial"/>
          <w:lang w:val="es-ES" w:eastAsia="es-EC"/>
        </w:rPr>
        <w:t>Los patrones no funcionan como módulos aislados, sino como mecanismos que colaboran en el flujo de gestión del caso.</w:t>
      </w:r>
      <w:r>
        <w:rPr>
          <w:rFonts w:ascii="Arial" w:hAnsi="Arial" w:cs="Arial"/>
          <w:lang w:val="es-ES" w:eastAsia="es-EC"/>
        </w:rPr>
        <w:t xml:space="preserve"> </w:t>
      </w:r>
      <w:r w:rsidRPr="004D1ADC">
        <w:rPr>
          <w:rFonts w:ascii="Arial" w:hAnsi="Arial" w:cs="Arial"/>
          <w:lang w:val="es-ES" w:eastAsia="es-EC"/>
        </w:rPr>
        <w:t xml:space="preserve">Cuando se registra un animal, Factory Method permite seleccionar el tipo de expediente apropiado. </w:t>
      </w:r>
      <w:proofErr w:type="spellStart"/>
      <w:r w:rsidRPr="004D1ADC">
        <w:rPr>
          <w:rFonts w:ascii="Arial" w:hAnsi="Arial" w:cs="Arial"/>
          <w:lang w:val="es-ES" w:eastAsia="es-EC"/>
        </w:rPr>
        <w:t>Builder</w:t>
      </w:r>
      <w:proofErr w:type="spellEnd"/>
      <w:r w:rsidRPr="004D1ADC">
        <w:rPr>
          <w:rFonts w:ascii="Arial" w:hAnsi="Arial" w:cs="Arial"/>
          <w:lang w:val="es-ES" w:eastAsia="es-EC"/>
        </w:rPr>
        <w:t xml:space="preserve"> incorpora los datos del animal, sus antecedentes, tratamientos y observaciones. </w:t>
      </w:r>
    </w:p>
    <w:p w14:paraId="5BADCFE4" w14:textId="77777777" w:rsidR="00D750F5" w:rsidRDefault="00D750F5" w:rsidP="004D1ADC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7CB28313" w14:textId="37732662" w:rsidR="004D1ADC" w:rsidRPr="004D1ADC" w:rsidRDefault="004D1ADC" w:rsidP="004D1ADC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  <w:r w:rsidRPr="004D1ADC">
        <w:rPr>
          <w:rFonts w:ascii="Arial" w:hAnsi="Arial" w:cs="Arial"/>
          <w:lang w:val="es-ES" w:eastAsia="es-EC"/>
        </w:rPr>
        <w:t xml:space="preserve">Una vez creado el caso, State controla la etapa en la que se encuentra y las transiciones permitidas. </w:t>
      </w:r>
      <w:proofErr w:type="spellStart"/>
      <w:r w:rsidRPr="004D1ADC">
        <w:rPr>
          <w:rFonts w:ascii="Arial" w:hAnsi="Arial" w:cs="Arial"/>
          <w:lang w:val="es-ES" w:eastAsia="es-EC"/>
        </w:rPr>
        <w:t>Observer</w:t>
      </w:r>
      <w:proofErr w:type="spellEnd"/>
      <w:r w:rsidRPr="004D1ADC">
        <w:rPr>
          <w:rFonts w:ascii="Arial" w:hAnsi="Arial" w:cs="Arial"/>
          <w:lang w:val="es-ES" w:eastAsia="es-EC"/>
        </w:rPr>
        <w:t xml:space="preserve"> comunica los eventos relevantes a los suscriptores. Singleton puede proporcionar una instancia compartida del servicio central de gestión de casos, cuando sea necesario.</w:t>
      </w:r>
      <w:r w:rsidR="00D750F5">
        <w:rPr>
          <w:rFonts w:ascii="Arial" w:hAnsi="Arial" w:cs="Arial"/>
          <w:lang w:val="es-ES" w:eastAsia="es-EC"/>
        </w:rPr>
        <w:t xml:space="preserve"> </w:t>
      </w:r>
      <w:r w:rsidRPr="004D1ADC">
        <w:rPr>
          <w:rFonts w:ascii="Arial" w:hAnsi="Arial" w:cs="Arial"/>
          <w:lang w:val="es-ES" w:eastAsia="es-EC"/>
        </w:rPr>
        <w:t>MVC organiza el acceso a estas funcionalidades desde la interfaz y los controladores.</w:t>
      </w:r>
    </w:p>
    <w:p w14:paraId="3C3CED8F" w14:textId="77777777" w:rsidR="004D1ADC" w:rsidRDefault="004D1ADC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5576C89E" w14:textId="77777777" w:rsidR="00BD6866" w:rsidRDefault="00BD6866" w:rsidP="006C526D">
      <w:pPr>
        <w:spacing w:after="0" w:line="360" w:lineRule="auto"/>
        <w:jc w:val="both"/>
        <w:rPr>
          <w:rFonts w:ascii="Arial" w:hAnsi="Arial" w:cs="Arial"/>
          <w:lang w:val="es-ES" w:eastAsia="es-EC"/>
        </w:rPr>
      </w:pPr>
    </w:p>
    <w:p w14:paraId="687708E5" w14:textId="1A32D4EB" w:rsidR="00D750F5" w:rsidRPr="00D750F5" w:rsidRDefault="00D750F5" w:rsidP="006C526D">
      <w:pPr>
        <w:spacing w:after="0"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D750F5">
        <w:rPr>
          <w:rFonts w:ascii="Arial" w:hAnsi="Arial" w:cs="Arial"/>
          <w:b/>
          <w:bCs/>
          <w:lang w:val="es-ES" w:eastAsia="es-EC"/>
        </w:rPr>
        <w:lastRenderedPageBreak/>
        <w:t xml:space="preserve">Diagrama de </w:t>
      </w:r>
      <w:r>
        <w:rPr>
          <w:rFonts w:ascii="Arial" w:hAnsi="Arial" w:cs="Arial"/>
          <w:b/>
          <w:bCs/>
          <w:lang w:val="es-ES" w:eastAsia="es-EC"/>
        </w:rPr>
        <w:t xml:space="preserve">la </w:t>
      </w:r>
      <w:r w:rsidRPr="00D750F5">
        <w:rPr>
          <w:rFonts w:ascii="Arial" w:hAnsi="Arial" w:cs="Arial"/>
          <w:b/>
          <w:bCs/>
          <w:lang w:val="es-ES" w:eastAsia="es-EC"/>
        </w:rPr>
        <w:t>arquitectura general</w:t>
      </w:r>
    </w:p>
    <w:p w14:paraId="4C90C2E8" w14:textId="4D685650" w:rsidR="006C526D" w:rsidRDefault="00D750F5" w:rsidP="00D750F5">
      <w:pPr>
        <w:spacing w:after="0" w:line="360" w:lineRule="auto"/>
        <w:jc w:val="center"/>
        <w:rPr>
          <w:rFonts w:ascii="Arial" w:hAnsi="Arial" w:cs="Arial"/>
          <w:lang w:eastAsia="es-EC"/>
        </w:rPr>
      </w:pPr>
      <w:r>
        <w:rPr>
          <w:noProof/>
        </w:rPr>
        <w:drawing>
          <wp:inline distT="0" distB="0" distL="0" distR="0" wp14:anchorId="36C4089D" wp14:editId="2147A11C">
            <wp:extent cx="5238750" cy="3346979"/>
            <wp:effectExtent l="0" t="0" r="0" b="6350"/>
            <wp:docPr id="541654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4904" name=""/>
                    <pic:cNvPicPr/>
                  </pic:nvPicPr>
                  <pic:blipFill rotWithShape="1">
                    <a:blip r:embed="rId15"/>
                    <a:srcRect l="26105" t="16315" r="10395" b="11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22" cy="335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1EFF1" w14:textId="77777777" w:rsidR="00BD6866" w:rsidRDefault="00BD6866" w:rsidP="006979D6">
      <w:pPr>
        <w:spacing w:after="0"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5BAD668" w14:textId="48FB2B1E" w:rsidR="006C526D" w:rsidRPr="004061DD" w:rsidRDefault="004061DD" w:rsidP="006979D6">
      <w:pPr>
        <w:spacing w:after="0" w:line="360" w:lineRule="auto"/>
        <w:jc w:val="both"/>
        <w:rPr>
          <w:rFonts w:ascii="Arial" w:hAnsi="Arial" w:cs="Arial"/>
          <w:b/>
          <w:bCs/>
          <w:lang w:eastAsia="es-EC"/>
        </w:rPr>
      </w:pPr>
      <w:r w:rsidRPr="004061DD">
        <w:rPr>
          <w:rFonts w:ascii="Arial" w:hAnsi="Arial" w:cs="Arial"/>
          <w:b/>
          <w:bCs/>
          <w:lang w:eastAsia="es-EC"/>
        </w:rPr>
        <w:t>Diagrama de Clase</w:t>
      </w:r>
    </w:p>
    <w:p w14:paraId="0028A095" w14:textId="3BED39ED" w:rsidR="004061DD" w:rsidRPr="006979D6" w:rsidRDefault="004061DD" w:rsidP="006979D6">
      <w:pPr>
        <w:spacing w:after="0" w:line="360" w:lineRule="auto"/>
        <w:jc w:val="both"/>
        <w:rPr>
          <w:rFonts w:ascii="Arial" w:hAnsi="Arial" w:cs="Arial"/>
          <w:lang w:eastAsia="es-EC"/>
        </w:rPr>
      </w:pPr>
      <w:r>
        <w:rPr>
          <w:noProof/>
        </w:rPr>
        <w:drawing>
          <wp:inline distT="0" distB="0" distL="0" distR="0" wp14:anchorId="16D4029B" wp14:editId="25CAD72D">
            <wp:extent cx="5324475" cy="4222859"/>
            <wp:effectExtent l="0" t="0" r="0" b="6350"/>
            <wp:docPr id="144550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08598" name=""/>
                    <pic:cNvPicPr/>
                  </pic:nvPicPr>
                  <pic:blipFill rotWithShape="1">
                    <a:blip r:embed="rId16"/>
                    <a:srcRect l="34572" t="17883" r="14276" b="9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311" cy="4239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8282D" w14:textId="77777777" w:rsidR="00BD6866" w:rsidRDefault="00BD6866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512E12B" w14:textId="75C26DE3" w:rsidR="00BD6866" w:rsidRDefault="00BD6866" w:rsidP="00BD6866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D</w:t>
      </w:r>
      <w:r w:rsidRPr="00BD6866">
        <w:rPr>
          <w:rFonts w:ascii="Arial" w:hAnsi="Arial" w:cs="Arial"/>
          <w:b/>
          <w:bCs/>
          <w:lang w:eastAsia="es-EC"/>
        </w:rPr>
        <w:t>iagrama de casos de uso para entender las interacciones del</w:t>
      </w:r>
      <w:r>
        <w:rPr>
          <w:rFonts w:ascii="Arial" w:hAnsi="Arial" w:cs="Arial"/>
          <w:b/>
          <w:bCs/>
          <w:lang w:eastAsia="es-EC"/>
        </w:rPr>
        <w:t xml:space="preserve"> </w:t>
      </w:r>
      <w:r w:rsidRPr="00BD6866">
        <w:rPr>
          <w:rFonts w:ascii="Arial" w:hAnsi="Arial" w:cs="Arial"/>
          <w:b/>
          <w:bCs/>
          <w:lang w:eastAsia="es-EC"/>
        </w:rPr>
        <w:t>personal con la plataforma.</w:t>
      </w:r>
    </w:p>
    <w:p w14:paraId="50D7D6B9" w14:textId="5B4F39F1" w:rsidR="00BD6866" w:rsidRDefault="00BD6866" w:rsidP="00BD6866">
      <w:pPr>
        <w:pStyle w:val="Sinespaciado"/>
        <w:spacing w:line="360" w:lineRule="auto"/>
        <w:jc w:val="center"/>
        <w:rPr>
          <w:rFonts w:ascii="Arial" w:hAnsi="Arial" w:cs="Arial"/>
          <w:b/>
          <w:bCs/>
          <w:lang w:eastAsia="es-EC"/>
        </w:rPr>
      </w:pPr>
      <w:r>
        <w:rPr>
          <w:noProof/>
        </w:rPr>
        <w:drawing>
          <wp:inline distT="0" distB="0" distL="0" distR="0" wp14:anchorId="096EC711" wp14:editId="5F9E495D">
            <wp:extent cx="4276725" cy="3860018"/>
            <wp:effectExtent l="0" t="0" r="0" b="7620"/>
            <wp:docPr id="1527316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16857" name=""/>
                    <pic:cNvPicPr/>
                  </pic:nvPicPr>
                  <pic:blipFill rotWithShape="1">
                    <a:blip r:embed="rId17"/>
                    <a:srcRect t="18511" r="65604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250" cy="3869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F57C2" w14:textId="77777777" w:rsidR="00BD6866" w:rsidRDefault="00BD6866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557C0E9" w14:textId="03555C37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0EC0A9A5" w14:textId="77777777" w:rsidR="00BD6866" w:rsidRDefault="00BD6866" w:rsidP="00BB6559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04CB26B0" w14:textId="3CAB3297" w:rsidR="00BD6866" w:rsidRPr="00BD6866" w:rsidRDefault="00BD6866" w:rsidP="00BB6559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BD6866">
        <w:rPr>
          <w:rFonts w:ascii="Arial" w:hAnsi="Arial" w:cs="Arial"/>
          <w:lang w:eastAsia="es-EC"/>
        </w:rPr>
        <w:t xml:space="preserve">Link de </w:t>
      </w:r>
      <w:proofErr w:type="spellStart"/>
      <w:r w:rsidRPr="00BD6866">
        <w:rPr>
          <w:rFonts w:ascii="Arial" w:hAnsi="Arial" w:cs="Arial"/>
          <w:lang w:eastAsia="es-EC"/>
        </w:rPr>
        <w:t>lucidchart</w:t>
      </w:r>
      <w:proofErr w:type="spellEnd"/>
      <w:r w:rsidRPr="00BD6866">
        <w:rPr>
          <w:rFonts w:ascii="Arial" w:hAnsi="Arial" w:cs="Arial"/>
          <w:lang w:eastAsia="es-EC"/>
        </w:rPr>
        <w:t xml:space="preserve">: </w:t>
      </w:r>
    </w:p>
    <w:p w14:paraId="7098F57E" w14:textId="66257BEB" w:rsidR="00BD6866" w:rsidRPr="00BD6866" w:rsidRDefault="00BD6866" w:rsidP="00BB6559">
      <w:pPr>
        <w:pStyle w:val="Sinespaciado"/>
        <w:spacing w:line="360" w:lineRule="auto"/>
        <w:jc w:val="both"/>
        <w:rPr>
          <w:rFonts w:ascii="Arial" w:hAnsi="Arial" w:cs="Arial"/>
          <w:sz w:val="16"/>
          <w:szCs w:val="16"/>
          <w:lang w:eastAsia="es-EC"/>
        </w:rPr>
      </w:pPr>
      <w:hyperlink r:id="rId18" w:history="1">
        <w:r w:rsidRPr="008A61A1">
          <w:rPr>
            <w:rStyle w:val="Hipervnculo"/>
            <w:rFonts w:ascii="Arial" w:hAnsi="Arial" w:cs="Arial"/>
            <w:sz w:val="16"/>
            <w:szCs w:val="16"/>
            <w:lang w:eastAsia="es-EC"/>
          </w:rPr>
          <w:t>https://lucid.app/lucidchart/98f1d0db-760f-4928-ade4-93eed0d333e6/edit?viewport_loc=32%2C942%2C2140%2C1122%2CHWEp-vi-RSFO&amp;invitationId=inv_649dc95d-cd52-4817-8c83-e05de2adfa7d</w:t>
        </w:r>
      </w:hyperlink>
      <w:r>
        <w:rPr>
          <w:rFonts w:ascii="Arial" w:hAnsi="Arial" w:cs="Arial"/>
          <w:sz w:val="16"/>
          <w:szCs w:val="16"/>
          <w:lang w:eastAsia="es-EC"/>
        </w:rPr>
        <w:t xml:space="preserve"> </w:t>
      </w:r>
    </w:p>
    <w:p w14:paraId="4D1011A4" w14:textId="77777777" w:rsidR="00BD6866" w:rsidRDefault="00BD6866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77F7309" w14:textId="370EC7B4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t>Bibliografía</w:t>
      </w:r>
    </w:p>
    <w:p w14:paraId="59DDD6D6" w14:textId="77777777" w:rsidR="00BD6866" w:rsidRPr="00BD6866" w:rsidRDefault="00BD6866" w:rsidP="00BD68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GitHub. (s. f.). GitHub </w:t>
      </w:r>
      <w:proofErr w:type="spellStart"/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>Docs</w:t>
      </w:r>
      <w:proofErr w:type="spellEnd"/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: </w:t>
      </w:r>
      <w:proofErr w:type="spellStart"/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>About</w:t>
      </w:r>
      <w:proofErr w:type="spellEnd"/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</w:t>
      </w:r>
      <w:proofErr w:type="spellStart"/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>branches</w:t>
      </w:r>
      <w:proofErr w:type="spellEnd"/>
      <w:r w:rsidRPr="00BD6866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. </w:t>
      </w:r>
      <w:hyperlink r:id="rId19" w:history="1">
        <w:r w:rsidRPr="00BD6866">
          <w:rPr>
            <w:rStyle w:val="Hipervnculo"/>
            <w:rFonts w:ascii="Arial" w:hAnsi="Arial" w:cs="Arial"/>
            <w:i/>
            <w:iCs/>
            <w:sz w:val="20"/>
            <w:szCs w:val="20"/>
            <w:lang w:val="es-ES" w:eastAsia="es-EC"/>
          </w:rPr>
          <w:t>https://docs.github.com/en/pull-requests/collaborating-with-pull-requests/proposing-changes-to-your-work-with-pull-requests/about-branches</w:t>
        </w:r>
      </w:hyperlink>
    </w:p>
    <w:p w14:paraId="5F6EC668" w14:textId="6352A439" w:rsid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43514A43" w14:textId="68B1EE0F" w:rsidR="00BD6866" w:rsidRPr="00BB6559" w:rsidRDefault="00BD6866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 xml:space="preserve">Lucidchart.com </w:t>
      </w:r>
    </w:p>
    <w:sectPr w:rsidR="00BD6866" w:rsidRPr="00BB6559" w:rsidSect="003D2C2A">
      <w:headerReference w:type="first" r:id="rId20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3780" w14:textId="77777777" w:rsidR="000922B0" w:rsidRDefault="000922B0" w:rsidP="001F554B">
      <w:pPr>
        <w:spacing w:after="0" w:line="240" w:lineRule="auto"/>
      </w:pPr>
      <w:r>
        <w:separator/>
      </w:r>
    </w:p>
  </w:endnote>
  <w:endnote w:type="continuationSeparator" w:id="0">
    <w:p w14:paraId="1AFC222C" w14:textId="77777777" w:rsidR="000922B0" w:rsidRDefault="000922B0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2013" w14:textId="77777777" w:rsidR="000922B0" w:rsidRDefault="000922B0" w:rsidP="001F554B">
      <w:pPr>
        <w:spacing w:after="0" w:line="240" w:lineRule="auto"/>
      </w:pPr>
      <w:r>
        <w:separator/>
      </w:r>
    </w:p>
  </w:footnote>
  <w:footnote w:type="continuationSeparator" w:id="0">
    <w:p w14:paraId="16AC4BA5" w14:textId="77777777" w:rsidR="000922B0" w:rsidRDefault="000922B0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6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37EC1346"/>
    <w:multiLevelType w:val="hybridMultilevel"/>
    <w:tmpl w:val="498AB11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391C3F"/>
    <w:multiLevelType w:val="multilevel"/>
    <w:tmpl w:val="A760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3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9A38B5"/>
    <w:multiLevelType w:val="hybridMultilevel"/>
    <w:tmpl w:val="8B84C182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F16933"/>
    <w:multiLevelType w:val="multilevel"/>
    <w:tmpl w:val="435A3E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9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1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122145767">
    <w:abstractNumId w:val="8"/>
  </w:num>
  <w:num w:numId="2" w16cid:durableId="2136023142">
    <w:abstractNumId w:val="20"/>
  </w:num>
  <w:num w:numId="3" w16cid:durableId="753403313">
    <w:abstractNumId w:val="19"/>
  </w:num>
  <w:num w:numId="4" w16cid:durableId="1912813119">
    <w:abstractNumId w:val="17"/>
  </w:num>
  <w:num w:numId="5" w16cid:durableId="1927108344">
    <w:abstractNumId w:val="24"/>
  </w:num>
  <w:num w:numId="6" w16cid:durableId="1218124026">
    <w:abstractNumId w:val="12"/>
  </w:num>
  <w:num w:numId="7" w16cid:durableId="57437792">
    <w:abstractNumId w:val="18"/>
  </w:num>
  <w:num w:numId="8" w16cid:durableId="857937040">
    <w:abstractNumId w:val="22"/>
  </w:num>
  <w:num w:numId="9" w16cid:durableId="1379278996">
    <w:abstractNumId w:val="23"/>
  </w:num>
  <w:num w:numId="10" w16cid:durableId="1862237259">
    <w:abstractNumId w:val="1"/>
  </w:num>
  <w:num w:numId="11" w16cid:durableId="859469497">
    <w:abstractNumId w:val="3"/>
  </w:num>
  <w:num w:numId="12" w16cid:durableId="828404743">
    <w:abstractNumId w:val="13"/>
  </w:num>
  <w:num w:numId="13" w16cid:durableId="1920023465">
    <w:abstractNumId w:val="5"/>
  </w:num>
  <w:num w:numId="14" w16cid:durableId="819617850">
    <w:abstractNumId w:val="10"/>
  </w:num>
  <w:num w:numId="15" w16cid:durableId="1141734244">
    <w:abstractNumId w:val="0"/>
  </w:num>
  <w:num w:numId="16" w16cid:durableId="194542544">
    <w:abstractNumId w:val="21"/>
  </w:num>
  <w:num w:numId="17" w16cid:durableId="299773846">
    <w:abstractNumId w:val="16"/>
  </w:num>
  <w:num w:numId="18" w16cid:durableId="10843141">
    <w:abstractNumId w:val="2"/>
  </w:num>
  <w:num w:numId="19" w16cid:durableId="1433236973">
    <w:abstractNumId w:val="11"/>
  </w:num>
  <w:num w:numId="20" w16cid:durableId="1461191189">
    <w:abstractNumId w:val="4"/>
  </w:num>
  <w:num w:numId="21" w16cid:durableId="24645489">
    <w:abstractNumId w:val="9"/>
  </w:num>
  <w:num w:numId="22" w16cid:durableId="382410073">
    <w:abstractNumId w:val="15"/>
  </w:num>
  <w:num w:numId="23" w16cid:durableId="509956438">
    <w:abstractNumId w:val="7"/>
  </w:num>
  <w:num w:numId="24" w16cid:durableId="223371526">
    <w:abstractNumId w:val="14"/>
  </w:num>
  <w:num w:numId="25" w16cid:durableId="998071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922B0"/>
    <w:rsid w:val="000A4378"/>
    <w:rsid w:val="000A44EE"/>
    <w:rsid w:val="000C0CA9"/>
    <w:rsid w:val="000C1F0C"/>
    <w:rsid w:val="0010048A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3B77"/>
    <w:rsid w:val="002E6A0B"/>
    <w:rsid w:val="00302878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61DD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D1ADC"/>
    <w:rsid w:val="004E6DBE"/>
    <w:rsid w:val="004F54E4"/>
    <w:rsid w:val="0050280B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4BBC"/>
    <w:rsid w:val="005F56F0"/>
    <w:rsid w:val="00612C75"/>
    <w:rsid w:val="006226BA"/>
    <w:rsid w:val="00623D4A"/>
    <w:rsid w:val="006343CA"/>
    <w:rsid w:val="0065752B"/>
    <w:rsid w:val="006645FA"/>
    <w:rsid w:val="00667DB7"/>
    <w:rsid w:val="00673BCF"/>
    <w:rsid w:val="006979D6"/>
    <w:rsid w:val="006B0A46"/>
    <w:rsid w:val="006C526D"/>
    <w:rsid w:val="006C610D"/>
    <w:rsid w:val="006C6428"/>
    <w:rsid w:val="006D595D"/>
    <w:rsid w:val="006F6124"/>
    <w:rsid w:val="00707505"/>
    <w:rsid w:val="00715A38"/>
    <w:rsid w:val="00720115"/>
    <w:rsid w:val="00721D34"/>
    <w:rsid w:val="0072568F"/>
    <w:rsid w:val="00747220"/>
    <w:rsid w:val="007537DB"/>
    <w:rsid w:val="00763605"/>
    <w:rsid w:val="007A20F0"/>
    <w:rsid w:val="007B6046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B2327"/>
    <w:rsid w:val="009F123E"/>
    <w:rsid w:val="00A04CDD"/>
    <w:rsid w:val="00A37513"/>
    <w:rsid w:val="00A50521"/>
    <w:rsid w:val="00A72B92"/>
    <w:rsid w:val="00A75A61"/>
    <w:rsid w:val="00A83B01"/>
    <w:rsid w:val="00A86463"/>
    <w:rsid w:val="00AA4577"/>
    <w:rsid w:val="00AB1338"/>
    <w:rsid w:val="00AC1766"/>
    <w:rsid w:val="00AC1FBE"/>
    <w:rsid w:val="00AD72AF"/>
    <w:rsid w:val="00AF119B"/>
    <w:rsid w:val="00AF30D1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D6866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31CDF"/>
    <w:rsid w:val="00D43FFB"/>
    <w:rsid w:val="00D65044"/>
    <w:rsid w:val="00D73D6A"/>
    <w:rsid w:val="00D750F5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4EC6"/>
    <w:rsid w:val="00E656EA"/>
    <w:rsid w:val="00E65C45"/>
    <w:rsid w:val="00E9144C"/>
    <w:rsid w:val="00E93457"/>
    <w:rsid w:val="00E95393"/>
    <w:rsid w:val="00EA4C4A"/>
    <w:rsid w:val="00EB3F05"/>
    <w:rsid w:val="00EB6552"/>
    <w:rsid w:val="00F2035A"/>
    <w:rsid w:val="00F320DC"/>
    <w:rsid w:val="00F53DD4"/>
    <w:rsid w:val="00F56E3B"/>
    <w:rsid w:val="00F8389B"/>
    <w:rsid w:val="00F913A1"/>
    <w:rsid w:val="00FA4D60"/>
    <w:rsid w:val="00FA5A2B"/>
    <w:rsid w:val="00FB5D62"/>
    <w:rsid w:val="00FC7360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F4BBC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4D1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yperlink" Target="https://lucid.app/lucidchart/98f1d0db-760f-4928-ade4-93eed0d333e6/edit?viewport_loc=32%2C942%2C2140%2C1122%2CHWEp-vi-RSFO&amp;invitationId=inv_649dc95d-cd52-4817-8c83-e05de2adfa7d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hyperlink" Target="https://docs.github.com/en/pull-requests/collaborating-with-pull-requests/proposing-changes-to-your-work-with-pull-requests/about-branch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.utm.edu.ec/mod/assign/view.php?id=145960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4102</TotalTime>
  <Pages>1</Pages>
  <Words>1612</Words>
  <Characters>8870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USUARIO</cp:lastModifiedBy>
  <cp:revision>124</cp:revision>
  <cp:lastPrinted>2023-09-29T20:24:00Z</cp:lastPrinted>
  <dcterms:created xsi:type="dcterms:W3CDTF">2022-05-04T22:15:00Z</dcterms:created>
  <dcterms:modified xsi:type="dcterms:W3CDTF">2026-10-17T07:01:00Z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