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D22685" w:rsidRDefault="00D22685" w:rsidP="00D2268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D22685" w:rsidRPr="00970B68" w:rsidRDefault="00D22685" w:rsidP="00D22685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22685" w:rsidRP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ário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seleciona no menu a opção “Publicações”</w:t>
      </w:r>
    </w:p>
    <w:p w:rsid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dropdown com as opções campanhas e artigos.</w:t>
      </w:r>
    </w:p>
    <w:p w:rsid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seleciona </w:t>
      </w:r>
      <w:r w:rsidR="005F0562">
        <w:rPr>
          <w:rFonts w:ascii="Times New Roman" w:hAnsi="Times New Roman" w:cs="Times New Roman"/>
          <w:sz w:val="24"/>
          <w:szCs w:val="24"/>
          <w:lang w:val="pt-PT"/>
        </w:rPr>
        <w:t>campanhas[A1]</w:t>
      </w:r>
    </w:p>
    <w:p w:rsidR="005F0562" w:rsidRDefault="005F0562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campanhas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22685" w:rsidRPr="005F0562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5F0562" w:rsidRDefault="005F0562" w:rsidP="005F056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Secundário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5F0562" w:rsidRPr="00970B68" w:rsidRDefault="005F0562" w:rsidP="005F056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A1: o usuário selecionou artigos</w:t>
      </w:r>
    </w:p>
    <w:p w:rsidR="005F0562" w:rsidRDefault="005F0562" w:rsidP="005F056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artigos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5F0562" w:rsidRPr="00AB585F" w:rsidRDefault="005F0562" w:rsidP="005F056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Retorna ao passo 3 do fluxo principal.</w:t>
      </w:r>
    </w:p>
    <w:p w:rsidR="00AB585F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Permite ao Profissional da Saúde publicar e disponibilizar para Download artigos científicos relacionados com doenças raras provenientes de pesquisas académicas, estatísticas governamentais, entre outros. </w:t>
      </w:r>
    </w:p>
    <w:p w:rsidR="00AB585F" w:rsidRPr="001F6E0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AB585F" w:rsidRPr="00167F31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AB585F" w:rsidRPr="00167F31" w:rsidRDefault="00AB585F" w:rsidP="00AB585F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download</w:t>
      </w:r>
    </w:p>
    <w:p w:rsidR="00AB585F" w:rsidRPr="001F6E0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AB585F" w:rsidRPr="00DC7D8B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AB585F" w:rsidRPr="004F128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AB585F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AB585F" w:rsidRPr="002B1CD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Back Office (parte administrativa) do sistema, administrador selecciona o menu de publicações.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“documentos” 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página com a lista de documentos existentes e a opção de adicionar novo documento.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 adicionar novo documento” </w:t>
      </w:r>
    </w:p>
    <w:p w:rsidR="00AB585F" w:rsidRPr="00AB585F" w:rsidRDefault="00AB585F" w:rsidP="00AB585F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exibe um formulário de publicação.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upload do documento.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directório do ficheiro e confirma.   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D23D9B">
        <w:rPr>
          <w:rFonts w:ascii="Times New Roman" w:hAnsi="Times New Roman" w:cs="Times New Roman"/>
          <w:sz w:val="24"/>
          <w:szCs w:val="24"/>
          <w:lang w:val="pt-PT"/>
        </w:rPr>
        <w:t>administrador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confirmação.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mensagem de confirmação. [A1]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AB585F" w:rsidRPr="00C35289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AB585F" w:rsidRPr="006A743B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B585F" w:rsidRDefault="00AB585F" w:rsidP="00AB58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AB585F" w:rsidRDefault="00AB585F" w:rsidP="00AB58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D23D9B">
        <w:rPr>
          <w:rFonts w:ascii="Times New Roman" w:hAnsi="Times New Roman" w:cs="Times New Roman"/>
          <w:sz w:val="24"/>
          <w:szCs w:val="24"/>
          <w:lang w:val="pt-PT"/>
        </w:rPr>
        <w:t xml:space="preserve">administrador </w:t>
      </w:r>
      <w:r>
        <w:rPr>
          <w:rFonts w:ascii="Times New Roman" w:hAnsi="Times New Roman" w:cs="Times New Roman"/>
          <w:sz w:val="24"/>
          <w:szCs w:val="24"/>
          <w:lang w:val="pt-PT"/>
        </w:rPr>
        <w:t>preenche os campos obrigatórios.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</w:t>
      </w:r>
      <w:r w:rsidR="00245A40">
        <w:rPr>
          <w:rFonts w:ascii="Times New Roman" w:hAnsi="Times New Roman" w:cs="Times New Roman"/>
          <w:sz w:val="24"/>
          <w:szCs w:val="24"/>
          <w:lang w:val="pt-PT"/>
        </w:rPr>
        <w:t>so de uso retorna para o passo 11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Pr="00D23D9B">
        <w:rPr>
          <w:rFonts w:ascii="Times New Roman" w:hAnsi="Times New Roman" w:cs="Times New Roman"/>
          <w:sz w:val="24"/>
          <w:szCs w:val="24"/>
          <w:u w:val="single"/>
          <w:lang w:val="pt-PT"/>
        </w:rPr>
        <w:t>fl</w:t>
      </w:r>
      <w:r>
        <w:rPr>
          <w:rFonts w:ascii="Times New Roman" w:hAnsi="Times New Roman" w:cs="Times New Roman"/>
          <w:sz w:val="24"/>
          <w:szCs w:val="24"/>
          <w:lang w:val="pt-PT"/>
        </w:rPr>
        <w:t>uxo principal</w:t>
      </w:r>
    </w:p>
    <w:p w:rsidR="00CD3198" w:rsidRDefault="00CD3198" w:rsidP="00AB585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CD3198" w:rsidRPr="00AB585F" w:rsidRDefault="00CD3198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D3198"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15E629E7" wp14:editId="37A6C53C">
            <wp:extent cx="5400040" cy="6233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62" w:rsidRPr="005F0562" w:rsidRDefault="005F0562" w:rsidP="005F0562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44B78" w:rsidRPr="005F0562" w:rsidRDefault="00590C7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90C78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55688FD2" wp14:editId="0611663A">
            <wp:extent cx="6609715" cy="5457825"/>
            <wp:effectExtent l="0" t="0" r="63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B78" w:rsidRPr="005F056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5B8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5132F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85"/>
    <w:rsid w:val="00245A40"/>
    <w:rsid w:val="00590C78"/>
    <w:rsid w:val="00593913"/>
    <w:rsid w:val="005F0562"/>
    <w:rsid w:val="00AB585F"/>
    <w:rsid w:val="00CA2FB9"/>
    <w:rsid w:val="00CD3198"/>
    <w:rsid w:val="00D22685"/>
    <w:rsid w:val="00D2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096E6-24E4-47E5-A1FB-41FF14C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685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Chelene</dc:creator>
  <cp:keywords/>
  <dc:description/>
  <cp:lastModifiedBy>Eddy Chelene</cp:lastModifiedBy>
  <cp:revision>5</cp:revision>
  <dcterms:created xsi:type="dcterms:W3CDTF">2019-06-06T10:42:00Z</dcterms:created>
  <dcterms:modified xsi:type="dcterms:W3CDTF">2019-06-06T12:25:00Z</dcterms:modified>
</cp:coreProperties>
</file>