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488099C" w14:paraId="1E207724" wp14:textId="66E21A3E">
      <w:pPr>
        <w:jc w:val="center"/>
        <w:rPr>
          <w:b w:val="1"/>
          <w:bCs w:val="1"/>
          <w:sz w:val="24"/>
          <w:szCs w:val="24"/>
        </w:rPr>
      </w:pPr>
      <w:bookmarkStart w:name="_GoBack" w:id="0"/>
      <w:bookmarkEnd w:id="0"/>
      <w:r w:rsidRPr="4488099C" w:rsidR="4488099C">
        <w:rPr>
          <w:b w:val="1"/>
          <w:bCs w:val="1"/>
          <w:sz w:val="24"/>
          <w:szCs w:val="24"/>
        </w:rPr>
        <w:t>RabbitMQ</w:t>
      </w:r>
    </w:p>
    <w:p w:rsidR="4488099C" w:rsidP="4488099C" w:rsidRDefault="4488099C" w14:paraId="7408A8F0" w14:textId="58FDBC38">
      <w:pPr>
        <w:pStyle w:val="Normal"/>
        <w:jc w:val="both"/>
        <w:rPr>
          <w:b w:val="0"/>
          <w:bCs w:val="0"/>
          <w:sz w:val="24"/>
          <w:szCs w:val="24"/>
        </w:rPr>
      </w:pPr>
      <w:r w:rsidRPr="4488099C" w:rsidR="4488099C">
        <w:rPr>
          <w:b w:val="0"/>
          <w:bCs w:val="0"/>
          <w:sz w:val="24"/>
          <w:szCs w:val="24"/>
        </w:rPr>
        <w:t>O RabbitMQ é uma ferramenta a nível de servidor para envio de mensagens assíncronas através de diversos protocolos.</w:t>
      </w:r>
    </w:p>
    <w:p w:rsidR="4488099C" w:rsidP="4488099C" w:rsidRDefault="4488099C" w14:paraId="1944637D" w14:textId="2A3E5C08">
      <w:pPr>
        <w:pStyle w:val="Normal"/>
        <w:jc w:val="both"/>
        <w:rPr>
          <w:b w:val="0"/>
          <w:bCs w:val="0"/>
          <w:sz w:val="24"/>
          <w:szCs w:val="24"/>
        </w:rPr>
      </w:pPr>
    </w:p>
    <w:p w:rsidR="4488099C" w:rsidP="4488099C" w:rsidRDefault="4488099C" w14:paraId="1033D28E" w14:textId="46635B08">
      <w:pPr>
        <w:pStyle w:val="Normal"/>
        <w:jc w:val="both"/>
        <w:rPr>
          <w:b w:val="0"/>
          <w:bCs w:val="0"/>
          <w:sz w:val="24"/>
          <w:szCs w:val="24"/>
        </w:rPr>
      </w:pPr>
      <w:r w:rsidRPr="4488099C" w:rsidR="4488099C">
        <w:rPr>
          <w:b w:val="1"/>
          <w:bCs w:val="1"/>
          <w:sz w:val="24"/>
          <w:szCs w:val="24"/>
        </w:rPr>
        <w:t>Instalação:</w:t>
      </w:r>
    </w:p>
    <w:p w:rsidR="4488099C" w:rsidP="4488099C" w:rsidRDefault="4488099C" w14:paraId="6BA5E8DE" w14:textId="45C3437C">
      <w:pPr>
        <w:pStyle w:val="Normal"/>
        <w:jc w:val="both"/>
        <w:rPr>
          <w:b w:val="0"/>
          <w:bCs w:val="0"/>
          <w:sz w:val="24"/>
          <w:szCs w:val="24"/>
        </w:rPr>
      </w:pPr>
      <w:r w:rsidRPr="4488099C" w:rsidR="4488099C">
        <w:rPr>
          <w:b w:val="0"/>
          <w:bCs w:val="0"/>
          <w:sz w:val="24"/>
          <w:szCs w:val="24"/>
        </w:rPr>
        <w:t xml:space="preserve">Existem diferentes formas de instalação do </w:t>
      </w:r>
      <w:r w:rsidRPr="4488099C" w:rsidR="4488099C">
        <w:rPr>
          <w:b w:val="0"/>
          <w:bCs w:val="0"/>
          <w:sz w:val="24"/>
          <w:szCs w:val="24"/>
        </w:rPr>
        <w:t>RabbitMQ</w:t>
      </w:r>
      <w:r w:rsidRPr="4488099C" w:rsidR="4488099C">
        <w:rPr>
          <w:b w:val="0"/>
          <w:bCs w:val="0"/>
          <w:sz w:val="24"/>
          <w:szCs w:val="24"/>
        </w:rPr>
        <w:t>, a mais fácil é através da imagem do Docker:</w:t>
      </w:r>
    </w:p>
    <w:p w:rsidR="4488099C" w:rsidP="4488099C" w:rsidRDefault="4488099C" w14:paraId="45232C7B" w14:textId="64A50733">
      <w:pPr>
        <w:pStyle w:val="Normal"/>
        <w:jc w:val="both"/>
        <w:rPr>
          <w:b w:val="0"/>
          <w:bCs w:val="0"/>
          <w:sz w:val="24"/>
          <w:szCs w:val="24"/>
        </w:rPr>
      </w:pPr>
      <w:r w:rsidRPr="4488099C" w:rsidR="4488099C">
        <w:rPr>
          <w:b w:val="0"/>
          <w:bCs w:val="0"/>
          <w:sz w:val="24"/>
          <w:szCs w:val="24"/>
        </w:rPr>
        <w:t>docker</w:t>
      </w:r>
      <w:r w:rsidRPr="4488099C" w:rsidR="4488099C">
        <w:rPr>
          <w:b w:val="0"/>
          <w:bCs w:val="0"/>
          <w:sz w:val="24"/>
          <w:szCs w:val="24"/>
        </w:rPr>
        <w:t xml:space="preserve"> </w:t>
      </w:r>
      <w:r w:rsidRPr="4488099C" w:rsidR="4488099C">
        <w:rPr>
          <w:b w:val="0"/>
          <w:bCs w:val="0"/>
          <w:sz w:val="24"/>
          <w:szCs w:val="24"/>
        </w:rPr>
        <w:t>run</w:t>
      </w:r>
      <w:r w:rsidRPr="4488099C" w:rsidR="4488099C">
        <w:rPr>
          <w:b w:val="0"/>
          <w:bCs w:val="0"/>
          <w:sz w:val="24"/>
          <w:szCs w:val="24"/>
        </w:rPr>
        <w:t xml:space="preserve"> -it --</w:t>
      </w:r>
      <w:r w:rsidRPr="4488099C" w:rsidR="4488099C">
        <w:rPr>
          <w:b w:val="0"/>
          <w:bCs w:val="0"/>
          <w:sz w:val="24"/>
          <w:szCs w:val="24"/>
        </w:rPr>
        <w:t>rm</w:t>
      </w:r>
      <w:r w:rsidRPr="4488099C" w:rsidR="4488099C">
        <w:rPr>
          <w:b w:val="0"/>
          <w:bCs w:val="0"/>
          <w:sz w:val="24"/>
          <w:szCs w:val="24"/>
        </w:rPr>
        <w:t xml:space="preserve"> --</w:t>
      </w:r>
      <w:r w:rsidRPr="4488099C" w:rsidR="4488099C">
        <w:rPr>
          <w:b w:val="0"/>
          <w:bCs w:val="0"/>
          <w:sz w:val="24"/>
          <w:szCs w:val="24"/>
        </w:rPr>
        <w:t>name</w:t>
      </w:r>
      <w:r w:rsidRPr="4488099C" w:rsidR="4488099C">
        <w:rPr>
          <w:b w:val="0"/>
          <w:bCs w:val="0"/>
          <w:sz w:val="24"/>
          <w:szCs w:val="24"/>
        </w:rPr>
        <w:t xml:space="preserve"> </w:t>
      </w:r>
      <w:r w:rsidRPr="4488099C" w:rsidR="4488099C">
        <w:rPr>
          <w:b w:val="0"/>
          <w:bCs w:val="0"/>
          <w:sz w:val="24"/>
          <w:szCs w:val="24"/>
        </w:rPr>
        <w:t>rabbitmq</w:t>
      </w:r>
      <w:r w:rsidRPr="4488099C" w:rsidR="4488099C">
        <w:rPr>
          <w:b w:val="0"/>
          <w:bCs w:val="0"/>
          <w:sz w:val="24"/>
          <w:szCs w:val="24"/>
        </w:rPr>
        <w:t xml:space="preserve"> -p 5672:5672 -p 15672:15672 rabbitmq:3.11-management</w:t>
      </w:r>
    </w:p>
    <w:p w:rsidR="4488099C" w:rsidP="4488099C" w:rsidRDefault="4488099C" w14:paraId="28BB0B1C" w14:textId="166AB2AC">
      <w:pPr>
        <w:pStyle w:val="Normal"/>
        <w:jc w:val="both"/>
        <w:rPr>
          <w:b w:val="0"/>
          <w:bCs w:val="0"/>
          <w:sz w:val="24"/>
          <w:szCs w:val="24"/>
        </w:rPr>
      </w:pPr>
    </w:p>
    <w:p w:rsidR="4488099C" w:rsidP="4488099C" w:rsidRDefault="4488099C" w14:paraId="190BC2CE" w14:textId="221B1F0E">
      <w:pPr>
        <w:pStyle w:val="Normal"/>
        <w:ind w:firstLine="708"/>
        <w:jc w:val="both"/>
        <w:rPr>
          <w:b w:val="0"/>
          <w:bCs w:val="0"/>
          <w:sz w:val="24"/>
          <w:szCs w:val="24"/>
        </w:rPr>
      </w:pPr>
      <w:r w:rsidRPr="4488099C" w:rsidR="4488099C">
        <w:rPr>
          <w:b w:val="0"/>
          <w:bCs w:val="0"/>
          <w:sz w:val="24"/>
          <w:szCs w:val="24"/>
        </w:rPr>
        <w:t xml:space="preserve">A partir disso vamos poder acessar a aplicação do </w:t>
      </w:r>
      <w:r w:rsidRPr="4488099C" w:rsidR="4488099C">
        <w:rPr>
          <w:b w:val="0"/>
          <w:bCs w:val="0"/>
          <w:sz w:val="24"/>
          <w:szCs w:val="24"/>
        </w:rPr>
        <w:t>rabbitmq</w:t>
      </w:r>
      <w:r w:rsidRPr="4488099C" w:rsidR="4488099C">
        <w:rPr>
          <w:b w:val="0"/>
          <w:bCs w:val="0"/>
          <w:sz w:val="24"/>
          <w:szCs w:val="24"/>
        </w:rPr>
        <w:t xml:space="preserve"> via web pela porta 15672 e internamente via 5672.</w:t>
      </w:r>
    </w:p>
    <w:p w:rsidR="4488099C" w:rsidP="4488099C" w:rsidRDefault="4488099C" w14:paraId="04B2EB77" w14:textId="62A4C006">
      <w:pPr>
        <w:pStyle w:val="Normal"/>
        <w:jc w:val="both"/>
        <w:rPr>
          <w:b w:val="0"/>
          <w:bCs w:val="0"/>
          <w:sz w:val="24"/>
          <w:szCs w:val="24"/>
        </w:rPr>
      </w:pPr>
    </w:p>
    <w:p w:rsidR="4488099C" w:rsidP="4488099C" w:rsidRDefault="4488099C" w14:paraId="7A842819" w14:textId="687FC154">
      <w:pPr>
        <w:pStyle w:val="Normal"/>
        <w:jc w:val="both"/>
        <w:rPr>
          <w:b w:val="0"/>
          <w:bCs w:val="0"/>
          <w:sz w:val="24"/>
          <w:szCs w:val="24"/>
        </w:rPr>
      </w:pPr>
      <w:r w:rsidRPr="4488099C" w:rsidR="4488099C">
        <w:rPr>
          <w:b w:val="1"/>
          <w:bCs w:val="1"/>
          <w:sz w:val="24"/>
          <w:szCs w:val="24"/>
        </w:rPr>
        <w:t>Entendendo o ciclo de vida do RabbitMQ:</w:t>
      </w:r>
    </w:p>
    <w:p w:rsidR="4488099C" w:rsidP="4488099C" w:rsidRDefault="4488099C" w14:paraId="0027CB51" w14:textId="2024778E">
      <w:pPr>
        <w:pStyle w:val="Normal"/>
        <w:jc w:val="both"/>
        <w:rPr>
          <w:b w:val="1"/>
          <w:bCs w:val="1"/>
          <w:sz w:val="24"/>
          <w:szCs w:val="24"/>
        </w:rPr>
      </w:pPr>
      <w:r w:rsidRPr="4488099C" w:rsidR="4488099C">
        <w:rPr>
          <w:b w:val="0"/>
          <w:bCs w:val="0"/>
          <w:sz w:val="24"/>
          <w:szCs w:val="24"/>
        </w:rPr>
        <w:t>É importante entendermos que existem diferentes tipos de Exchange e o ciclo de vida vai depender do tipo de Exchange</w:t>
      </w:r>
    </w:p>
    <w:p w:rsidR="4488099C" w:rsidP="4488099C" w:rsidRDefault="4488099C" w14:paraId="6B91C2C5" w14:textId="41B20145">
      <w:pPr>
        <w:pStyle w:val="Normal"/>
        <w:jc w:val="both"/>
        <w:rPr>
          <w:b w:val="0"/>
          <w:bCs w:val="0"/>
          <w:sz w:val="24"/>
          <w:szCs w:val="24"/>
        </w:rPr>
      </w:pPr>
    </w:p>
    <w:p w:rsidR="4488099C" w:rsidP="4488099C" w:rsidRDefault="4488099C" w14:paraId="456F7E9F" w14:textId="28771F25">
      <w:pPr>
        <w:pStyle w:val="Normal"/>
        <w:jc w:val="both"/>
        <w:rPr>
          <w:b w:val="0"/>
          <w:bCs w:val="0"/>
          <w:sz w:val="24"/>
          <w:szCs w:val="24"/>
        </w:rPr>
      </w:pPr>
      <w:r w:rsidRPr="4488099C" w:rsidR="4488099C">
        <w:rPr>
          <w:b w:val="1"/>
          <w:bCs w:val="1"/>
          <w:sz w:val="24"/>
          <w:szCs w:val="24"/>
        </w:rPr>
        <w:t>Tipos de Exchange:</w:t>
      </w:r>
    </w:p>
    <w:p w:rsidR="4488099C" w:rsidP="3B1411A1" w:rsidRDefault="4488099C" w14:paraId="2311BF4D" w14:textId="53B0E641">
      <w:pPr>
        <w:pStyle w:val="Normal"/>
        <w:ind w:firstLine="708"/>
        <w:jc w:val="both"/>
        <w:rPr>
          <w:b w:val="1"/>
          <w:bCs w:val="1"/>
          <w:sz w:val="24"/>
          <w:szCs w:val="24"/>
        </w:rPr>
      </w:pPr>
      <w:r w:rsidRPr="3B1411A1" w:rsidR="3B1411A1">
        <w:rPr>
          <w:b w:val="0"/>
          <w:bCs w:val="0"/>
          <w:sz w:val="24"/>
          <w:szCs w:val="24"/>
        </w:rPr>
        <w:t>-&gt; Direct</w:t>
      </w:r>
    </w:p>
    <w:p w:rsidR="4488099C" w:rsidP="4488099C" w:rsidRDefault="4488099C" w14:paraId="15674C48" w14:textId="21FF3045">
      <w:pPr>
        <w:pStyle w:val="Normal"/>
        <w:ind w:firstLine="708"/>
        <w:jc w:val="both"/>
        <w:rPr>
          <w:b w:val="0"/>
          <w:bCs w:val="0"/>
          <w:sz w:val="24"/>
          <w:szCs w:val="24"/>
        </w:rPr>
      </w:pPr>
      <w:r w:rsidRPr="4488099C" w:rsidR="4488099C">
        <w:rPr>
          <w:b w:val="0"/>
          <w:bCs w:val="0"/>
          <w:sz w:val="24"/>
          <w:szCs w:val="24"/>
        </w:rPr>
        <w:t>-&gt; Fanout</w:t>
      </w:r>
    </w:p>
    <w:p w:rsidR="4488099C" w:rsidP="4488099C" w:rsidRDefault="4488099C" w14:paraId="5DDCF6DF" w14:textId="7A2E48E3">
      <w:pPr>
        <w:pStyle w:val="Normal"/>
        <w:ind w:firstLine="708"/>
        <w:jc w:val="both"/>
        <w:rPr>
          <w:b w:val="0"/>
          <w:bCs w:val="0"/>
          <w:sz w:val="24"/>
          <w:szCs w:val="24"/>
        </w:rPr>
      </w:pPr>
      <w:r w:rsidRPr="4488099C" w:rsidR="4488099C">
        <w:rPr>
          <w:b w:val="0"/>
          <w:bCs w:val="0"/>
          <w:sz w:val="24"/>
          <w:szCs w:val="24"/>
        </w:rPr>
        <w:t>-&gt; Topic</w:t>
      </w:r>
    </w:p>
    <w:p w:rsidR="4488099C" w:rsidP="4488099C" w:rsidRDefault="4488099C" w14:paraId="30119813" w14:textId="7DD21E00">
      <w:pPr>
        <w:pStyle w:val="Normal"/>
        <w:ind w:firstLine="708"/>
        <w:jc w:val="both"/>
        <w:rPr>
          <w:b w:val="0"/>
          <w:bCs w:val="0"/>
          <w:sz w:val="24"/>
          <w:szCs w:val="24"/>
        </w:rPr>
      </w:pPr>
      <w:r w:rsidRPr="4488099C" w:rsidR="4488099C">
        <w:rPr>
          <w:b w:val="0"/>
          <w:bCs w:val="0"/>
          <w:sz w:val="24"/>
          <w:szCs w:val="24"/>
        </w:rPr>
        <w:t>-&gt; headers</w:t>
      </w:r>
      <w:r>
        <w:tab/>
      </w:r>
    </w:p>
    <w:p w:rsidR="4488099C" w:rsidRDefault="4488099C" w14:paraId="1A7B0034" w14:textId="3D99898D">
      <w:r>
        <w:br w:type="page"/>
      </w:r>
    </w:p>
    <w:p w:rsidR="4488099C" w:rsidP="4488099C" w:rsidRDefault="4488099C" w14:paraId="0BD54F15" w14:textId="27F0C278">
      <w:pPr>
        <w:pStyle w:val="Normal"/>
        <w:ind w:firstLine="0"/>
        <w:jc w:val="both"/>
        <w:rPr>
          <w:b w:val="0"/>
          <w:bCs w:val="0"/>
          <w:sz w:val="24"/>
          <w:szCs w:val="24"/>
        </w:rPr>
      </w:pPr>
    </w:p>
    <w:p w:rsidR="4488099C" w:rsidP="4488099C" w:rsidRDefault="4488099C" w14:paraId="24FE9C6A" w14:textId="79B7D4E7">
      <w:pPr>
        <w:pStyle w:val="Normal"/>
        <w:ind w:firstLine="0"/>
        <w:jc w:val="both"/>
        <w:rPr>
          <w:b w:val="0"/>
          <w:bCs w:val="0"/>
          <w:sz w:val="24"/>
          <w:szCs w:val="24"/>
        </w:rPr>
      </w:pPr>
      <w:r w:rsidRPr="4488099C" w:rsidR="4488099C">
        <w:rPr>
          <w:b w:val="1"/>
          <w:bCs w:val="1"/>
          <w:sz w:val="24"/>
          <w:szCs w:val="24"/>
        </w:rPr>
        <w:t>Ciclo de vida Direct Exchange:</w:t>
      </w:r>
    </w:p>
    <w:p w:rsidR="4488099C" w:rsidP="4488099C" w:rsidRDefault="4488099C" w14:paraId="68540D1C" w14:textId="66D58D50">
      <w:pPr>
        <w:pStyle w:val="Normal"/>
        <w:ind w:firstLine="0"/>
        <w:jc w:val="both"/>
      </w:pPr>
      <w:r>
        <w:drawing>
          <wp:inline wp14:editId="3F9761CE" wp14:anchorId="1DA830D8">
            <wp:extent cx="4572000" cy="2619375"/>
            <wp:effectExtent l="0" t="0" r="0" b="0"/>
            <wp:docPr id="1544652588" name="" title=""/>
            <wp:cNvGraphicFramePr>
              <a:graphicFrameLocks noChangeAspect="1"/>
            </wp:cNvGraphicFramePr>
            <a:graphic>
              <a:graphicData uri="http://schemas.openxmlformats.org/drawingml/2006/picture">
                <pic:pic>
                  <pic:nvPicPr>
                    <pic:cNvPr id="0" name=""/>
                    <pic:cNvPicPr/>
                  </pic:nvPicPr>
                  <pic:blipFill>
                    <a:blip r:embed="R4e498dac0267406d">
                      <a:extLst>
                        <a:ext xmlns:a="http://schemas.openxmlformats.org/drawingml/2006/main" uri="{28A0092B-C50C-407E-A947-70E740481C1C}">
                          <a14:useLocalDpi val="0"/>
                        </a:ext>
                      </a:extLst>
                    </a:blip>
                    <a:stretch>
                      <a:fillRect/>
                    </a:stretch>
                  </pic:blipFill>
                  <pic:spPr>
                    <a:xfrm>
                      <a:off x="0" y="0"/>
                      <a:ext cx="4572000" cy="2619375"/>
                    </a:xfrm>
                    <a:prstGeom prst="rect">
                      <a:avLst/>
                    </a:prstGeom>
                  </pic:spPr>
                </pic:pic>
              </a:graphicData>
            </a:graphic>
          </wp:inline>
        </w:drawing>
      </w:r>
    </w:p>
    <w:p w:rsidR="4488099C" w:rsidP="4488099C" w:rsidRDefault="4488099C" w14:paraId="2F30BD8F" w14:textId="2B8993DF">
      <w:pPr>
        <w:pStyle w:val="Normal"/>
        <w:ind w:firstLine="708"/>
        <w:jc w:val="both"/>
      </w:pPr>
      <w:r w:rsidR="4488099C">
        <w:rPr/>
        <w:t xml:space="preserve">Quando falamos de Direct Exchange estamos falando de forma simplificada que cada fila </w:t>
      </w:r>
      <w:r w:rsidR="4488099C">
        <w:rPr/>
        <w:t>terá</w:t>
      </w:r>
      <w:r w:rsidR="4488099C">
        <w:rPr/>
        <w:t xml:space="preserve"> uma </w:t>
      </w:r>
      <w:r w:rsidR="4488099C">
        <w:rPr/>
        <w:t>bind</w:t>
      </w:r>
      <w:r w:rsidR="4488099C">
        <w:rPr/>
        <w:t xml:space="preserve"> que é uma conexão entre a fila e a Exchange e nessa </w:t>
      </w:r>
      <w:r w:rsidR="4488099C">
        <w:rPr/>
        <w:t>bind</w:t>
      </w:r>
      <w:r w:rsidR="4488099C">
        <w:rPr/>
        <w:t xml:space="preserve"> terá uma </w:t>
      </w:r>
      <w:r w:rsidR="4488099C">
        <w:rPr/>
        <w:t>Routing</w:t>
      </w:r>
      <w:r w:rsidR="4488099C">
        <w:rPr/>
        <w:t xml:space="preserve"> </w:t>
      </w:r>
      <w:r w:rsidR="4488099C">
        <w:rPr/>
        <w:t>key</w:t>
      </w:r>
      <w:r w:rsidR="4488099C">
        <w:rPr/>
        <w:t xml:space="preserve">, assim quando enviamos uma mensagem com uma </w:t>
      </w:r>
      <w:r w:rsidR="4488099C">
        <w:rPr/>
        <w:t>Routing</w:t>
      </w:r>
      <w:r w:rsidR="4488099C">
        <w:rPr/>
        <w:t xml:space="preserve"> </w:t>
      </w:r>
      <w:r w:rsidR="4488099C">
        <w:rPr/>
        <w:t>key</w:t>
      </w:r>
      <w:r w:rsidR="4488099C">
        <w:rPr/>
        <w:t xml:space="preserve"> o Exchange irá direcionar a mensagem apenas para a fila que possui a </w:t>
      </w:r>
      <w:r w:rsidR="4488099C">
        <w:rPr/>
        <w:t>Routing</w:t>
      </w:r>
      <w:r w:rsidR="4488099C">
        <w:rPr/>
        <w:t xml:space="preserve"> </w:t>
      </w:r>
      <w:r w:rsidR="4488099C">
        <w:rPr/>
        <w:t>key</w:t>
      </w:r>
      <w:r w:rsidR="4488099C">
        <w:rPr/>
        <w:t xml:space="preserve"> especificada.</w:t>
      </w:r>
    </w:p>
    <w:p w:rsidR="4488099C" w:rsidP="4488099C" w:rsidRDefault="4488099C" w14:paraId="14FB4745" w14:textId="2B5B57F4">
      <w:pPr>
        <w:pStyle w:val="Normal"/>
        <w:ind w:firstLine="708"/>
        <w:jc w:val="both"/>
      </w:pPr>
    </w:p>
    <w:p w:rsidR="4488099C" w:rsidP="4488099C" w:rsidRDefault="4488099C" w14:paraId="698F037D" w14:textId="227CB756">
      <w:pPr>
        <w:pStyle w:val="Normal"/>
        <w:ind w:firstLine="708"/>
        <w:jc w:val="both"/>
      </w:pPr>
    </w:p>
    <w:p w:rsidR="4488099C" w:rsidP="4488099C" w:rsidRDefault="4488099C" w14:paraId="15681809" w14:textId="0974CE6D">
      <w:pPr>
        <w:pStyle w:val="Normal"/>
        <w:ind w:firstLine="0"/>
        <w:jc w:val="both"/>
      </w:pPr>
      <w:r w:rsidRPr="4488099C" w:rsidR="4488099C">
        <w:rPr>
          <w:b w:val="1"/>
          <w:bCs w:val="1"/>
          <w:sz w:val="24"/>
          <w:szCs w:val="24"/>
        </w:rPr>
        <w:t xml:space="preserve">Ciclo de vida </w:t>
      </w:r>
      <w:r w:rsidRPr="4488099C" w:rsidR="4488099C">
        <w:rPr>
          <w:b w:val="1"/>
          <w:bCs w:val="1"/>
          <w:sz w:val="24"/>
          <w:szCs w:val="24"/>
        </w:rPr>
        <w:t>Fanout</w:t>
      </w:r>
      <w:r w:rsidRPr="4488099C" w:rsidR="4488099C">
        <w:rPr>
          <w:b w:val="1"/>
          <w:bCs w:val="1"/>
          <w:sz w:val="24"/>
          <w:szCs w:val="24"/>
        </w:rPr>
        <w:t xml:space="preserve"> Exchange:</w:t>
      </w:r>
    </w:p>
    <w:p w:rsidR="4488099C" w:rsidP="4488099C" w:rsidRDefault="4488099C" w14:paraId="498CC811" w14:textId="0640343D">
      <w:pPr>
        <w:pStyle w:val="Normal"/>
        <w:ind w:firstLine="0"/>
        <w:jc w:val="both"/>
      </w:pPr>
      <w:r>
        <w:drawing>
          <wp:inline wp14:editId="296E0E55" wp14:anchorId="2A070050">
            <wp:extent cx="4572000" cy="2552700"/>
            <wp:effectExtent l="0" t="0" r="0" b="0"/>
            <wp:docPr id="588528338" name="" title=""/>
            <wp:cNvGraphicFramePr>
              <a:graphicFrameLocks noChangeAspect="1"/>
            </wp:cNvGraphicFramePr>
            <a:graphic>
              <a:graphicData uri="http://schemas.openxmlformats.org/drawingml/2006/picture">
                <pic:pic>
                  <pic:nvPicPr>
                    <pic:cNvPr id="0" name=""/>
                    <pic:cNvPicPr/>
                  </pic:nvPicPr>
                  <pic:blipFill>
                    <a:blip r:embed="Rea9fddcb3a1148b1">
                      <a:extLst>
                        <a:ext xmlns:a="http://schemas.openxmlformats.org/drawingml/2006/main" uri="{28A0092B-C50C-407E-A947-70E740481C1C}">
                          <a14:useLocalDpi val="0"/>
                        </a:ext>
                      </a:extLst>
                    </a:blip>
                    <a:stretch>
                      <a:fillRect/>
                    </a:stretch>
                  </pic:blipFill>
                  <pic:spPr>
                    <a:xfrm>
                      <a:off x="0" y="0"/>
                      <a:ext cx="4572000" cy="2552700"/>
                    </a:xfrm>
                    <a:prstGeom prst="rect">
                      <a:avLst/>
                    </a:prstGeom>
                  </pic:spPr>
                </pic:pic>
              </a:graphicData>
            </a:graphic>
          </wp:inline>
        </w:drawing>
      </w:r>
    </w:p>
    <w:p w:rsidR="4488099C" w:rsidP="4488099C" w:rsidRDefault="4488099C" w14:paraId="5959A5FE" w14:textId="483F3E97">
      <w:pPr>
        <w:pStyle w:val="Normal"/>
        <w:ind w:firstLine="0"/>
        <w:jc w:val="both"/>
        <w:rPr>
          <w:sz w:val="24"/>
          <w:szCs w:val="24"/>
        </w:rPr>
      </w:pPr>
      <w:r w:rsidRPr="4488099C" w:rsidR="4488099C">
        <w:rPr>
          <w:sz w:val="24"/>
          <w:szCs w:val="24"/>
        </w:rPr>
        <w:t xml:space="preserve">Nesse ciclo de vida quando mandamos uma </w:t>
      </w:r>
      <w:r w:rsidRPr="4488099C" w:rsidR="4488099C">
        <w:rPr>
          <w:sz w:val="24"/>
          <w:szCs w:val="24"/>
        </w:rPr>
        <w:t>mensagem</w:t>
      </w:r>
      <w:r w:rsidRPr="4488099C" w:rsidR="4488099C">
        <w:rPr>
          <w:sz w:val="24"/>
          <w:szCs w:val="24"/>
        </w:rPr>
        <w:t xml:space="preserve"> para a Exchange ela direciona para todas as filas.</w:t>
      </w:r>
    </w:p>
    <w:p w:rsidR="4488099C" w:rsidP="4488099C" w:rsidRDefault="4488099C" w14:paraId="492F5FC3" w14:textId="61D40BBF">
      <w:pPr>
        <w:pStyle w:val="Normal"/>
        <w:ind w:firstLine="0"/>
        <w:jc w:val="both"/>
        <w:rPr>
          <w:sz w:val="24"/>
          <w:szCs w:val="24"/>
        </w:rPr>
      </w:pPr>
      <w:r w:rsidRPr="4488099C" w:rsidR="4488099C">
        <w:rPr>
          <w:sz w:val="24"/>
          <w:szCs w:val="24"/>
        </w:rPr>
        <w:t xml:space="preserve"> </w:t>
      </w:r>
    </w:p>
    <w:p w:rsidR="4488099C" w:rsidP="4488099C" w:rsidRDefault="4488099C" w14:paraId="2C3596A6" w14:textId="58C0CC35">
      <w:pPr>
        <w:pStyle w:val="Normal"/>
        <w:ind w:firstLine="0"/>
        <w:jc w:val="both"/>
        <w:rPr>
          <w:sz w:val="24"/>
          <w:szCs w:val="24"/>
        </w:rPr>
      </w:pPr>
    </w:p>
    <w:p w:rsidR="4488099C" w:rsidP="4488099C" w:rsidRDefault="4488099C" w14:paraId="57A56140" w14:textId="1F922870">
      <w:pPr>
        <w:pStyle w:val="Normal"/>
        <w:ind w:firstLine="0"/>
        <w:jc w:val="both"/>
        <w:rPr>
          <w:sz w:val="24"/>
          <w:szCs w:val="24"/>
        </w:rPr>
      </w:pPr>
      <w:r w:rsidRPr="4488099C" w:rsidR="4488099C">
        <w:rPr>
          <w:b w:val="1"/>
          <w:bCs w:val="1"/>
          <w:sz w:val="24"/>
          <w:szCs w:val="24"/>
        </w:rPr>
        <w:t>Ciclo de vida Topic Exchange:</w:t>
      </w:r>
    </w:p>
    <w:p w:rsidR="4488099C" w:rsidP="4488099C" w:rsidRDefault="4488099C" w14:paraId="7FC1BD62" w14:textId="0798882F">
      <w:pPr>
        <w:pStyle w:val="Normal"/>
        <w:ind w:firstLine="0"/>
        <w:jc w:val="both"/>
      </w:pPr>
      <w:r>
        <w:drawing>
          <wp:inline wp14:editId="69892288" wp14:anchorId="42EEB889">
            <wp:extent cx="4572000" cy="2581275"/>
            <wp:effectExtent l="0" t="0" r="0" b="0"/>
            <wp:docPr id="1574385198" name="" title=""/>
            <wp:cNvGraphicFramePr>
              <a:graphicFrameLocks noChangeAspect="1"/>
            </wp:cNvGraphicFramePr>
            <a:graphic>
              <a:graphicData uri="http://schemas.openxmlformats.org/drawingml/2006/picture">
                <pic:pic>
                  <pic:nvPicPr>
                    <pic:cNvPr id="0" name=""/>
                    <pic:cNvPicPr/>
                  </pic:nvPicPr>
                  <pic:blipFill>
                    <a:blip r:embed="R2713f95f4db84ed5">
                      <a:extLst>
                        <a:ext xmlns:a="http://schemas.openxmlformats.org/drawingml/2006/main" uri="{28A0092B-C50C-407E-A947-70E740481C1C}">
                          <a14:useLocalDpi val="0"/>
                        </a:ext>
                      </a:extLst>
                    </a:blip>
                    <a:stretch>
                      <a:fillRect/>
                    </a:stretch>
                  </pic:blipFill>
                  <pic:spPr>
                    <a:xfrm>
                      <a:off x="0" y="0"/>
                      <a:ext cx="4572000" cy="2581275"/>
                    </a:xfrm>
                    <a:prstGeom prst="rect">
                      <a:avLst/>
                    </a:prstGeom>
                  </pic:spPr>
                </pic:pic>
              </a:graphicData>
            </a:graphic>
          </wp:inline>
        </w:drawing>
      </w:r>
    </w:p>
    <w:p w:rsidR="4488099C" w:rsidP="4488099C" w:rsidRDefault="4488099C" w14:paraId="55856672" w14:textId="48054394">
      <w:pPr>
        <w:pStyle w:val="Normal"/>
        <w:ind w:firstLine="0"/>
        <w:jc w:val="both"/>
      </w:pPr>
      <w:r w:rsidR="2ED7C460">
        <w:rPr/>
        <w:t xml:space="preserve">No </w:t>
      </w:r>
      <w:r w:rsidR="2ED7C460">
        <w:rPr/>
        <w:t>Topic</w:t>
      </w:r>
      <w:r w:rsidR="2ED7C460">
        <w:rPr/>
        <w:t xml:space="preserve"> Exchange a </w:t>
      </w:r>
      <w:r w:rsidR="2ED7C460">
        <w:rPr/>
        <w:t>Routing</w:t>
      </w:r>
      <w:r w:rsidR="2ED7C460">
        <w:rPr/>
        <w:t xml:space="preserve"> </w:t>
      </w:r>
      <w:r w:rsidR="2ED7C460">
        <w:rPr/>
        <w:t>key</w:t>
      </w:r>
      <w:r w:rsidR="2ED7C460">
        <w:rPr/>
        <w:t xml:space="preserve"> pode ser modificada por exemplo: se temos a </w:t>
      </w:r>
      <w:r w:rsidR="2ED7C460">
        <w:rPr/>
        <w:t>Routing</w:t>
      </w:r>
      <w:r w:rsidR="2ED7C460">
        <w:rPr/>
        <w:t xml:space="preserve"> </w:t>
      </w:r>
      <w:r w:rsidR="2ED7C460">
        <w:rPr/>
        <w:t>key</w:t>
      </w:r>
      <w:r w:rsidR="2ED7C460">
        <w:rPr/>
        <w:t xml:space="preserve"> x.* então qualquer mensagem com a </w:t>
      </w:r>
      <w:r w:rsidR="2ED7C460">
        <w:rPr/>
        <w:t>Routing</w:t>
      </w:r>
      <w:r w:rsidR="2ED7C460">
        <w:rPr/>
        <w:t xml:space="preserve"> </w:t>
      </w:r>
      <w:r w:rsidR="2ED7C460">
        <w:rPr/>
        <w:t>key</w:t>
      </w:r>
      <w:r w:rsidR="2ED7C460">
        <w:rPr/>
        <w:t xml:space="preserve"> começada com </w:t>
      </w:r>
      <w:r w:rsidR="2ED7C460">
        <w:rPr/>
        <w:t>x.qualquerValor</w:t>
      </w:r>
      <w:r w:rsidR="2ED7C460">
        <w:rPr/>
        <w:t xml:space="preserve"> será direcionada para a </w:t>
      </w:r>
      <w:r w:rsidR="2ED7C460">
        <w:rPr/>
        <w:t>Routing</w:t>
      </w:r>
      <w:r w:rsidR="2ED7C460">
        <w:rPr/>
        <w:t xml:space="preserve"> </w:t>
      </w:r>
      <w:r w:rsidR="2ED7C460">
        <w:rPr/>
        <w:t>key</w:t>
      </w:r>
      <w:r w:rsidR="2ED7C460">
        <w:rPr/>
        <w:t xml:space="preserve"> x.*, a mesma coisa também acontece com o inverso </w:t>
      </w:r>
      <w:bookmarkStart w:name="_Int_Qgwyzdrx" w:id="500374338"/>
      <w:r w:rsidR="2ED7C460">
        <w:rPr/>
        <w:t>*.x.</w:t>
      </w:r>
      <w:bookmarkEnd w:id="500374338"/>
      <w:r w:rsidR="2ED7C460">
        <w:rPr/>
        <w:t>*.</w:t>
      </w:r>
    </w:p>
    <w:p w:rsidR="2ED7C460" w:rsidP="2ED7C460" w:rsidRDefault="2ED7C460" w14:paraId="545224FB" w14:textId="0BDA488F">
      <w:pPr>
        <w:pStyle w:val="Normal"/>
        <w:ind w:firstLine="0"/>
        <w:jc w:val="both"/>
      </w:pPr>
    </w:p>
    <w:p w:rsidR="2ED7C460" w:rsidP="2ED7C460" w:rsidRDefault="2ED7C460" w14:paraId="777BC0BC" w14:textId="72567F95">
      <w:pPr>
        <w:pStyle w:val="Normal"/>
        <w:ind w:firstLine="0"/>
        <w:jc w:val="both"/>
      </w:pPr>
      <w:r w:rsidRPr="2ED7C460" w:rsidR="2ED7C460">
        <w:rPr>
          <w:b w:val="1"/>
          <w:bCs w:val="1"/>
        </w:rPr>
        <w:t>Ciclo de vida Headers Exchange:</w:t>
      </w:r>
    </w:p>
    <w:p w:rsidR="2ED7C460" w:rsidP="2ED7C460" w:rsidRDefault="2ED7C460" w14:paraId="4631F91F" w14:textId="4F24CC9E">
      <w:pPr>
        <w:pStyle w:val="Normal"/>
        <w:ind w:firstLine="0"/>
        <w:jc w:val="both"/>
      </w:pPr>
      <w:r>
        <w:drawing>
          <wp:inline wp14:editId="722DC246" wp14:anchorId="47C93D24">
            <wp:extent cx="4572000" cy="2143125"/>
            <wp:effectExtent l="0" t="0" r="0" b="0"/>
            <wp:docPr id="979559279" name="" title=""/>
            <wp:cNvGraphicFramePr>
              <a:graphicFrameLocks noChangeAspect="1"/>
            </wp:cNvGraphicFramePr>
            <a:graphic>
              <a:graphicData uri="http://schemas.openxmlformats.org/drawingml/2006/picture">
                <pic:pic>
                  <pic:nvPicPr>
                    <pic:cNvPr id="0" name=""/>
                    <pic:cNvPicPr/>
                  </pic:nvPicPr>
                  <pic:blipFill>
                    <a:blip r:embed="R093a6943555547f7">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p>
    <w:p w:rsidR="2ED7C460" w:rsidP="2ED7C460" w:rsidRDefault="2ED7C460" w14:paraId="3CFE1E2C" w14:textId="32823F0C">
      <w:pPr>
        <w:pStyle w:val="Normal"/>
        <w:ind w:firstLine="708"/>
        <w:jc w:val="both"/>
      </w:pPr>
      <w:r w:rsidR="2ED7C460">
        <w:rPr/>
        <w:t>Nesse tipo de clico de vida o Exchange envia as mensagens para uma fila baseada em um header da mensagem.</w:t>
      </w:r>
      <w:r>
        <w:tab/>
      </w:r>
    </w:p>
    <w:p w:rsidR="4488099C" w:rsidP="4488099C" w:rsidRDefault="4488099C" w14:paraId="765E0FE8" w14:textId="64B524A0">
      <w:pPr>
        <w:pStyle w:val="Normal"/>
        <w:jc w:val="both"/>
        <w:rPr>
          <w:b w:val="1"/>
          <w:bCs w:val="1"/>
          <w:sz w:val="24"/>
          <w:szCs w:val="24"/>
        </w:rPr>
      </w:pPr>
    </w:p>
    <w:p w:rsidR="4488099C" w:rsidP="4488099C" w:rsidRDefault="4488099C" w14:paraId="6F726A17" w14:textId="0E15FCF9">
      <w:pPr>
        <w:pStyle w:val="Normal"/>
        <w:jc w:val="both"/>
        <w:rPr>
          <w:b w:val="1"/>
          <w:bCs w:val="1"/>
          <w:sz w:val="24"/>
          <w:szCs w:val="24"/>
        </w:rPr>
      </w:pPr>
      <w:r w:rsidRPr="4488099C" w:rsidR="4488099C">
        <w:rPr>
          <w:b w:val="1"/>
          <w:bCs w:val="1"/>
          <w:sz w:val="24"/>
          <w:szCs w:val="24"/>
        </w:rPr>
        <w:t>Criando uma classe de envio e recebimento simples:</w:t>
      </w:r>
    </w:p>
    <w:p w:rsidR="4488099C" w:rsidP="4488099C" w:rsidRDefault="4488099C" w14:paraId="41837272" w14:textId="542FA0E8">
      <w:pPr>
        <w:pStyle w:val="Normal"/>
        <w:jc w:val="both"/>
        <w:rPr>
          <w:b w:val="1"/>
          <w:bCs w:val="1"/>
          <w:sz w:val="24"/>
          <w:szCs w:val="24"/>
        </w:rPr>
      </w:pPr>
      <w:r w:rsidRPr="4488099C" w:rsidR="4488099C">
        <w:rPr>
          <w:b w:val="0"/>
          <w:bCs w:val="0"/>
          <w:sz w:val="24"/>
          <w:szCs w:val="24"/>
        </w:rPr>
        <w:t xml:space="preserve">Basicamente vamos criar dois projetos um que </w:t>
      </w:r>
      <w:r w:rsidRPr="4488099C" w:rsidR="4488099C">
        <w:rPr>
          <w:b w:val="0"/>
          <w:bCs w:val="0"/>
          <w:sz w:val="24"/>
          <w:szCs w:val="24"/>
        </w:rPr>
        <w:t>irá</w:t>
      </w:r>
      <w:r w:rsidRPr="4488099C" w:rsidR="4488099C">
        <w:rPr>
          <w:b w:val="0"/>
          <w:bCs w:val="0"/>
          <w:sz w:val="24"/>
          <w:szCs w:val="24"/>
        </w:rPr>
        <w:t xml:space="preserve"> enviar uma mensagem e outro que irá receber:</w:t>
      </w:r>
    </w:p>
    <w:p w:rsidR="4488099C" w:rsidP="4488099C" w:rsidRDefault="4488099C" w14:paraId="3214BC47" w14:textId="0FD8A4D8">
      <w:pPr>
        <w:pStyle w:val="Normal"/>
        <w:jc w:val="both"/>
      </w:pPr>
      <w:r>
        <w:drawing>
          <wp:inline wp14:editId="0F607E78" wp14:anchorId="361A9546">
            <wp:extent cx="4076700" cy="2286000"/>
            <wp:effectExtent l="0" t="0" r="0" b="0"/>
            <wp:docPr id="1267858199" name="" title=""/>
            <wp:cNvGraphicFramePr>
              <a:graphicFrameLocks noChangeAspect="1"/>
            </wp:cNvGraphicFramePr>
            <a:graphic>
              <a:graphicData uri="http://schemas.openxmlformats.org/drawingml/2006/picture">
                <pic:pic>
                  <pic:nvPicPr>
                    <pic:cNvPr id="0" name=""/>
                    <pic:cNvPicPr/>
                  </pic:nvPicPr>
                  <pic:blipFill>
                    <a:blip r:embed="R664829b591e14a73">
                      <a:extLst>
                        <a:ext xmlns:a="http://schemas.openxmlformats.org/drawingml/2006/main" uri="{28A0092B-C50C-407E-A947-70E740481C1C}">
                          <a14:useLocalDpi val="0"/>
                        </a:ext>
                      </a:extLst>
                    </a:blip>
                    <a:stretch>
                      <a:fillRect/>
                    </a:stretch>
                  </pic:blipFill>
                  <pic:spPr>
                    <a:xfrm>
                      <a:off x="0" y="0"/>
                      <a:ext cx="4076700" cy="2286000"/>
                    </a:xfrm>
                    <a:prstGeom prst="rect">
                      <a:avLst/>
                    </a:prstGeom>
                  </pic:spPr>
                </pic:pic>
              </a:graphicData>
            </a:graphic>
          </wp:inline>
        </w:drawing>
      </w:r>
    </w:p>
    <w:p w:rsidR="4488099C" w:rsidRDefault="4488099C" w14:paraId="0AA3022F" w14:textId="4AD34494">
      <w:r>
        <w:br w:type="page"/>
      </w:r>
    </w:p>
    <w:p w:rsidR="4488099C" w:rsidP="4488099C" w:rsidRDefault="4488099C" w14:paraId="1AFEA29B" w14:textId="10B084E2">
      <w:pPr>
        <w:pStyle w:val="Normal"/>
        <w:jc w:val="both"/>
        <w:rPr>
          <w:b w:val="1"/>
          <w:bCs w:val="1"/>
          <w:sz w:val="28"/>
          <w:szCs w:val="28"/>
        </w:rPr>
      </w:pPr>
    </w:p>
    <w:p w:rsidR="4488099C" w:rsidP="4488099C" w:rsidRDefault="4488099C" w14:paraId="01D68EDF" w14:textId="584AC9AE">
      <w:pPr>
        <w:pStyle w:val="Normal"/>
        <w:jc w:val="both"/>
        <w:rPr>
          <w:b w:val="1"/>
          <w:bCs w:val="1"/>
          <w:sz w:val="28"/>
          <w:szCs w:val="28"/>
        </w:rPr>
      </w:pPr>
      <w:r w:rsidRPr="4488099C" w:rsidR="4488099C">
        <w:rPr>
          <w:b w:val="1"/>
          <w:bCs w:val="1"/>
          <w:sz w:val="28"/>
          <w:szCs w:val="28"/>
        </w:rPr>
        <w:t>Send:</w:t>
      </w:r>
    </w:p>
    <w:p w:rsidR="4488099C" w:rsidP="4488099C" w:rsidRDefault="4488099C" w14:paraId="22FFD704" w14:textId="04351B9A">
      <w:pPr>
        <w:pStyle w:val="Normal"/>
        <w:jc w:val="both"/>
      </w:pPr>
      <w:r>
        <w:drawing>
          <wp:inline wp14:editId="3BCAC4AC" wp14:anchorId="74583480">
            <wp:extent cx="4572000" cy="2990850"/>
            <wp:effectExtent l="0" t="0" r="0" b="0"/>
            <wp:docPr id="167551416" name="" title=""/>
            <wp:cNvGraphicFramePr>
              <a:graphicFrameLocks noChangeAspect="1"/>
            </wp:cNvGraphicFramePr>
            <a:graphic>
              <a:graphicData uri="http://schemas.openxmlformats.org/drawingml/2006/picture">
                <pic:pic>
                  <pic:nvPicPr>
                    <pic:cNvPr id="0" name=""/>
                    <pic:cNvPicPr/>
                  </pic:nvPicPr>
                  <pic:blipFill>
                    <a:blip r:embed="R8be46224cc394340">
                      <a:extLst>
                        <a:ext xmlns:a="http://schemas.openxmlformats.org/drawingml/2006/main" uri="{28A0092B-C50C-407E-A947-70E740481C1C}">
                          <a14:useLocalDpi val="0"/>
                        </a:ext>
                      </a:extLst>
                    </a:blip>
                    <a:stretch>
                      <a:fillRect/>
                    </a:stretch>
                  </pic:blipFill>
                  <pic:spPr>
                    <a:xfrm>
                      <a:off x="0" y="0"/>
                      <a:ext cx="4572000" cy="2990850"/>
                    </a:xfrm>
                    <a:prstGeom prst="rect">
                      <a:avLst/>
                    </a:prstGeom>
                  </pic:spPr>
                </pic:pic>
              </a:graphicData>
            </a:graphic>
          </wp:inline>
        </w:drawing>
      </w:r>
    </w:p>
    <w:p w:rsidR="4488099C" w:rsidP="4488099C" w:rsidRDefault="4488099C" w14:paraId="7A2D0E50" w14:textId="114642D5">
      <w:pPr>
        <w:pStyle w:val="Normal"/>
        <w:jc w:val="both"/>
        <w:rPr>
          <w:sz w:val="24"/>
          <w:szCs w:val="24"/>
        </w:rPr>
      </w:pPr>
      <w:r w:rsidRPr="4488099C" w:rsidR="4488099C">
        <w:rPr>
          <w:sz w:val="24"/>
          <w:szCs w:val="24"/>
        </w:rPr>
        <w:t xml:space="preserve">Basicamente o </w:t>
      </w:r>
      <w:r w:rsidRPr="4488099C" w:rsidR="4488099C">
        <w:rPr>
          <w:sz w:val="24"/>
          <w:szCs w:val="24"/>
        </w:rPr>
        <w:t>send</w:t>
      </w:r>
      <w:r w:rsidRPr="4488099C" w:rsidR="4488099C">
        <w:rPr>
          <w:sz w:val="24"/>
          <w:szCs w:val="24"/>
        </w:rPr>
        <w:t xml:space="preserve"> é bem simples é apenas uma conexão com o nosso </w:t>
      </w:r>
      <w:r w:rsidRPr="4488099C" w:rsidR="4488099C">
        <w:rPr>
          <w:sz w:val="24"/>
          <w:szCs w:val="24"/>
        </w:rPr>
        <w:t>RabbitMQ</w:t>
      </w:r>
      <w:r w:rsidRPr="4488099C" w:rsidR="4488099C">
        <w:rPr>
          <w:sz w:val="24"/>
          <w:szCs w:val="24"/>
        </w:rPr>
        <w:t xml:space="preserve"> onde criamos um canal de comunicação com o nome “</w:t>
      </w:r>
      <w:r w:rsidRPr="4488099C" w:rsidR="4488099C">
        <w:rPr>
          <w:sz w:val="24"/>
          <w:szCs w:val="24"/>
        </w:rPr>
        <w:t>hello</w:t>
      </w:r>
      <w:r w:rsidRPr="4488099C" w:rsidR="4488099C">
        <w:rPr>
          <w:sz w:val="24"/>
          <w:szCs w:val="24"/>
        </w:rPr>
        <w:t>” codificamos uma mensagem e enviamos ela nessa rota.</w:t>
      </w:r>
    </w:p>
    <w:p w:rsidR="4488099C" w:rsidP="4488099C" w:rsidRDefault="4488099C" w14:paraId="73C70EC3" w14:textId="200D1816">
      <w:pPr>
        <w:pStyle w:val="Normal"/>
        <w:jc w:val="both"/>
        <w:rPr>
          <w:sz w:val="24"/>
          <w:szCs w:val="24"/>
        </w:rPr>
      </w:pPr>
    </w:p>
    <w:p w:rsidR="4488099C" w:rsidP="4488099C" w:rsidRDefault="4488099C" w14:paraId="197A388E" w14:textId="5230553A">
      <w:pPr>
        <w:pStyle w:val="Normal"/>
        <w:ind w:firstLine="708"/>
        <w:jc w:val="both"/>
        <w:rPr>
          <w:sz w:val="24"/>
          <w:szCs w:val="24"/>
        </w:rPr>
      </w:pPr>
      <w:r w:rsidRPr="4488099C" w:rsidR="4488099C">
        <w:rPr>
          <w:b w:val="1"/>
          <w:bCs w:val="1"/>
          <w:sz w:val="24"/>
          <w:szCs w:val="24"/>
        </w:rPr>
        <w:t>Receiver</w:t>
      </w:r>
      <w:r w:rsidRPr="4488099C" w:rsidR="4488099C">
        <w:rPr>
          <w:b w:val="1"/>
          <w:bCs w:val="1"/>
          <w:sz w:val="24"/>
          <w:szCs w:val="24"/>
        </w:rPr>
        <w:t>:</w:t>
      </w:r>
    </w:p>
    <w:p w:rsidR="4488099C" w:rsidP="4488099C" w:rsidRDefault="4488099C" w14:paraId="1DE57756" w14:textId="5CA4E635">
      <w:pPr>
        <w:pStyle w:val="Normal"/>
        <w:ind w:firstLine="708"/>
        <w:jc w:val="both"/>
      </w:pPr>
      <w:r>
        <w:drawing>
          <wp:inline wp14:editId="44811DDA" wp14:anchorId="1846C625">
            <wp:extent cx="4572000" cy="3590925"/>
            <wp:effectExtent l="0" t="0" r="0" b="0"/>
            <wp:docPr id="635672265" name="" title=""/>
            <wp:cNvGraphicFramePr>
              <a:graphicFrameLocks noChangeAspect="1"/>
            </wp:cNvGraphicFramePr>
            <a:graphic>
              <a:graphicData uri="http://schemas.openxmlformats.org/drawingml/2006/picture">
                <pic:pic>
                  <pic:nvPicPr>
                    <pic:cNvPr id="0" name=""/>
                    <pic:cNvPicPr/>
                  </pic:nvPicPr>
                  <pic:blipFill>
                    <a:blip r:embed="R26b478b7add54510">
                      <a:extLst>
                        <a:ext xmlns:a="http://schemas.openxmlformats.org/drawingml/2006/main" uri="{28A0092B-C50C-407E-A947-70E740481C1C}">
                          <a14:useLocalDpi val="0"/>
                        </a:ext>
                      </a:extLst>
                    </a:blip>
                    <a:stretch>
                      <a:fillRect/>
                    </a:stretch>
                  </pic:blipFill>
                  <pic:spPr>
                    <a:xfrm>
                      <a:off x="0" y="0"/>
                      <a:ext cx="4572000" cy="3590925"/>
                    </a:xfrm>
                    <a:prstGeom prst="rect">
                      <a:avLst/>
                    </a:prstGeom>
                  </pic:spPr>
                </pic:pic>
              </a:graphicData>
            </a:graphic>
          </wp:inline>
        </w:drawing>
      </w:r>
      <w:r>
        <w:tab/>
      </w:r>
    </w:p>
    <w:p w:rsidR="4488099C" w:rsidP="4488099C" w:rsidRDefault="4488099C" w14:paraId="2432741E" w14:textId="7E27ACD6">
      <w:pPr>
        <w:pStyle w:val="Normal"/>
        <w:ind w:firstLine="708"/>
        <w:jc w:val="both"/>
        <w:rPr>
          <w:sz w:val="24"/>
          <w:szCs w:val="24"/>
        </w:rPr>
      </w:pPr>
      <w:r w:rsidRPr="4488099C" w:rsidR="4488099C">
        <w:rPr>
          <w:sz w:val="24"/>
          <w:szCs w:val="24"/>
        </w:rPr>
        <w:t xml:space="preserve">O nosso </w:t>
      </w:r>
      <w:r w:rsidRPr="4488099C" w:rsidR="4488099C">
        <w:rPr>
          <w:sz w:val="24"/>
          <w:szCs w:val="24"/>
        </w:rPr>
        <w:t>receiver</w:t>
      </w:r>
      <w:r w:rsidRPr="4488099C" w:rsidR="4488099C">
        <w:rPr>
          <w:sz w:val="24"/>
          <w:szCs w:val="24"/>
        </w:rPr>
        <w:t xml:space="preserve"> também é bem simples, apenas estabelecemos a mesma conexão que o </w:t>
      </w:r>
      <w:r w:rsidRPr="4488099C" w:rsidR="4488099C">
        <w:rPr>
          <w:sz w:val="24"/>
          <w:szCs w:val="24"/>
        </w:rPr>
        <w:t>send</w:t>
      </w:r>
      <w:r w:rsidRPr="4488099C" w:rsidR="4488099C">
        <w:rPr>
          <w:sz w:val="24"/>
          <w:szCs w:val="24"/>
        </w:rPr>
        <w:t xml:space="preserve"> e criamos a rota “</w:t>
      </w:r>
      <w:r w:rsidRPr="4488099C" w:rsidR="4488099C">
        <w:rPr>
          <w:sz w:val="24"/>
          <w:szCs w:val="24"/>
        </w:rPr>
        <w:t>hello</w:t>
      </w:r>
      <w:r w:rsidRPr="4488099C" w:rsidR="4488099C">
        <w:rPr>
          <w:sz w:val="24"/>
          <w:szCs w:val="24"/>
        </w:rPr>
        <w:t xml:space="preserve">” pois ela pode não existir, depois disso criamos um evento </w:t>
      </w:r>
      <w:r w:rsidRPr="4488099C" w:rsidR="4488099C">
        <w:rPr>
          <w:sz w:val="24"/>
          <w:szCs w:val="24"/>
        </w:rPr>
        <w:t>consumer</w:t>
      </w:r>
      <w:r w:rsidRPr="4488099C" w:rsidR="4488099C">
        <w:rPr>
          <w:sz w:val="24"/>
          <w:szCs w:val="24"/>
        </w:rPr>
        <w:t xml:space="preserve"> que será adicionado ao método </w:t>
      </w:r>
      <w:r w:rsidRPr="4488099C" w:rsidR="4488099C">
        <w:rPr>
          <w:sz w:val="24"/>
          <w:szCs w:val="24"/>
        </w:rPr>
        <w:t>BasicConsume</w:t>
      </w:r>
      <w:r w:rsidRPr="4488099C" w:rsidR="4488099C">
        <w:rPr>
          <w:sz w:val="24"/>
          <w:szCs w:val="24"/>
        </w:rPr>
        <w:t xml:space="preserve"> e dentro desse método que criamos vamos imprimir a mensagem.</w:t>
      </w:r>
    </w:p>
    <w:p w:rsidR="4488099C" w:rsidP="4488099C" w:rsidRDefault="4488099C" w14:paraId="5DF56EE8" w14:textId="03EA1940">
      <w:pPr>
        <w:pStyle w:val="Normal"/>
        <w:ind w:firstLine="708"/>
        <w:jc w:val="both"/>
        <w:rPr>
          <w:sz w:val="24"/>
          <w:szCs w:val="24"/>
        </w:rPr>
      </w:pPr>
    </w:p>
    <w:p w:rsidR="4488099C" w:rsidP="4488099C" w:rsidRDefault="4488099C" w14:paraId="209E8F66" w14:textId="3B48E5F1">
      <w:pPr>
        <w:pStyle w:val="Normal"/>
        <w:ind w:firstLine="0"/>
        <w:jc w:val="both"/>
        <w:rPr>
          <w:sz w:val="24"/>
          <w:szCs w:val="24"/>
        </w:rPr>
      </w:pPr>
    </w:p>
    <w:p w:rsidR="4488099C" w:rsidP="3B1411A1" w:rsidRDefault="4488099C" w14:paraId="7EF42E2D" w14:textId="1F41A6CB">
      <w:pPr>
        <w:pStyle w:val="Normal"/>
        <w:ind w:firstLine="0"/>
        <w:jc w:val="both"/>
        <w:rPr>
          <w:sz w:val="24"/>
          <w:szCs w:val="24"/>
        </w:rPr>
      </w:pPr>
      <w:r w:rsidRPr="3B1411A1" w:rsidR="3B1411A1">
        <w:rPr>
          <w:sz w:val="24"/>
          <w:szCs w:val="24"/>
        </w:rPr>
        <w:t xml:space="preserve">A partir disso criamos a estrutura mais simples possível do </w:t>
      </w:r>
      <w:r w:rsidRPr="3B1411A1" w:rsidR="3B1411A1">
        <w:rPr>
          <w:sz w:val="24"/>
          <w:szCs w:val="24"/>
        </w:rPr>
        <w:t>RabbitMQ</w:t>
      </w:r>
      <w:r w:rsidRPr="3B1411A1" w:rsidR="3B1411A1">
        <w:rPr>
          <w:sz w:val="24"/>
          <w:szCs w:val="24"/>
        </w:rPr>
        <w:t xml:space="preserve">, onde temos apenas um produtor uma rota e um </w:t>
      </w:r>
      <w:r w:rsidRPr="3B1411A1" w:rsidR="3B1411A1">
        <w:rPr>
          <w:sz w:val="24"/>
          <w:szCs w:val="24"/>
        </w:rPr>
        <w:t>receiver</w:t>
      </w:r>
      <w:r w:rsidRPr="3B1411A1" w:rsidR="3B1411A1">
        <w:rPr>
          <w:sz w:val="24"/>
          <w:szCs w:val="24"/>
        </w:rPr>
        <w:t xml:space="preserve">: </w:t>
      </w:r>
      <w:r>
        <w:drawing>
          <wp:inline wp14:editId="3B1411A1" wp14:anchorId="0ECE2957">
            <wp:extent cx="4572000" cy="790575"/>
            <wp:effectExtent l="0" t="0" r="0" b="0"/>
            <wp:docPr id="967417178" name="" title=""/>
            <wp:cNvGraphicFramePr>
              <a:graphicFrameLocks noChangeAspect="1"/>
            </wp:cNvGraphicFramePr>
            <a:graphic>
              <a:graphicData uri="http://schemas.openxmlformats.org/drawingml/2006/picture">
                <pic:pic>
                  <pic:nvPicPr>
                    <pic:cNvPr id="0" name=""/>
                    <pic:cNvPicPr/>
                  </pic:nvPicPr>
                  <pic:blipFill>
                    <a:blip r:embed="Rcd3fc22f11ea44f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790575"/>
                    </a:xfrm>
                    <a:prstGeom prst="rect">
                      <a:avLst/>
                    </a:prstGeom>
                  </pic:spPr>
                </pic:pic>
              </a:graphicData>
            </a:graphic>
          </wp:inline>
        </w:drawing>
      </w:r>
    </w:p>
    <w:p w:rsidR="3B1411A1" w:rsidP="3B1411A1" w:rsidRDefault="3B1411A1" w14:paraId="3B8FE3A7" w14:textId="038E7FFF">
      <w:pPr>
        <w:pStyle w:val="Normal"/>
        <w:ind w:firstLine="0"/>
        <w:jc w:val="both"/>
        <w:rPr>
          <w:sz w:val="24"/>
          <w:szCs w:val="24"/>
        </w:rPr>
      </w:pPr>
    </w:p>
    <w:p w:rsidR="3B1411A1" w:rsidP="3B1411A1" w:rsidRDefault="3B1411A1" w14:paraId="00E6F2B2" w14:textId="0CE074F1">
      <w:pPr>
        <w:pStyle w:val="Normal"/>
        <w:ind w:firstLine="0"/>
        <w:jc w:val="both"/>
        <w:rPr>
          <w:sz w:val="24"/>
          <w:szCs w:val="24"/>
        </w:rPr>
      </w:pPr>
      <w:r w:rsidRPr="3B1411A1" w:rsidR="3B1411A1">
        <w:rPr>
          <w:b w:val="1"/>
          <w:bCs w:val="1"/>
          <w:sz w:val="24"/>
          <w:szCs w:val="24"/>
        </w:rPr>
        <w:t>Filas de trabalho:</w:t>
      </w:r>
    </w:p>
    <w:p w:rsidR="3B1411A1" w:rsidP="3B1411A1" w:rsidRDefault="3B1411A1" w14:paraId="05B3000B" w14:textId="59A94537">
      <w:pPr>
        <w:pStyle w:val="Normal"/>
        <w:ind w:firstLine="0"/>
        <w:jc w:val="both"/>
        <w:rPr>
          <w:b w:val="0"/>
          <w:bCs w:val="0"/>
          <w:sz w:val="24"/>
          <w:szCs w:val="24"/>
        </w:rPr>
      </w:pPr>
      <w:r w:rsidRPr="3B1411A1" w:rsidR="3B1411A1">
        <w:rPr>
          <w:b w:val="0"/>
          <w:bCs w:val="0"/>
          <w:sz w:val="24"/>
          <w:szCs w:val="24"/>
        </w:rPr>
        <w:t xml:space="preserve">Como forma de economizar recursos e otimizar a entrega de mensagens o </w:t>
      </w:r>
      <w:r w:rsidRPr="3B1411A1" w:rsidR="3B1411A1">
        <w:rPr>
          <w:b w:val="0"/>
          <w:bCs w:val="0"/>
          <w:sz w:val="24"/>
          <w:szCs w:val="24"/>
        </w:rPr>
        <w:t>RabbitMQ</w:t>
      </w:r>
      <w:r w:rsidRPr="3B1411A1" w:rsidR="3B1411A1">
        <w:rPr>
          <w:b w:val="0"/>
          <w:bCs w:val="0"/>
          <w:sz w:val="24"/>
          <w:szCs w:val="24"/>
        </w:rPr>
        <w:t xml:space="preserve"> possui a funcionalidade de filas de mensagens que basicamente adicionam diversas mensagens em uma única fila e conforme forem sendo recebidas pelos clientes são removidas das filas.</w:t>
      </w:r>
    </w:p>
    <w:p w:rsidR="3B1411A1" w:rsidP="3B1411A1" w:rsidRDefault="3B1411A1" w14:paraId="695CBB9F" w14:textId="57ABAD1E">
      <w:pPr>
        <w:pStyle w:val="Normal"/>
        <w:ind w:firstLine="0"/>
        <w:jc w:val="both"/>
        <w:rPr>
          <w:b w:val="0"/>
          <w:bCs w:val="0"/>
          <w:sz w:val="24"/>
          <w:szCs w:val="24"/>
        </w:rPr>
      </w:pPr>
      <w:r w:rsidRPr="3B1411A1" w:rsidR="3B1411A1">
        <w:rPr>
          <w:b w:val="0"/>
          <w:bCs w:val="0"/>
          <w:sz w:val="24"/>
          <w:szCs w:val="24"/>
        </w:rPr>
        <w:t xml:space="preserve">Nesse tipo de mensageria podemos ter diversos usuários usando uma única fila, porém não existe uma forma de organizar qual dos usuários recebera qual mensagem, basicamente funciona por ordem de chegada o </w:t>
      </w:r>
      <w:r w:rsidRPr="3B1411A1" w:rsidR="3B1411A1">
        <w:rPr>
          <w:b w:val="0"/>
          <w:bCs w:val="0"/>
          <w:sz w:val="24"/>
          <w:szCs w:val="24"/>
        </w:rPr>
        <w:t>usuário</w:t>
      </w:r>
      <w:r w:rsidRPr="3B1411A1" w:rsidR="3B1411A1">
        <w:rPr>
          <w:b w:val="0"/>
          <w:bCs w:val="0"/>
          <w:sz w:val="24"/>
          <w:szCs w:val="24"/>
        </w:rPr>
        <w:t xml:space="preserve"> que fazer a solicitação primeiro pega a primeira mensagem e assim sucessivamente:</w:t>
      </w:r>
    </w:p>
    <w:p w:rsidR="3B1411A1" w:rsidP="3B1411A1" w:rsidRDefault="3B1411A1" w14:paraId="03708764" w14:textId="21BD497A">
      <w:pPr>
        <w:pStyle w:val="Normal"/>
        <w:ind w:firstLine="0"/>
        <w:jc w:val="both"/>
      </w:pPr>
      <w:r>
        <w:drawing>
          <wp:inline wp14:editId="16EF568C" wp14:anchorId="12C43FD5">
            <wp:extent cx="4572000" cy="1257300"/>
            <wp:effectExtent l="0" t="0" r="0" b="0"/>
            <wp:docPr id="1150108428" name="" title=""/>
            <wp:cNvGraphicFramePr>
              <a:graphicFrameLocks noChangeAspect="1"/>
            </wp:cNvGraphicFramePr>
            <a:graphic>
              <a:graphicData uri="http://schemas.openxmlformats.org/drawingml/2006/picture">
                <pic:pic>
                  <pic:nvPicPr>
                    <pic:cNvPr id="0" name=""/>
                    <pic:cNvPicPr/>
                  </pic:nvPicPr>
                  <pic:blipFill>
                    <a:blip r:embed="R38e50bc151f9477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257300"/>
                    </a:xfrm>
                    <a:prstGeom prst="rect">
                      <a:avLst/>
                    </a:prstGeom>
                  </pic:spPr>
                </pic:pic>
              </a:graphicData>
            </a:graphic>
          </wp:inline>
        </w:drawing>
      </w:r>
    </w:p>
    <w:p w:rsidR="2ED7C460" w:rsidRDefault="2ED7C460" w14:paraId="39ACACF2" w14:textId="56CA76D7">
      <w:r>
        <w:br w:type="page"/>
      </w:r>
    </w:p>
    <w:p w:rsidR="4488099C" w:rsidP="2ED7C460" w:rsidRDefault="4488099C" w14:paraId="60083EC3" w14:textId="3B2FF308">
      <w:pPr>
        <w:pStyle w:val="Normal"/>
        <w:ind w:firstLine="0"/>
        <w:jc w:val="both"/>
        <w:rPr>
          <w:b w:val="1"/>
          <w:bCs w:val="1"/>
        </w:rPr>
      </w:pPr>
      <w:r w:rsidRPr="2ED7C460" w:rsidR="2ED7C460">
        <w:rPr>
          <w:b w:val="1"/>
          <w:bCs w:val="1"/>
        </w:rPr>
        <w:t xml:space="preserve">-&gt; </w:t>
      </w:r>
      <w:r w:rsidRPr="2ED7C460" w:rsidR="2ED7C460">
        <w:rPr>
          <w:b w:val="1"/>
          <w:bCs w:val="1"/>
        </w:rPr>
        <w:t>Receiver</w:t>
      </w:r>
      <w:r w:rsidRPr="2ED7C460" w:rsidR="2ED7C460">
        <w:rPr>
          <w:b w:val="1"/>
          <w:bCs w:val="1"/>
        </w:rPr>
        <w:t>:</w:t>
      </w:r>
    </w:p>
    <w:p w:rsidR="4488099C" w:rsidP="4488099C" w:rsidRDefault="4488099C" w14:paraId="31D4D601" w14:textId="5AA1AF9A">
      <w:pPr>
        <w:pStyle w:val="Normal"/>
        <w:ind w:firstLine="0"/>
        <w:jc w:val="both"/>
      </w:pPr>
      <w:r>
        <w:drawing>
          <wp:inline wp14:editId="5806F65A" wp14:anchorId="04BAE9FE">
            <wp:extent cx="4572000" cy="3771900"/>
            <wp:effectExtent l="0" t="0" r="0" b="0"/>
            <wp:docPr id="1332744519" name="" title=""/>
            <wp:cNvGraphicFramePr>
              <a:graphicFrameLocks noChangeAspect="1"/>
            </wp:cNvGraphicFramePr>
            <a:graphic>
              <a:graphicData uri="http://schemas.openxmlformats.org/drawingml/2006/picture">
                <pic:pic>
                  <pic:nvPicPr>
                    <pic:cNvPr id="0" name=""/>
                    <pic:cNvPicPr/>
                  </pic:nvPicPr>
                  <pic:blipFill>
                    <a:blip r:embed="R910f5982a6904ee3">
                      <a:extLst>
                        <a:ext xmlns:a="http://schemas.openxmlformats.org/drawingml/2006/main" uri="{28A0092B-C50C-407E-A947-70E740481C1C}">
                          <a14:useLocalDpi val="0"/>
                        </a:ext>
                      </a:extLst>
                    </a:blip>
                    <a:stretch>
                      <a:fillRect/>
                    </a:stretch>
                  </pic:blipFill>
                  <pic:spPr>
                    <a:xfrm>
                      <a:off x="0" y="0"/>
                      <a:ext cx="4572000" cy="3771900"/>
                    </a:xfrm>
                    <a:prstGeom prst="rect">
                      <a:avLst/>
                    </a:prstGeom>
                  </pic:spPr>
                </pic:pic>
              </a:graphicData>
            </a:graphic>
          </wp:inline>
        </w:drawing>
      </w:r>
    </w:p>
    <w:p w:rsidR="2ED7C460" w:rsidP="2ED7C460" w:rsidRDefault="2ED7C460" w14:paraId="1A888B54" w14:textId="7D233FC0">
      <w:pPr>
        <w:pStyle w:val="Normal"/>
        <w:ind w:firstLine="0"/>
        <w:jc w:val="both"/>
      </w:pPr>
      <w:r w:rsidR="2ED7C460">
        <w:rPr/>
        <w:t xml:space="preserve">Perceba que existem algumas diferenças nesse código em relação ao </w:t>
      </w:r>
      <w:r w:rsidR="2ED7C460">
        <w:rPr/>
        <w:t>Receiver</w:t>
      </w:r>
      <w:r w:rsidR="2ED7C460">
        <w:rPr/>
        <w:t xml:space="preserve"> de uma única mensagem são elas:</w:t>
      </w:r>
    </w:p>
    <w:p w:rsidR="2ED7C460" w:rsidP="2ED7C460" w:rsidRDefault="2ED7C460" w14:paraId="7E9495C1" w14:textId="25E62386">
      <w:pPr>
        <w:pStyle w:val="ListParagraph"/>
        <w:numPr>
          <w:ilvl w:val="0"/>
          <w:numId w:val="1"/>
        </w:numPr>
        <w:jc w:val="both"/>
        <w:rPr/>
      </w:pPr>
      <w:r w:rsidR="2ED7C460">
        <w:rPr/>
        <w:t xml:space="preserve">Os parâmetros </w:t>
      </w:r>
      <w:r w:rsidRPr="2ED7C460" w:rsidR="2ED7C460">
        <w:rPr>
          <w:b w:val="1"/>
          <w:bCs w:val="1"/>
        </w:rPr>
        <w:t>durable</w:t>
      </w:r>
      <w:r w:rsidR="2ED7C460">
        <w:rPr/>
        <w:t xml:space="preserve">, </w:t>
      </w:r>
      <w:r w:rsidRPr="2ED7C460" w:rsidR="2ED7C460">
        <w:rPr>
          <w:b w:val="1"/>
          <w:bCs w:val="1"/>
        </w:rPr>
        <w:t>exclusive</w:t>
      </w:r>
      <w:r w:rsidR="2ED7C460">
        <w:rPr/>
        <w:t xml:space="preserve"> e </w:t>
      </w:r>
      <w:r w:rsidRPr="2ED7C460" w:rsidR="2ED7C460">
        <w:rPr>
          <w:b w:val="1"/>
          <w:bCs w:val="1"/>
        </w:rPr>
        <w:t>autoDelete</w:t>
      </w:r>
      <w:r w:rsidR="2ED7C460">
        <w:rPr/>
        <w:t xml:space="preserve"> definem a durabilidade, exclusividade e </w:t>
      </w:r>
      <w:bookmarkStart w:name="_Int_yZC7bij8" w:id="417561943"/>
      <w:r w:rsidR="2ED7C460">
        <w:rPr/>
        <w:t>auto exclusão</w:t>
      </w:r>
      <w:bookmarkEnd w:id="417561943"/>
      <w:r w:rsidR="2ED7C460">
        <w:rPr/>
        <w:t xml:space="preserve"> da fila, respectivamente.</w:t>
      </w:r>
    </w:p>
    <w:p w:rsidR="2ED7C460" w:rsidP="2ED7C460" w:rsidRDefault="2ED7C460" w14:paraId="27735109" w14:textId="17648521">
      <w:pPr>
        <w:pStyle w:val="ListParagraph"/>
        <w:numPr>
          <w:ilvl w:val="0"/>
          <w:numId w:val="1"/>
        </w:numPr>
        <w:jc w:val="both"/>
        <w:rPr/>
      </w:pPr>
      <w:r w:rsidR="2ED7C460">
        <w:rPr/>
        <w:t xml:space="preserve">Utiliza o </w:t>
      </w:r>
      <w:r w:rsidRPr="2ED7C460" w:rsidR="2ED7C460">
        <w:rPr>
          <w:b w:val="1"/>
          <w:bCs w:val="1"/>
        </w:rPr>
        <w:t>BasicQos</w:t>
      </w:r>
      <w:r w:rsidR="2ED7C460">
        <w:rPr/>
        <w:t xml:space="preserve"> para processar apenas uma mensagem por vez.</w:t>
      </w:r>
    </w:p>
    <w:p w:rsidR="2ED7C460" w:rsidP="2ED7C460" w:rsidRDefault="2ED7C460" w14:paraId="7546D3B9" w14:textId="7A713EC3">
      <w:pPr>
        <w:pStyle w:val="ListParagraph"/>
        <w:numPr>
          <w:ilvl w:val="0"/>
          <w:numId w:val="1"/>
        </w:numPr>
        <w:jc w:val="both"/>
        <w:rPr/>
      </w:pPr>
      <w:r w:rsidR="2ED7C460">
        <w:rPr/>
        <w:t>Confirma o processamento da mensagem enviando uma confirmação (</w:t>
      </w:r>
      <w:r w:rsidRPr="2ED7C460" w:rsidR="2ED7C460">
        <w:rPr>
          <w:b w:val="1"/>
          <w:bCs w:val="1"/>
        </w:rPr>
        <w:t>BasicAck</w:t>
      </w:r>
      <w:r w:rsidR="2ED7C460">
        <w:rPr/>
        <w:t xml:space="preserve">) para o </w:t>
      </w:r>
      <w:r w:rsidR="2ED7C460">
        <w:rPr/>
        <w:t>RabbitMQ</w:t>
      </w:r>
      <w:r w:rsidR="2ED7C460">
        <w:rPr/>
        <w:t>.</w:t>
      </w:r>
    </w:p>
    <w:p w:rsidR="2ED7C460" w:rsidRDefault="2ED7C460" w14:paraId="209B3DCF" w14:textId="0A9E3951">
      <w:r>
        <w:br w:type="page"/>
      </w:r>
    </w:p>
    <w:p w:rsidR="2ED7C460" w:rsidP="2ED7C460" w:rsidRDefault="2ED7C460" w14:paraId="360C345D" w14:textId="1A7A1BDC">
      <w:pPr>
        <w:pStyle w:val="Normal"/>
        <w:ind w:left="0"/>
        <w:jc w:val="both"/>
      </w:pPr>
    </w:p>
    <w:p w:rsidR="2ED7C460" w:rsidP="2ED7C460" w:rsidRDefault="2ED7C460" w14:paraId="67177653" w14:textId="77389681">
      <w:pPr>
        <w:pStyle w:val="Normal"/>
        <w:ind w:left="0"/>
        <w:jc w:val="both"/>
      </w:pPr>
      <w:r w:rsidRPr="2ED7C460" w:rsidR="2ED7C460">
        <w:rPr>
          <w:b w:val="1"/>
          <w:bCs w:val="1"/>
        </w:rPr>
        <w:t>-&gt;Sender:</w:t>
      </w:r>
    </w:p>
    <w:p w:rsidR="2ED7C460" w:rsidP="2ED7C460" w:rsidRDefault="2ED7C460" w14:paraId="2DBD97EE" w14:textId="42A08A12">
      <w:pPr>
        <w:pStyle w:val="Normal"/>
        <w:ind w:left="0"/>
        <w:jc w:val="both"/>
        <w:rPr>
          <w:b w:val="0"/>
          <w:bCs w:val="0"/>
        </w:rPr>
      </w:pPr>
      <w:r w:rsidR="2ED7C460">
        <w:rPr>
          <w:b w:val="0"/>
          <w:bCs w:val="0"/>
        </w:rPr>
        <w:t>Exemplo 1:</w:t>
      </w:r>
    </w:p>
    <w:p w:rsidR="2ED7C460" w:rsidP="2ED7C460" w:rsidRDefault="2ED7C460" w14:paraId="19937687" w14:textId="1566EEEB">
      <w:pPr>
        <w:pStyle w:val="Normal"/>
        <w:ind w:left="0"/>
        <w:jc w:val="both"/>
      </w:pPr>
      <w:r>
        <w:drawing>
          <wp:inline wp14:editId="501F9602" wp14:anchorId="5C12797E">
            <wp:extent cx="4572000" cy="2647950"/>
            <wp:effectExtent l="0" t="0" r="0" b="0"/>
            <wp:docPr id="1601379860" name="" title=""/>
            <wp:cNvGraphicFramePr>
              <a:graphicFrameLocks noChangeAspect="1"/>
            </wp:cNvGraphicFramePr>
            <a:graphic>
              <a:graphicData uri="http://schemas.openxmlformats.org/drawingml/2006/picture">
                <pic:pic>
                  <pic:nvPicPr>
                    <pic:cNvPr id="0" name=""/>
                    <pic:cNvPicPr/>
                  </pic:nvPicPr>
                  <pic:blipFill>
                    <a:blip r:embed="Ra59abe2899fd4c90">
                      <a:extLst>
                        <a:ext xmlns:a="http://schemas.openxmlformats.org/drawingml/2006/main" uri="{28A0092B-C50C-407E-A947-70E740481C1C}">
                          <a14:useLocalDpi val="0"/>
                        </a:ext>
                      </a:extLst>
                    </a:blip>
                    <a:stretch>
                      <a:fillRect/>
                    </a:stretch>
                  </pic:blipFill>
                  <pic:spPr>
                    <a:xfrm>
                      <a:off x="0" y="0"/>
                      <a:ext cx="4572000" cy="2647950"/>
                    </a:xfrm>
                    <a:prstGeom prst="rect">
                      <a:avLst/>
                    </a:prstGeom>
                  </pic:spPr>
                </pic:pic>
              </a:graphicData>
            </a:graphic>
          </wp:inline>
        </w:drawing>
      </w:r>
    </w:p>
    <w:p w:rsidR="2ED7C460" w:rsidP="2ED7C460" w:rsidRDefault="2ED7C460" w14:paraId="340A27E6" w14:textId="78D261FA">
      <w:pPr>
        <w:pStyle w:val="Normal"/>
        <w:ind w:left="0"/>
        <w:jc w:val="both"/>
        <w:rPr>
          <w:b w:val="0"/>
          <w:bCs w:val="0"/>
        </w:rPr>
      </w:pPr>
      <w:r w:rsidR="2ED7C460">
        <w:rPr/>
        <w:t xml:space="preserve">Nesse exemplo a única mudança é que adicionamos a propriedade </w:t>
      </w:r>
      <w:r w:rsidRPr="2ED7C460" w:rsidR="2ED7C460">
        <w:rPr>
          <w:b w:val="1"/>
          <w:bCs w:val="1"/>
        </w:rPr>
        <w:t>properties.Persistent</w:t>
      </w:r>
      <w:r w:rsidR="2ED7C460">
        <w:rPr>
          <w:b w:val="0"/>
          <w:bCs w:val="0"/>
        </w:rPr>
        <w:t xml:space="preserve"> da mensagem como “</w:t>
      </w:r>
      <w:r w:rsidR="2ED7C460">
        <w:rPr>
          <w:b w:val="0"/>
          <w:bCs w:val="0"/>
        </w:rPr>
        <w:t>true</w:t>
      </w:r>
      <w:r w:rsidR="2ED7C460">
        <w:rPr>
          <w:b w:val="0"/>
          <w:bCs w:val="0"/>
        </w:rPr>
        <w:t xml:space="preserve">” dessa forma quando consumida a mensagem não será apagada da fila e poderá ser consumida por diversos </w:t>
      </w:r>
      <w:r w:rsidR="2ED7C460">
        <w:rPr>
          <w:b w:val="0"/>
          <w:bCs w:val="0"/>
        </w:rPr>
        <w:t>usuários</w:t>
      </w:r>
      <w:r w:rsidR="2ED7C460">
        <w:rPr>
          <w:b w:val="0"/>
          <w:bCs w:val="0"/>
        </w:rPr>
        <w:t>.</w:t>
      </w:r>
    </w:p>
    <w:p w:rsidR="2ED7C460" w:rsidP="2ED7C460" w:rsidRDefault="2ED7C460" w14:paraId="23DF5A4E" w14:textId="477A79E6">
      <w:pPr>
        <w:pStyle w:val="Normal"/>
        <w:ind w:left="0"/>
        <w:jc w:val="both"/>
        <w:rPr>
          <w:b w:val="0"/>
          <w:bCs w:val="0"/>
        </w:rPr>
      </w:pPr>
      <w:r w:rsidR="2ED7C460">
        <w:rPr>
          <w:b w:val="0"/>
          <w:bCs w:val="0"/>
        </w:rPr>
        <w:t>Exemplo 2:</w:t>
      </w:r>
    </w:p>
    <w:p w:rsidR="2ED7C460" w:rsidP="2ED7C460" w:rsidRDefault="2ED7C460" w14:paraId="03C72AC9" w14:textId="3A034642">
      <w:pPr>
        <w:pStyle w:val="Normal"/>
        <w:ind w:left="0"/>
        <w:jc w:val="both"/>
      </w:pPr>
      <w:r>
        <w:drawing>
          <wp:inline wp14:editId="665D02EC" wp14:anchorId="19D9F7F0">
            <wp:extent cx="4572000" cy="3600450"/>
            <wp:effectExtent l="0" t="0" r="0" b="0"/>
            <wp:docPr id="1702655520" name="" title=""/>
            <wp:cNvGraphicFramePr>
              <a:graphicFrameLocks noChangeAspect="1"/>
            </wp:cNvGraphicFramePr>
            <a:graphic>
              <a:graphicData uri="http://schemas.openxmlformats.org/drawingml/2006/picture">
                <pic:pic>
                  <pic:nvPicPr>
                    <pic:cNvPr id="0" name=""/>
                    <pic:cNvPicPr/>
                  </pic:nvPicPr>
                  <pic:blipFill>
                    <a:blip r:embed="Ra8ccde6d89ba4830">
                      <a:extLst>
                        <a:ext xmlns:a="http://schemas.openxmlformats.org/drawingml/2006/main" uri="{28A0092B-C50C-407E-A947-70E740481C1C}">
                          <a14:useLocalDpi val="0"/>
                        </a:ext>
                      </a:extLst>
                    </a:blip>
                    <a:stretch>
                      <a:fillRect/>
                    </a:stretch>
                  </pic:blipFill>
                  <pic:spPr>
                    <a:xfrm>
                      <a:off x="0" y="0"/>
                      <a:ext cx="4572000" cy="3600450"/>
                    </a:xfrm>
                    <a:prstGeom prst="rect">
                      <a:avLst/>
                    </a:prstGeom>
                  </pic:spPr>
                </pic:pic>
              </a:graphicData>
            </a:graphic>
          </wp:inline>
        </w:drawing>
      </w:r>
    </w:p>
    <w:p w:rsidR="2ED7C460" w:rsidP="2ED7C460" w:rsidRDefault="2ED7C460" w14:paraId="5BEBBFE3" w14:textId="61B712DC">
      <w:pPr>
        <w:pStyle w:val="Normal"/>
        <w:ind w:left="0"/>
        <w:jc w:val="both"/>
      </w:pPr>
      <w:r w:rsidR="2ED7C460">
        <w:rPr/>
        <w:t>Nesse exemplo não adicionamos uma mensagem que não é apagada quando lida, mas sim uma fila de mensagens, dessa forma diversos usuários podem consumir mensagens diferentes, mas lembrando não existe uma forma nesse método de garantir que determinado usuário receba determinada mensagem (tudo irá depender de quando o sistema dele consumir a fila).</w:t>
      </w:r>
    </w:p>
    <w:p w:rsidR="2ED7C460" w:rsidP="2ED7C460" w:rsidRDefault="2ED7C460" w14:paraId="17CF0923" w14:textId="21AFB513">
      <w:pPr>
        <w:pStyle w:val="Normal"/>
        <w:ind w:left="0"/>
        <w:jc w:val="both"/>
      </w:pPr>
    </w:p>
    <w:p w:rsidR="2ED7C460" w:rsidP="2ED7C460" w:rsidRDefault="2ED7C460" w14:paraId="3B076C57" w14:textId="1F4AB752">
      <w:pPr>
        <w:pStyle w:val="Normal"/>
        <w:ind w:left="0"/>
        <w:jc w:val="both"/>
        <w:rPr>
          <w:b w:val="1"/>
          <w:bCs w:val="1"/>
        </w:rPr>
      </w:pPr>
      <w:r w:rsidRPr="2ED7C460" w:rsidR="2ED7C460">
        <w:rPr>
          <w:b w:val="1"/>
          <w:bCs w:val="1"/>
        </w:rPr>
        <w:t>Publicar/Assinar:</w:t>
      </w:r>
    </w:p>
    <w:p w:rsidR="2ED7C460" w:rsidP="2ED7C460" w:rsidRDefault="2ED7C460" w14:paraId="71C78979" w14:textId="6BBD7335">
      <w:pPr>
        <w:pStyle w:val="Normal"/>
        <w:ind w:left="0"/>
        <w:jc w:val="both"/>
        <w:rPr>
          <w:b w:val="1"/>
          <w:bCs w:val="1"/>
        </w:rPr>
      </w:pPr>
      <w:r w:rsidR="2ED7C460">
        <w:rPr>
          <w:b w:val="0"/>
          <w:bCs w:val="0"/>
        </w:rPr>
        <w:t xml:space="preserve">Ate agora vimos exemplos de filas simples, porém quando vemos o conceito de filas no </w:t>
      </w:r>
      <w:r w:rsidR="2ED7C460">
        <w:rPr>
          <w:b w:val="0"/>
          <w:bCs w:val="0"/>
        </w:rPr>
        <w:t>RabbitMQ</w:t>
      </w:r>
      <w:r w:rsidR="2ED7C460">
        <w:rPr>
          <w:b w:val="0"/>
          <w:bCs w:val="0"/>
        </w:rPr>
        <w:t xml:space="preserve"> vemos o conceito de </w:t>
      </w:r>
      <w:r w:rsidRPr="2ED7C460" w:rsidR="2ED7C460">
        <w:rPr>
          <w:b w:val="1"/>
          <w:bCs w:val="1"/>
        </w:rPr>
        <w:t xml:space="preserve">Exchange </w:t>
      </w:r>
      <w:r w:rsidR="2ED7C460">
        <w:rPr>
          <w:b w:val="0"/>
          <w:bCs w:val="0"/>
        </w:rPr>
        <w:t xml:space="preserve">e múltiplas filas, basicamente o Exchange diz o tipo publicação das mensagens e a partir disso a mensagem é publicada em diferentes filas, através dos seus </w:t>
      </w:r>
      <w:r w:rsidR="2ED7C460">
        <w:rPr>
          <w:b w:val="0"/>
          <w:bCs w:val="0"/>
        </w:rPr>
        <w:t>routingKey</w:t>
      </w:r>
      <w:r w:rsidR="2ED7C460">
        <w:rPr>
          <w:b w:val="0"/>
          <w:bCs w:val="0"/>
        </w:rPr>
        <w:t xml:space="preserve"> e depois disso a fila é </w:t>
      </w:r>
      <w:r w:rsidR="2ED7C460">
        <w:rPr>
          <w:b w:val="0"/>
          <w:bCs w:val="0"/>
        </w:rPr>
        <w:t>destruída</w:t>
      </w:r>
      <w:r w:rsidR="2ED7C460">
        <w:rPr>
          <w:b w:val="0"/>
          <w:bCs w:val="0"/>
        </w:rPr>
        <w:t xml:space="preserve"> quando é consumida, vamos entender como cada um funciona em códigos:</w:t>
      </w:r>
    </w:p>
    <w:p w:rsidR="2ED7C460" w:rsidP="2ED7C460" w:rsidRDefault="2ED7C460" w14:paraId="793A427D" w14:textId="7AED4D28">
      <w:pPr>
        <w:pStyle w:val="Normal"/>
        <w:ind w:left="0"/>
        <w:jc w:val="both"/>
      </w:pPr>
    </w:p>
    <w:p w:rsidR="2ED7C460" w:rsidP="2ED7C460" w:rsidRDefault="2ED7C460" w14:paraId="05A0B32E" w14:textId="507A7798">
      <w:pPr>
        <w:pStyle w:val="ListParagraph"/>
        <w:numPr>
          <w:ilvl w:val="0"/>
          <w:numId w:val="2"/>
        </w:numPr>
        <w:jc w:val="both"/>
        <w:rPr>
          <w:b w:val="1"/>
          <w:bCs w:val="1"/>
        </w:rPr>
      </w:pPr>
      <w:r w:rsidRPr="2ED7C460" w:rsidR="2ED7C460">
        <w:rPr>
          <w:b w:val="1"/>
          <w:bCs w:val="1"/>
        </w:rPr>
        <w:t>Fanout:</w:t>
      </w:r>
    </w:p>
    <w:p w:rsidR="2ED7C460" w:rsidP="2ED7C460" w:rsidRDefault="2ED7C460" w14:paraId="550C8A83" w14:textId="1740CB39">
      <w:pPr>
        <w:pStyle w:val="Normal"/>
        <w:ind w:left="0"/>
        <w:jc w:val="center"/>
      </w:pPr>
      <w:r>
        <w:drawing>
          <wp:inline wp14:editId="54DE7AE6" wp14:anchorId="2260F097">
            <wp:extent cx="4143375" cy="4572000"/>
            <wp:effectExtent l="0" t="0" r="0" b="0"/>
            <wp:docPr id="1769542289" name="" title=""/>
            <wp:cNvGraphicFramePr>
              <a:graphicFrameLocks noChangeAspect="1"/>
            </wp:cNvGraphicFramePr>
            <a:graphic>
              <a:graphicData uri="http://schemas.openxmlformats.org/drawingml/2006/picture">
                <pic:pic>
                  <pic:nvPicPr>
                    <pic:cNvPr id="0" name=""/>
                    <pic:cNvPicPr/>
                  </pic:nvPicPr>
                  <pic:blipFill>
                    <a:blip r:embed="Rfc313ef436b6432b">
                      <a:extLst>
                        <a:ext xmlns:a="http://schemas.openxmlformats.org/drawingml/2006/main" uri="{28A0092B-C50C-407E-A947-70E740481C1C}">
                          <a14:useLocalDpi val="0"/>
                        </a:ext>
                      </a:extLst>
                    </a:blip>
                    <a:stretch>
                      <a:fillRect/>
                    </a:stretch>
                  </pic:blipFill>
                  <pic:spPr>
                    <a:xfrm>
                      <a:off x="0" y="0"/>
                      <a:ext cx="4143375" cy="4572000"/>
                    </a:xfrm>
                    <a:prstGeom prst="rect">
                      <a:avLst/>
                    </a:prstGeom>
                  </pic:spPr>
                </pic:pic>
              </a:graphicData>
            </a:graphic>
          </wp:inline>
        </w:drawing>
      </w:r>
    </w:p>
    <w:p w:rsidR="2ED7C460" w:rsidP="2ED7C460" w:rsidRDefault="2ED7C460" w14:paraId="04BFD60F" w14:textId="4362E1E5">
      <w:pPr>
        <w:pStyle w:val="Normal"/>
        <w:ind w:left="0" w:firstLine="708"/>
        <w:jc w:val="both"/>
      </w:pPr>
      <w:r w:rsidR="2ED7C460">
        <w:rPr/>
        <w:t xml:space="preserve">Nesse exemplo vemos o padrão de publicar uma mensagem do tipo </w:t>
      </w:r>
      <w:r w:rsidR="2ED7C460">
        <w:rPr/>
        <w:t>Fanout</w:t>
      </w:r>
      <w:r w:rsidR="2ED7C460">
        <w:rPr/>
        <w:t xml:space="preserve">, ou seja, todas as filas relacionadas ao </w:t>
      </w:r>
      <w:r w:rsidR="2ED7C460">
        <w:rPr/>
        <w:t>exchange</w:t>
      </w:r>
      <w:r w:rsidR="2ED7C460">
        <w:rPr/>
        <w:t xml:space="preserve"> “logs” receberam as mensagens enviadas a esse Exchange. </w:t>
      </w:r>
    </w:p>
    <w:p w:rsidR="2ED7C460" w:rsidP="2ED7C460" w:rsidRDefault="2ED7C460" w14:paraId="1491FF52" w14:textId="0499DAEE">
      <w:pPr>
        <w:pStyle w:val="Normal"/>
        <w:jc w:val="center"/>
      </w:pPr>
      <w:r>
        <w:br w:type="page"/>
      </w:r>
      <w:r>
        <w:tab/>
      </w:r>
      <w:r>
        <w:drawing>
          <wp:inline wp14:editId="76773D31" wp14:anchorId="421BEEED">
            <wp:extent cx="3743325" cy="4572000"/>
            <wp:effectExtent l="0" t="0" r="0" b="0"/>
            <wp:docPr id="1103052819" name="" title=""/>
            <wp:cNvGraphicFramePr>
              <a:graphicFrameLocks noChangeAspect="1"/>
            </wp:cNvGraphicFramePr>
            <a:graphic>
              <a:graphicData uri="http://schemas.openxmlformats.org/drawingml/2006/picture">
                <pic:pic>
                  <pic:nvPicPr>
                    <pic:cNvPr id="0" name=""/>
                    <pic:cNvPicPr/>
                  </pic:nvPicPr>
                  <pic:blipFill>
                    <a:blip r:embed="R1e87bb84386741b8">
                      <a:extLst>
                        <a:ext xmlns:a="http://schemas.openxmlformats.org/drawingml/2006/main" uri="{28A0092B-C50C-407E-A947-70E740481C1C}">
                          <a14:useLocalDpi val="0"/>
                        </a:ext>
                      </a:extLst>
                    </a:blip>
                    <a:stretch>
                      <a:fillRect/>
                    </a:stretch>
                  </pic:blipFill>
                  <pic:spPr>
                    <a:xfrm>
                      <a:off x="0" y="0"/>
                      <a:ext cx="3743325" cy="4572000"/>
                    </a:xfrm>
                    <a:prstGeom prst="rect">
                      <a:avLst/>
                    </a:prstGeom>
                  </pic:spPr>
                </pic:pic>
              </a:graphicData>
            </a:graphic>
          </wp:inline>
        </w:drawing>
      </w:r>
    </w:p>
    <w:p w:rsidR="2ED7C460" w:rsidP="2ED7C460" w:rsidRDefault="2ED7C460" w14:paraId="4983C58A" w14:textId="29061B17">
      <w:pPr>
        <w:pStyle w:val="Normal"/>
        <w:jc w:val="both"/>
      </w:pPr>
      <w:r w:rsidR="2ED7C460">
        <w:rPr/>
        <w:t xml:space="preserve">A diferença desse </w:t>
      </w:r>
      <w:r w:rsidR="2ED7C460">
        <w:rPr/>
        <w:t>Receiver</w:t>
      </w:r>
      <w:r w:rsidR="2ED7C460">
        <w:rPr/>
        <w:t xml:space="preserve"> para os demais é que ele busca por um Exchange </w:t>
      </w:r>
      <w:r w:rsidR="2ED7C460">
        <w:rPr/>
        <w:t>específico</w:t>
      </w:r>
      <w:r w:rsidR="2ED7C460">
        <w:rPr/>
        <w:t xml:space="preserve"> chamado “logs” do tipo </w:t>
      </w:r>
      <w:r w:rsidR="2ED7C460">
        <w:rPr/>
        <w:t>Fanout</w:t>
      </w:r>
      <w:r w:rsidR="2ED7C460">
        <w:rPr/>
        <w:t>.</w:t>
      </w:r>
    </w:p>
    <w:p w:rsidR="2ED7C460" w:rsidRDefault="2ED7C460" w14:paraId="5F8FAAEE" w14:textId="3ADA9A7D">
      <w:r>
        <w:br w:type="page"/>
      </w:r>
    </w:p>
    <w:p w:rsidR="2ED7C460" w:rsidP="2ED7C460" w:rsidRDefault="2ED7C460" w14:paraId="494D13EC" w14:textId="2B6CE631">
      <w:pPr>
        <w:pStyle w:val="Normal"/>
        <w:ind w:left="0" w:firstLine="708"/>
        <w:jc w:val="both"/>
      </w:pPr>
    </w:p>
    <w:p w:rsidR="2ED7C460" w:rsidP="2ED7C460" w:rsidRDefault="2ED7C460" w14:paraId="4BE1AAC3" w14:textId="0A09C476">
      <w:pPr>
        <w:pStyle w:val="ListParagraph"/>
        <w:numPr>
          <w:ilvl w:val="0"/>
          <w:numId w:val="2"/>
        </w:numPr>
        <w:jc w:val="both"/>
        <w:rPr>
          <w:b w:val="1"/>
          <w:bCs w:val="1"/>
        </w:rPr>
      </w:pPr>
      <w:r w:rsidRPr="2ED7C460" w:rsidR="2ED7C460">
        <w:rPr>
          <w:b w:val="1"/>
          <w:bCs w:val="1"/>
        </w:rPr>
        <w:t>Direct:</w:t>
      </w:r>
    </w:p>
    <w:p w:rsidR="2ED7C460" w:rsidP="2ED7C460" w:rsidRDefault="2ED7C460" w14:paraId="2E534B5A" w14:textId="7D8B817B">
      <w:pPr>
        <w:pStyle w:val="Normal"/>
        <w:ind w:left="0"/>
        <w:jc w:val="both"/>
      </w:pPr>
      <w:r>
        <w:drawing>
          <wp:inline wp14:editId="2A01A0A4" wp14:anchorId="04C30DCB">
            <wp:extent cx="4352925" cy="4572000"/>
            <wp:effectExtent l="0" t="0" r="0" b="0"/>
            <wp:docPr id="2110964643" name="" title=""/>
            <wp:cNvGraphicFramePr>
              <a:graphicFrameLocks noChangeAspect="1"/>
            </wp:cNvGraphicFramePr>
            <a:graphic>
              <a:graphicData uri="http://schemas.openxmlformats.org/drawingml/2006/picture">
                <pic:pic>
                  <pic:nvPicPr>
                    <pic:cNvPr id="0" name=""/>
                    <pic:cNvPicPr/>
                  </pic:nvPicPr>
                  <pic:blipFill>
                    <a:blip r:embed="Rb7a507d6f48846ab">
                      <a:extLst>
                        <a:ext xmlns:a="http://schemas.openxmlformats.org/drawingml/2006/main" uri="{28A0092B-C50C-407E-A947-70E740481C1C}">
                          <a14:useLocalDpi val="0"/>
                        </a:ext>
                      </a:extLst>
                    </a:blip>
                    <a:stretch>
                      <a:fillRect/>
                    </a:stretch>
                  </pic:blipFill>
                  <pic:spPr>
                    <a:xfrm>
                      <a:off x="0" y="0"/>
                      <a:ext cx="4352925" cy="4572000"/>
                    </a:xfrm>
                    <a:prstGeom prst="rect">
                      <a:avLst/>
                    </a:prstGeom>
                  </pic:spPr>
                </pic:pic>
              </a:graphicData>
            </a:graphic>
          </wp:inline>
        </w:drawing>
      </w:r>
    </w:p>
    <w:p w:rsidR="2ED7C460" w:rsidP="2ED7C460" w:rsidRDefault="2ED7C460" w14:paraId="50081224" w14:textId="31D3ECAE">
      <w:pPr>
        <w:pStyle w:val="Normal"/>
        <w:ind w:left="0"/>
        <w:jc w:val="both"/>
      </w:pPr>
      <w:r w:rsidR="2ED7C460">
        <w:rPr/>
        <w:t xml:space="preserve">Nesse exemplo temos a criação de um Exchange do tipo Direct e o envio para uma determinada fila através do </w:t>
      </w:r>
      <w:r w:rsidR="2ED7C460">
        <w:rPr/>
        <w:t>routingKey</w:t>
      </w:r>
      <w:r w:rsidR="2ED7C460">
        <w:rPr/>
        <w:t xml:space="preserve"> “</w:t>
      </w:r>
      <w:r w:rsidR="2ED7C460">
        <w:rPr/>
        <w:t>info</w:t>
      </w:r>
      <w:r w:rsidR="2ED7C460">
        <w:rPr/>
        <w:t>”.</w:t>
      </w:r>
    </w:p>
    <w:p w:rsidR="2ED7C460" w:rsidP="2ED7C460" w:rsidRDefault="2ED7C460" w14:paraId="42B91593" w14:textId="699580C8">
      <w:pPr>
        <w:pStyle w:val="Normal"/>
        <w:ind w:left="0"/>
        <w:jc w:val="both"/>
      </w:pPr>
    </w:p>
    <w:p w:rsidR="2ED7C460" w:rsidP="2ED7C460" w:rsidRDefault="2ED7C460" w14:paraId="4DA004D7" w14:textId="2B6DC960">
      <w:pPr>
        <w:pStyle w:val="Normal"/>
        <w:ind w:left="0"/>
        <w:jc w:val="both"/>
      </w:pPr>
      <w:r>
        <w:drawing>
          <wp:inline wp14:editId="76742ADF" wp14:anchorId="5F082699">
            <wp:extent cx="3714750" cy="4572000"/>
            <wp:effectExtent l="0" t="0" r="0" b="0"/>
            <wp:docPr id="476399846" name="" title=""/>
            <wp:cNvGraphicFramePr>
              <a:graphicFrameLocks noChangeAspect="1"/>
            </wp:cNvGraphicFramePr>
            <a:graphic>
              <a:graphicData uri="http://schemas.openxmlformats.org/drawingml/2006/picture">
                <pic:pic>
                  <pic:nvPicPr>
                    <pic:cNvPr id="0" name=""/>
                    <pic:cNvPicPr/>
                  </pic:nvPicPr>
                  <pic:blipFill>
                    <a:blip r:embed="R69a4d4f1eb974501">
                      <a:extLst>
                        <a:ext xmlns:a="http://schemas.openxmlformats.org/drawingml/2006/main" uri="{28A0092B-C50C-407E-A947-70E740481C1C}">
                          <a14:useLocalDpi val="0"/>
                        </a:ext>
                      </a:extLst>
                    </a:blip>
                    <a:stretch>
                      <a:fillRect/>
                    </a:stretch>
                  </pic:blipFill>
                  <pic:spPr>
                    <a:xfrm>
                      <a:off x="0" y="0"/>
                      <a:ext cx="3714750" cy="4572000"/>
                    </a:xfrm>
                    <a:prstGeom prst="rect">
                      <a:avLst/>
                    </a:prstGeom>
                  </pic:spPr>
                </pic:pic>
              </a:graphicData>
            </a:graphic>
          </wp:inline>
        </w:drawing>
      </w:r>
    </w:p>
    <w:p w:rsidR="2ED7C460" w:rsidP="2ED7C460" w:rsidRDefault="2ED7C460" w14:paraId="02CF646A" w14:textId="51C660F7">
      <w:pPr>
        <w:pStyle w:val="Normal"/>
        <w:ind w:left="0"/>
        <w:jc w:val="both"/>
      </w:pPr>
      <w:r w:rsidR="2ED7C460">
        <w:rPr/>
        <w:t xml:space="preserve">Nesse </w:t>
      </w:r>
      <w:r w:rsidR="2ED7C460">
        <w:rPr/>
        <w:t>Receiver</w:t>
      </w:r>
      <w:r w:rsidR="2ED7C460">
        <w:rPr/>
        <w:t xml:space="preserve"> ele busca no Exchange específico “logs” e na fila com o </w:t>
      </w:r>
      <w:r w:rsidR="2ED7C460">
        <w:rPr/>
        <w:t>routingKey</w:t>
      </w:r>
      <w:r w:rsidR="2ED7C460">
        <w:rPr/>
        <w:t xml:space="preserve"> “</w:t>
      </w:r>
      <w:r w:rsidR="2ED7C460">
        <w:rPr/>
        <w:t>info</w:t>
      </w:r>
      <w:r w:rsidR="2ED7C460">
        <w:rPr/>
        <w:t>”.</w:t>
      </w:r>
    </w:p>
    <w:p w:rsidR="2ED7C460" w:rsidRDefault="2ED7C460" w14:paraId="411D6E34" w14:textId="68474F74">
      <w:r>
        <w:br w:type="page"/>
      </w:r>
    </w:p>
    <w:p w:rsidR="2ED7C460" w:rsidP="2ED7C460" w:rsidRDefault="2ED7C460" w14:paraId="4DA88DD1" w14:textId="02D4DAFF">
      <w:pPr>
        <w:pStyle w:val="ListParagraph"/>
        <w:numPr>
          <w:ilvl w:val="0"/>
          <w:numId w:val="2"/>
        </w:numPr>
        <w:jc w:val="both"/>
        <w:rPr>
          <w:b w:val="1"/>
          <w:bCs w:val="1"/>
        </w:rPr>
      </w:pPr>
      <w:r w:rsidRPr="2ED7C460" w:rsidR="2ED7C460">
        <w:rPr>
          <w:b w:val="1"/>
          <w:bCs w:val="1"/>
        </w:rPr>
        <w:t>Topic:</w:t>
      </w:r>
    </w:p>
    <w:p w:rsidR="2ED7C460" w:rsidP="2ED7C460" w:rsidRDefault="2ED7C460" w14:paraId="763BF300" w14:textId="27E65ADD">
      <w:pPr>
        <w:pStyle w:val="Normal"/>
        <w:ind w:left="0"/>
        <w:jc w:val="center"/>
      </w:pPr>
      <w:r>
        <w:drawing>
          <wp:inline wp14:editId="695CE031" wp14:anchorId="198E4BF1">
            <wp:extent cx="3829050" cy="4572000"/>
            <wp:effectExtent l="0" t="0" r="0" b="0"/>
            <wp:docPr id="1425857992" name="" title=""/>
            <wp:cNvGraphicFramePr>
              <a:graphicFrameLocks noChangeAspect="1"/>
            </wp:cNvGraphicFramePr>
            <a:graphic>
              <a:graphicData uri="http://schemas.openxmlformats.org/drawingml/2006/picture">
                <pic:pic>
                  <pic:nvPicPr>
                    <pic:cNvPr id="0" name=""/>
                    <pic:cNvPicPr/>
                  </pic:nvPicPr>
                  <pic:blipFill>
                    <a:blip r:embed="R9d396a5ebb034f22">
                      <a:extLst>
                        <a:ext xmlns:a="http://schemas.openxmlformats.org/drawingml/2006/main" uri="{28A0092B-C50C-407E-A947-70E740481C1C}">
                          <a14:useLocalDpi val="0"/>
                        </a:ext>
                      </a:extLst>
                    </a:blip>
                    <a:stretch>
                      <a:fillRect/>
                    </a:stretch>
                  </pic:blipFill>
                  <pic:spPr>
                    <a:xfrm>
                      <a:off x="0" y="0"/>
                      <a:ext cx="3829050" cy="4572000"/>
                    </a:xfrm>
                    <a:prstGeom prst="rect">
                      <a:avLst/>
                    </a:prstGeom>
                  </pic:spPr>
                </pic:pic>
              </a:graphicData>
            </a:graphic>
          </wp:inline>
        </w:drawing>
      </w:r>
    </w:p>
    <w:p w:rsidR="2ED7C460" w:rsidP="2ED7C460" w:rsidRDefault="2ED7C460" w14:paraId="5E4A5EC1" w14:textId="73215688">
      <w:pPr>
        <w:pStyle w:val="Normal"/>
        <w:ind w:left="0"/>
        <w:jc w:val="both"/>
      </w:pPr>
      <w:r w:rsidR="2ED7C460">
        <w:rPr/>
        <w:t xml:space="preserve">Nesse exemplo o </w:t>
      </w:r>
      <w:r w:rsidR="2ED7C460">
        <w:rPr/>
        <w:t>s</w:t>
      </w:r>
      <w:r w:rsidR="2ED7C460">
        <w:rPr/>
        <w:t>ender</w:t>
      </w:r>
      <w:r w:rsidR="2ED7C460">
        <w:rPr/>
        <w:t xml:space="preserve"> </w:t>
      </w:r>
      <w:r w:rsidR="2ED7C460">
        <w:rPr/>
        <w:t xml:space="preserve">envia mensagens para as </w:t>
      </w:r>
      <w:r w:rsidR="2ED7C460">
        <w:rPr/>
        <w:t>r</w:t>
      </w:r>
      <w:r w:rsidR="2ED7C460">
        <w:rPr/>
        <w:t>outingKeys</w:t>
      </w:r>
      <w:r w:rsidR="2ED7C460">
        <w:rPr/>
        <w:t xml:space="preserve"> </w:t>
      </w:r>
      <w:r w:rsidR="2ED7C460">
        <w:rPr/>
        <w:t>tenham o nome “logs”.</w:t>
      </w:r>
    </w:p>
    <w:p w:rsidR="2ED7C460" w:rsidP="2ED7C460" w:rsidRDefault="2ED7C460" w14:paraId="59C02EEB" w14:textId="40AA8045">
      <w:pPr>
        <w:pStyle w:val="Normal"/>
        <w:ind w:left="0"/>
        <w:jc w:val="center"/>
      </w:pPr>
      <w:r>
        <w:drawing>
          <wp:inline wp14:editId="1F3CFC78" wp14:anchorId="01CB0899">
            <wp:extent cx="3581400" cy="4572000"/>
            <wp:effectExtent l="0" t="0" r="0" b="0"/>
            <wp:docPr id="1412859581" name="" title=""/>
            <wp:cNvGraphicFramePr>
              <a:graphicFrameLocks noChangeAspect="1"/>
            </wp:cNvGraphicFramePr>
            <a:graphic>
              <a:graphicData uri="http://schemas.openxmlformats.org/drawingml/2006/picture">
                <pic:pic>
                  <pic:nvPicPr>
                    <pic:cNvPr id="0" name=""/>
                    <pic:cNvPicPr/>
                  </pic:nvPicPr>
                  <pic:blipFill>
                    <a:blip r:embed="Rb9f4491fb0a14b7d">
                      <a:extLst>
                        <a:ext xmlns:a="http://schemas.openxmlformats.org/drawingml/2006/main" uri="{28A0092B-C50C-407E-A947-70E740481C1C}">
                          <a14:useLocalDpi val="0"/>
                        </a:ext>
                      </a:extLst>
                    </a:blip>
                    <a:stretch>
                      <a:fillRect/>
                    </a:stretch>
                  </pic:blipFill>
                  <pic:spPr>
                    <a:xfrm>
                      <a:off x="0" y="0"/>
                      <a:ext cx="3581400" cy="4572000"/>
                    </a:xfrm>
                    <a:prstGeom prst="rect">
                      <a:avLst/>
                    </a:prstGeom>
                  </pic:spPr>
                </pic:pic>
              </a:graphicData>
            </a:graphic>
          </wp:inline>
        </w:drawing>
      </w:r>
    </w:p>
    <w:p w:rsidR="2ED7C460" w:rsidP="2ED7C460" w:rsidRDefault="2ED7C460" w14:paraId="4A83C139" w14:textId="3D059314">
      <w:pPr>
        <w:pStyle w:val="Normal"/>
        <w:ind w:left="0"/>
        <w:jc w:val="both"/>
      </w:pPr>
      <w:r w:rsidR="2ED7C460">
        <w:rPr/>
        <w:t xml:space="preserve">A </w:t>
      </w:r>
      <w:r w:rsidR="2ED7C460">
        <w:rPr/>
        <w:t>mágica</w:t>
      </w:r>
      <w:r w:rsidR="2ED7C460">
        <w:rPr/>
        <w:t xml:space="preserve"> do </w:t>
      </w:r>
      <w:r w:rsidR="2ED7C460">
        <w:rPr/>
        <w:t>Topic</w:t>
      </w:r>
      <w:r w:rsidR="2ED7C460">
        <w:rPr/>
        <w:t xml:space="preserve"> ocorre no </w:t>
      </w:r>
      <w:r w:rsidR="2ED7C460">
        <w:rPr/>
        <w:t>Receiver</w:t>
      </w:r>
      <w:r w:rsidR="2ED7C460">
        <w:rPr/>
        <w:t xml:space="preserve"> pois é nele que teremos as </w:t>
      </w:r>
      <w:r w:rsidR="2ED7C460">
        <w:rPr/>
        <w:t>routingKey</w:t>
      </w:r>
      <w:r w:rsidR="2ED7C460">
        <w:rPr/>
        <w:t xml:space="preserve"> complexas, pois nesse exemplo todas as filas com o </w:t>
      </w:r>
      <w:r w:rsidR="2ED7C460">
        <w:rPr/>
        <w:t>rountingKey</w:t>
      </w:r>
      <w:r w:rsidR="2ED7C460">
        <w:rPr/>
        <w:t xml:space="preserve"> “</w:t>
      </w:r>
      <w:bookmarkStart w:name="_Int_PXxY0aJN" w:id="228978697"/>
      <w:r w:rsidR="2ED7C460">
        <w:rPr/>
        <w:t>logs.*</w:t>
      </w:r>
      <w:bookmarkEnd w:id="228978697"/>
      <w:r w:rsidR="2ED7C460">
        <w:rPr/>
        <w:t>” receberam a mensagem, exemplo “</w:t>
      </w:r>
      <w:r w:rsidR="2ED7C460">
        <w:rPr/>
        <w:t>logs.errors</w:t>
      </w:r>
      <w:r w:rsidR="2ED7C460">
        <w:rPr/>
        <w:t>”, “</w:t>
      </w:r>
      <w:r w:rsidR="2ED7C460">
        <w:rPr/>
        <w:t>logs.warnings</w:t>
      </w:r>
      <w:r w:rsidR="2ED7C460">
        <w:rPr/>
        <w:t xml:space="preserve">” </w:t>
      </w:r>
      <w:r w:rsidR="2ED7C460">
        <w:rPr/>
        <w:t>etc</w:t>
      </w:r>
      <w:r w:rsidR="2ED7C460">
        <w:rPr/>
        <w:t>, é importante destacar que podemos adicionar inversamente também “</w:t>
      </w:r>
      <w:bookmarkStart w:name="_Int_lZKbRzkt" w:id="1785597950"/>
      <w:r w:rsidR="2ED7C460">
        <w:rPr/>
        <w:t>*.logs</w:t>
      </w:r>
      <w:bookmarkEnd w:id="1785597950"/>
      <w:r w:rsidR="2ED7C460">
        <w:rPr/>
        <w:t>.*”.</w:t>
      </w:r>
    </w:p>
    <w:p w:rsidR="2ED7C460" w:rsidP="2ED7C460" w:rsidRDefault="2ED7C460" w14:paraId="3B6F9262" w14:textId="4059BF81">
      <w:pPr>
        <w:pStyle w:val="Normal"/>
        <w:ind w:left="0"/>
        <w:jc w:val="both"/>
      </w:pPr>
    </w:p>
    <w:p w:rsidR="2ED7C460" w:rsidRDefault="2ED7C460" w14:paraId="4AA8F1FE" w14:textId="35424EC8">
      <w:r>
        <w:br w:type="page"/>
      </w:r>
    </w:p>
    <w:p w:rsidR="2ED7C460" w:rsidP="2ED7C460" w:rsidRDefault="2ED7C460" w14:paraId="68CB6A35" w14:textId="58DE3319">
      <w:pPr>
        <w:pStyle w:val="ListParagraph"/>
        <w:numPr>
          <w:ilvl w:val="0"/>
          <w:numId w:val="2"/>
        </w:numPr>
        <w:jc w:val="both"/>
        <w:rPr>
          <w:b w:val="1"/>
          <w:bCs w:val="1"/>
        </w:rPr>
      </w:pPr>
      <w:r w:rsidRPr="2ED7C460" w:rsidR="2ED7C460">
        <w:rPr>
          <w:b w:val="1"/>
          <w:bCs w:val="1"/>
        </w:rPr>
        <w:t>Headers:</w:t>
      </w:r>
    </w:p>
    <w:p w:rsidR="2ED7C460" w:rsidP="2ED7C460" w:rsidRDefault="2ED7C460" w14:paraId="0D4F7A77" w14:textId="65C44896">
      <w:pPr>
        <w:pStyle w:val="Normal"/>
        <w:ind w:left="0"/>
        <w:jc w:val="both"/>
      </w:pPr>
      <w:r>
        <w:drawing>
          <wp:inline wp14:editId="73EFD5FF" wp14:anchorId="17A852DD">
            <wp:extent cx="4210050" cy="4572000"/>
            <wp:effectExtent l="0" t="0" r="0" b="0"/>
            <wp:docPr id="107797917" name="" title=""/>
            <wp:cNvGraphicFramePr>
              <a:graphicFrameLocks noChangeAspect="1"/>
            </wp:cNvGraphicFramePr>
            <a:graphic>
              <a:graphicData uri="http://schemas.openxmlformats.org/drawingml/2006/picture">
                <pic:pic>
                  <pic:nvPicPr>
                    <pic:cNvPr id="0" name=""/>
                    <pic:cNvPicPr/>
                  </pic:nvPicPr>
                  <pic:blipFill>
                    <a:blip r:embed="Rac3688a8effe45c3">
                      <a:extLst>
                        <a:ext xmlns:a="http://schemas.openxmlformats.org/drawingml/2006/main" uri="{28A0092B-C50C-407E-A947-70E740481C1C}">
                          <a14:useLocalDpi val="0"/>
                        </a:ext>
                      </a:extLst>
                    </a:blip>
                    <a:stretch>
                      <a:fillRect/>
                    </a:stretch>
                  </pic:blipFill>
                  <pic:spPr>
                    <a:xfrm>
                      <a:off x="0" y="0"/>
                      <a:ext cx="4210050" cy="4572000"/>
                    </a:xfrm>
                    <a:prstGeom prst="rect">
                      <a:avLst/>
                    </a:prstGeom>
                  </pic:spPr>
                </pic:pic>
              </a:graphicData>
            </a:graphic>
          </wp:inline>
        </w:drawing>
      </w:r>
    </w:p>
    <w:p w:rsidR="2ED7C460" w:rsidP="2ED7C460" w:rsidRDefault="2ED7C460" w14:paraId="3162AA46" w14:textId="59ACBB47">
      <w:pPr>
        <w:pStyle w:val="Normal"/>
        <w:ind w:left="0"/>
        <w:jc w:val="both"/>
      </w:pPr>
      <w:r w:rsidR="2ED7C460">
        <w:rPr/>
        <w:t xml:space="preserve">Perceba que o que muda nesse tipo de Exchange é que as mensagens devem conter um header, que </w:t>
      </w:r>
      <w:r w:rsidR="2ED7C460">
        <w:rPr/>
        <w:t>irá</w:t>
      </w:r>
      <w:r w:rsidR="2ED7C460">
        <w:rPr/>
        <w:t xml:space="preserve"> servir para direcionar as mensagens para as filas.</w:t>
      </w:r>
    </w:p>
    <w:p w:rsidR="2ED7C460" w:rsidP="2ED7C460" w:rsidRDefault="2ED7C460" w14:paraId="7877ECEB" w14:textId="46301FB2">
      <w:pPr>
        <w:pStyle w:val="Normal"/>
        <w:ind w:left="0"/>
        <w:jc w:val="both"/>
      </w:pPr>
      <w:r w:rsidR="2ED7C460">
        <w:rPr/>
        <w:t xml:space="preserve">É importante destacar que o header não necessariamente deve ser um </w:t>
      </w:r>
      <w:r w:rsidR="2ED7C460">
        <w:rPr/>
        <w:t>Dictionary</w:t>
      </w:r>
      <w:r w:rsidR="2ED7C460">
        <w:rPr/>
        <w:t xml:space="preserve"> ele apenas tem que ser um objeto que contém um relacionamento entre chave-valor e a chave deve ser uma </w:t>
      </w:r>
      <w:r w:rsidR="2ED7C460">
        <w:rPr/>
        <w:t>S</w:t>
      </w:r>
      <w:r w:rsidR="2ED7C460">
        <w:rPr/>
        <w:t>tring</w:t>
      </w:r>
      <w:r w:rsidR="2ED7C460">
        <w:rPr/>
        <w:t xml:space="preserve"> enquanto o valor pode ser qualquer tipo, esse tipo de header serve como forma de mapeamento para as mensagens.</w:t>
      </w:r>
    </w:p>
    <w:p w:rsidR="2ED7C460" w:rsidP="2ED7C460" w:rsidRDefault="2ED7C460" w14:paraId="2552292B" w14:textId="4B7050D3">
      <w:pPr>
        <w:pStyle w:val="Normal"/>
        <w:ind w:left="0"/>
        <w:jc w:val="both"/>
      </w:pPr>
    </w:p>
    <w:p w:rsidR="2ED7C460" w:rsidP="2ED7C460" w:rsidRDefault="2ED7C460" w14:paraId="5BFAB026" w14:textId="2B9A6B0B">
      <w:pPr>
        <w:pStyle w:val="Normal"/>
        <w:ind w:left="0"/>
        <w:jc w:val="both"/>
      </w:pPr>
      <w:r>
        <w:drawing>
          <wp:inline wp14:editId="63B393C7" wp14:anchorId="61E5C860">
            <wp:extent cx="4572000" cy="4514850"/>
            <wp:effectExtent l="0" t="0" r="0" b="0"/>
            <wp:docPr id="748635477" name="" title=""/>
            <wp:cNvGraphicFramePr>
              <a:graphicFrameLocks noChangeAspect="1"/>
            </wp:cNvGraphicFramePr>
            <a:graphic>
              <a:graphicData uri="http://schemas.openxmlformats.org/drawingml/2006/picture">
                <pic:pic>
                  <pic:nvPicPr>
                    <pic:cNvPr id="0" name=""/>
                    <pic:cNvPicPr/>
                  </pic:nvPicPr>
                  <pic:blipFill>
                    <a:blip r:embed="Re32becd6eebe4bf3">
                      <a:extLst>
                        <a:ext xmlns:a="http://schemas.openxmlformats.org/drawingml/2006/main" uri="{28A0092B-C50C-407E-A947-70E740481C1C}">
                          <a14:useLocalDpi val="0"/>
                        </a:ext>
                      </a:extLst>
                    </a:blip>
                    <a:stretch>
                      <a:fillRect/>
                    </a:stretch>
                  </pic:blipFill>
                  <pic:spPr>
                    <a:xfrm>
                      <a:off x="0" y="0"/>
                      <a:ext cx="4572000" cy="4514850"/>
                    </a:xfrm>
                    <a:prstGeom prst="rect">
                      <a:avLst/>
                    </a:prstGeom>
                  </pic:spPr>
                </pic:pic>
              </a:graphicData>
            </a:graphic>
          </wp:inline>
        </w:drawing>
      </w:r>
    </w:p>
    <w:p w:rsidR="2ED7C460" w:rsidP="2ED7C460" w:rsidRDefault="2ED7C460" w14:paraId="5817B636" w14:textId="75BC6E6B">
      <w:pPr>
        <w:pStyle w:val="Normal"/>
        <w:ind w:left="0"/>
        <w:jc w:val="both"/>
      </w:pPr>
      <w:r w:rsidR="2ED7C460">
        <w:rPr/>
        <w:t xml:space="preserve">Perceba que o </w:t>
      </w:r>
      <w:r w:rsidR="2ED7C460">
        <w:rPr/>
        <w:t>Receiver</w:t>
      </w:r>
      <w:r w:rsidR="2ED7C460">
        <w:rPr/>
        <w:t xml:space="preserve"> também tem que declarar </w:t>
      </w:r>
      <w:r w:rsidR="2ED7C460">
        <w:rPr/>
        <w:t>o seu respectivo header,</w:t>
      </w:r>
      <w:r w:rsidR="2ED7C460">
        <w:rPr/>
        <w:t xml:space="preserve"> porém ele não precisa ser idêntico ao Sender se houver apenas uma correspondência ele recebera a mensagem.</w:t>
      </w:r>
    </w:p>
    <w:p w:rsidR="2ED7C460" w:rsidP="2ED7C460" w:rsidRDefault="2ED7C460" w14:paraId="222B5DCF" w14:textId="4DEED1E2">
      <w:pPr>
        <w:pStyle w:val="Normal"/>
        <w:ind w:left="0"/>
        <w:jc w:val="both"/>
      </w:pPr>
    </w:p>
    <w:p w:rsidR="2ED7C460" w:rsidP="2ED7C460" w:rsidRDefault="2ED7C460" w14:paraId="237FBF9F" w14:textId="3639BC89">
      <w:pPr>
        <w:pStyle w:val="Normal"/>
        <w:ind w:left="0"/>
        <w:jc w:val="both"/>
      </w:pPr>
    </w:p>
    <w:p w:rsidR="2ED7C460" w:rsidP="2ED7C460" w:rsidRDefault="2ED7C460" w14:paraId="71E351C0" w14:textId="7BE0D0B7">
      <w:pPr>
        <w:pStyle w:val="Normal"/>
        <w:ind w:left="0"/>
        <w:jc w:val="both"/>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intelligence2.xml><?xml version="1.0" encoding="utf-8"?>
<int2:intelligence xmlns:int2="http://schemas.microsoft.com/office/intelligence/2020/intelligence">
  <int2:observations>
    <int2:textHash int2:hashCode="8Yv7dOYTr7EfNr" int2:id="d1pJDvQH">
      <int2:state int2:type="AugLoop_Text_Critique" int2:value="Rejected"/>
    </int2:textHash>
    <int2:textHash int2:hashCode="7LJSBEteoPZ57n" int2:id="Ra4ZJ2ei">
      <int2:state int2:type="AugLoop_Text_Critique" int2:value="Rejected"/>
    </int2:textHash>
    <int2:textHash int2:hashCode="JrR+PYJSWK5TT4" int2:id="Tyo3avxl">
      <int2:state int2:type="AugLoop_Text_Critique" int2:value="Rejected"/>
    </int2:textHash>
    <int2:textHash int2:hashCode="bdhYYU8WFX1uZs" int2:id="mP3eujth">
      <int2:state int2:type="AugLoop_Text_Critique" int2:value="Rejected"/>
    </int2:textHash>
    <int2:textHash int2:hashCode="a5QuKDH5csIuKw" int2:id="g8xwVZWK">
      <int2:state int2:type="AugLoop_Text_Critique" int2:value="Rejected"/>
    </int2:textHash>
    <int2:textHash int2:hashCode="TKCQH9PgB6U2ss" int2:id="wrR6WH64">
      <int2:state int2:type="AugLoop_Text_Critique" int2:value="Rejected"/>
    </int2:textHash>
    <int2:textHash int2:hashCode="KBPCrxeX6y3F+L" int2:id="Isa4Qz0g">
      <int2:state int2:type="AugLoop_Text_Critique" int2:value="Rejected"/>
    </int2:textHash>
    <int2:textHash int2:hashCode="lwl13ABGwMAl6W" int2:id="88TMbkA5">
      <int2:state int2:type="AugLoop_Text_Critique" int2:value="Rejected"/>
    </int2:textHash>
    <int2:textHash int2:hashCode="rMajHapDFhtibe" int2:id="t9UUTtpH">
      <int2:state int2:type="AugLoop_Text_Critique" int2:value="Rejected"/>
    </int2:textHash>
    <int2:textHash int2:hashCode="Wb0KP/Q7MoSbMZ" int2:id="QqdKCMTu">
      <int2:state int2:type="AugLoop_Text_Critique" int2:value="Rejected"/>
    </int2:textHash>
    <int2:textHash int2:hashCode="o0l/PkWxk4PTn6" int2:id="Y6rutpWj">
      <int2:state int2:type="AugLoop_Text_Critique" int2:value="Rejected"/>
    </int2:textHash>
    <int2:textHash int2:hashCode="A8pidE2dc0GSXV" int2:id="NkZlLsLX">
      <int2:state int2:type="AugLoop_Text_Critique" int2:value="Rejected"/>
    </int2:textHash>
    <int2:textHash int2:hashCode="RiIuB5yZqa0wT1" int2:id="VW5Dy46j">
      <int2:state int2:type="AugLoop_Text_Critique" int2:value="Rejected"/>
    </int2:textHash>
    <int2:textHash int2:hashCode="X/5TO4MPCKAyY0" int2:id="6yuNcEqw">
      <int2:state int2:type="AugLoop_Text_Critique" int2:value="Rejected"/>
    </int2:textHash>
    <int2:textHash int2:hashCode="WvjoG7GuOOSdB+" int2:id="k7EfUHXQ">
      <int2:state int2:type="AugLoop_Text_Critique" int2:value="Rejected"/>
    </int2:textHash>
    <int2:textHash int2:hashCode="QV85ICVXJa+6Eo" int2:id="Go9F50hq">
      <int2:state int2:type="AugLoop_Text_Critique" int2:value="Rejected"/>
    </int2:textHash>
    <int2:textHash int2:hashCode="aALLXXC0jlTAOo" int2:id="VzKVuCl1">
      <int2:state int2:type="AugLoop_Text_Critique" int2:value="Rejected"/>
    </int2:textHash>
    <int2:textHash int2:hashCode="dVoiAv0AAOH34l" int2:id="icdp0pMI">
      <int2:state int2:type="AugLoop_Text_Critique" int2:value="Rejected"/>
    </int2:textHash>
    <int2:textHash int2:hashCode="8TzS9d8GxgaoCw" int2:id="8DyGwqKT">
      <int2:state int2:type="AugLoop_Text_Critique" int2:value="Rejected"/>
    </int2:textHash>
    <int2:textHash int2:hashCode="03qWKLwQqIFvO2" int2:id="WJRbtVsf">
      <int2:state int2:type="AugLoop_Text_Critique" int2:value="Rejected"/>
    </int2:textHash>
    <int2:textHash int2:hashCode="bbsFjRWtl3LRyi" int2:id="tNvcbtfP">
      <int2:state int2:type="AugLoop_Text_Critique" int2:value="Rejected"/>
    </int2:textHash>
    <int2:textHash int2:hashCode="y3qCwxeHEFHFNd" int2:id="igo07hev">
      <int2:state int2:type="AugLoop_Text_Critique" int2:value="Rejected"/>
    </int2:textHash>
    <int2:textHash int2:hashCode="qvTGHdzF6KLavt" int2:id="w5zG9x2V">
      <int2:state int2:type="AugLoop_Text_Critique" int2:value="Rejected"/>
    </int2:textHash>
    <int2:textHash int2:hashCode="N+1TnAzvE5WavZ" int2:id="cK0h1amv">
      <int2:state int2:type="AugLoop_Text_Critique" int2:value="Rejected"/>
    </int2:textHash>
    <int2:textHash int2:hashCode="gCnnru0Y+EaHwP" int2:id="1cJ7m4Ef">
      <int2:state int2:type="AugLoop_Text_Critique" int2:value="Rejected"/>
    </int2:textHash>
    <int2:textHash int2:hashCode="BXTcyCostHilWg" int2:id="7KU2efFF">
      <int2:state int2:type="AugLoop_Text_Critique" int2:value="Rejected"/>
    </int2:textHash>
    <int2:textHash int2:hashCode="tBXhb75MpA8icH" int2:id="hc9GklC8">
      <int2:state int2:type="AugLoop_Text_Critique" int2:value="Rejected"/>
    </int2:textHash>
    <int2:textHash int2:hashCode="O5LrNM9Lkz03ZC" int2:id="TrZ61RDn">
      <int2:state int2:type="AugLoop_Text_Critique" int2:value="Rejected"/>
    </int2:textHash>
    <int2:textHash int2:hashCode="pi8iJb9wv6zLx/" int2:id="gZTzHr0A">
      <int2:state int2:type="AugLoop_Text_Critique" int2:value="Rejected"/>
    </int2:textHash>
    <int2:textHash int2:hashCode="7PYKB8PMNUPDvr" int2:id="Bx9r1vqI">
      <int2:state int2:type="AugLoop_Text_Critique" int2:value="Rejected"/>
    </int2:textHash>
    <int2:textHash int2:hashCode="a91NuXew+WqvO/" int2:id="0HY74lxM">
      <int2:state int2:type="AugLoop_Text_Critique" int2:value="Rejected"/>
    </int2:textHash>
    <int2:bookmark int2:bookmarkName="_Int_PXxY0aJN" int2:invalidationBookmarkName="" int2:hashCode="VAbBRO4RFQDNBC" int2:id="AYfet2Ic">
      <int2:state int2:type="AugLoop_Text_Critique" int2:value="Rejected"/>
    </int2:bookmark>
    <int2:bookmark int2:bookmarkName="_Int_lZKbRzkt" int2:invalidationBookmarkName="" int2:hashCode="o49Dm1683jwjQs" int2:id="Vf8s54Te">
      <int2:state int2:type="AugLoop_Text_Critique" int2:value="Rejected"/>
    </int2:bookmark>
    <int2:bookmark int2:bookmarkName="_Int_yZC7bij8" int2:invalidationBookmarkName="" int2:hashCode="9omd2XpGV/lkMn" int2:id="8nYXHCTY">
      <int2:state int2:type="AugLoop_Text_Critique" int2:value="Rejected"/>
    </int2:bookmark>
    <int2:bookmark int2:bookmarkName="_Int_Qgwyzdrx" int2:invalidationBookmarkName="" int2:hashCode="0yQAbUI9irZDCa" int2:id="hVRTCdCC">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2">
    <w:nsid w:val="1bcb477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32c216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D8A8A3B"/>
    <w:rsid w:val="1D8A8A3B"/>
    <w:rsid w:val="2ED7C460"/>
    <w:rsid w:val="3B1411A1"/>
    <w:rsid w:val="4488099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A8A3B"/>
  <w15:chartTrackingRefBased/>
  <w15:docId w15:val="{4AB7F053-DF7E-45FF-8583-6F1154BD544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4e498dac0267406d" /><Relationship Type="http://schemas.openxmlformats.org/officeDocument/2006/relationships/image" Target="/media/image2.png" Id="Rea9fddcb3a1148b1" /><Relationship Type="http://schemas.openxmlformats.org/officeDocument/2006/relationships/image" Target="/media/image3.png" Id="R2713f95f4db84ed5" /><Relationship Type="http://schemas.openxmlformats.org/officeDocument/2006/relationships/image" Target="/media/image4.png" Id="R664829b591e14a73" /><Relationship Type="http://schemas.openxmlformats.org/officeDocument/2006/relationships/image" Target="/media/image5.png" Id="R8be46224cc394340" /><Relationship Type="http://schemas.openxmlformats.org/officeDocument/2006/relationships/image" Target="/media/image6.png" Id="R26b478b7add54510" /><Relationship Type="http://schemas.microsoft.com/office/2020/10/relationships/intelligence" Target="intelligence2.xml" Id="R97c1191e464145a5" /><Relationship Type="http://schemas.openxmlformats.org/officeDocument/2006/relationships/image" Target="/media/image8.png" Id="Rcd3fc22f11ea44f2" /><Relationship Type="http://schemas.openxmlformats.org/officeDocument/2006/relationships/image" Target="/media/imageb.png" Id="R093a6943555547f7" /><Relationship Type="http://schemas.openxmlformats.org/officeDocument/2006/relationships/image" Target="/media/imagec.png" Id="R38e50bc151f9477b" /><Relationship Type="http://schemas.openxmlformats.org/officeDocument/2006/relationships/image" Target="/media/imaged.png" Id="R910f5982a6904ee3" /><Relationship Type="http://schemas.openxmlformats.org/officeDocument/2006/relationships/image" Target="/media/imagee.png" Id="Ra59abe2899fd4c90" /><Relationship Type="http://schemas.openxmlformats.org/officeDocument/2006/relationships/image" Target="/media/imagef.png" Id="Ra8ccde6d89ba4830" /><Relationship Type="http://schemas.openxmlformats.org/officeDocument/2006/relationships/image" Target="/media/image10.png" Id="Rfc313ef436b6432b" /><Relationship Type="http://schemas.openxmlformats.org/officeDocument/2006/relationships/image" Target="/media/image11.png" Id="R1e87bb84386741b8" /><Relationship Type="http://schemas.openxmlformats.org/officeDocument/2006/relationships/image" Target="/media/image12.png" Id="Rb7a507d6f48846ab" /><Relationship Type="http://schemas.openxmlformats.org/officeDocument/2006/relationships/image" Target="/media/image13.png" Id="R69a4d4f1eb974501" /><Relationship Type="http://schemas.openxmlformats.org/officeDocument/2006/relationships/image" Target="/media/image14.png" Id="R9d396a5ebb034f22" /><Relationship Type="http://schemas.openxmlformats.org/officeDocument/2006/relationships/image" Target="/media/image15.png" Id="Rb9f4491fb0a14b7d" /><Relationship Type="http://schemas.openxmlformats.org/officeDocument/2006/relationships/image" Target="/media/image16.png" Id="Rac3688a8effe45c3" /><Relationship Type="http://schemas.openxmlformats.org/officeDocument/2006/relationships/image" Target="/media/image17.png" Id="Re32becd6eebe4bf3" /><Relationship Type="http://schemas.openxmlformats.org/officeDocument/2006/relationships/numbering" Target="numbering.xml" Id="R9be2b82efc9e4a7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2023-04-04T17:04:04.4128096Z</dcterms:created>
  <dcterms:modified xsi:type="dcterms:W3CDTF">2023-05-18T18:53:39.7083236Z</dcterms:modified>
  <dc:creator>gabriel victor</dc:creator>
  <lastModifiedBy>gabriel victor</lastModifiedBy>
</coreProperties>
</file>