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w:t>
      </w:r>
      <w:proofErr w:type="spellStart"/>
      <w:r w:rsidR="00F7318D">
        <w:rPr>
          <w:sz w:val="24"/>
          <w:szCs w:val="24"/>
        </w:rPr>
        <w:t>Quiz</w:t>
      </w:r>
      <w:proofErr w:type="spellEnd"/>
      <w:r w:rsidR="00F7318D">
        <w:rPr>
          <w:sz w:val="24"/>
          <w:szCs w:val="24"/>
        </w:rPr>
        <w:t xml:space="preserve">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proofErr w:type="spellStart"/>
            <w:r w:rsidRPr="00F53591">
              <w:rPr>
                <w:sz w:val="24"/>
                <w:szCs w:val="24"/>
              </w:rPr>
              <w:t>Miran</w:t>
            </w:r>
            <w:proofErr w:type="spellEnd"/>
            <w:r w:rsidRPr="00F53591">
              <w:rPr>
                <w:sz w:val="24"/>
                <w:szCs w:val="24"/>
              </w:rPr>
              <w:t xml:space="preserve">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w:t>
      </w:r>
      <w:proofErr w:type="gramStart"/>
      <w:r>
        <w:rPr>
          <w:rFonts w:ascii="Verdana" w:hAnsi="Verdana"/>
          <w:b/>
          <w:bCs/>
          <w:sz w:val="20"/>
          <w:szCs w:val="20"/>
        </w:rPr>
        <w:t>Professor Orlando Saraiva</w:t>
      </w:r>
      <w:proofErr w:type="gramEnd"/>
      <w:r>
        <w:rPr>
          <w:rFonts w:ascii="Verdana" w:hAnsi="Verdana"/>
          <w:b/>
          <w:bCs/>
          <w:sz w:val="20"/>
          <w:szCs w:val="20"/>
        </w:rPr>
        <w:t xml:space="preserve">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FF79BA">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FF79BA">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FF79BA">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FF79BA">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FF79BA">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 xml:space="preserve">respostas, onde os professores fazem uma espécie de </w:t>
      </w:r>
      <w:proofErr w:type="spellStart"/>
      <w:r w:rsidR="00C234ED" w:rsidRPr="00C234ED">
        <w:rPr>
          <w:sz w:val="24"/>
          <w:szCs w:val="24"/>
        </w:rPr>
        <w:t>quiz</w:t>
      </w:r>
      <w:proofErr w:type="spellEnd"/>
      <w:r w:rsidR="00C234ED" w:rsidRPr="00C234ED">
        <w:rPr>
          <w:sz w:val="24"/>
          <w:szCs w:val="24"/>
        </w:rPr>
        <w:t xml:space="preserve">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w:t>
      </w:r>
      <w:proofErr w:type="spellStart"/>
      <w:r w:rsidRPr="00DC1BEF">
        <w:rPr>
          <w:rFonts w:ascii="Arial" w:hAnsi="Arial" w:cs="Arial"/>
          <w:color w:val="000000"/>
        </w:rPr>
        <w:t>emojis</w:t>
      </w:r>
      <w:proofErr w:type="spellEnd"/>
      <w:r w:rsidRPr="00DC1BEF">
        <w:rPr>
          <w:rFonts w:ascii="Arial" w:hAnsi="Arial" w:cs="Arial"/>
          <w:color w:val="000000"/>
        </w:rPr>
        <w:t xml:space="preserve">) nas respostas. Além de fornecer um game competitivo, também terá o material, onde serão vídeos curtos para os alunos, semelhante às plataformas </w:t>
      </w:r>
      <w:proofErr w:type="spellStart"/>
      <w:r w:rsidRPr="00DC1BEF">
        <w:rPr>
          <w:rFonts w:ascii="Arial" w:hAnsi="Arial" w:cs="Arial"/>
          <w:color w:val="000000"/>
        </w:rPr>
        <w:t>TikTok</w:t>
      </w:r>
      <w:proofErr w:type="spellEnd"/>
      <w:r w:rsidRPr="00DC1BEF">
        <w:rPr>
          <w:rFonts w:ascii="Arial" w:hAnsi="Arial" w:cs="Arial"/>
          <w:color w:val="000000"/>
        </w:rPr>
        <w:t xml:space="preserve">, shorts do </w:t>
      </w:r>
      <w:proofErr w:type="spellStart"/>
      <w:r w:rsidRPr="00DC1BEF">
        <w:rPr>
          <w:rFonts w:ascii="Arial" w:hAnsi="Arial" w:cs="Arial"/>
          <w:color w:val="000000"/>
        </w:rPr>
        <w:t>Youtube</w:t>
      </w:r>
      <w:proofErr w:type="spellEnd"/>
      <w:r w:rsidRPr="00DC1BEF">
        <w:rPr>
          <w:rFonts w:ascii="Arial" w:hAnsi="Arial" w:cs="Arial"/>
          <w:color w:val="000000"/>
        </w:rPr>
        <w:t xml:space="preserv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proofErr w:type="gramStart"/>
      <w:r>
        <w:t>[Englobar</w:t>
      </w:r>
      <w:proofErr w:type="gramEnd"/>
      <w:r>
        <w:t xml:space="preserve">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 xml:space="preserve">Área de </w:t>
      </w:r>
      <w:proofErr w:type="spellStart"/>
      <w:r w:rsidRPr="00DC1BEF">
        <w:rPr>
          <w:rFonts w:ascii="Arial" w:hAnsi="Arial" w:cs="Arial"/>
          <w:color w:val="000000"/>
        </w:rPr>
        <w:t>login</w:t>
      </w:r>
      <w:proofErr w:type="spellEnd"/>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w:t>
      </w:r>
      <w:proofErr w:type="spellStart"/>
      <w:r w:rsidRPr="00DC1BEF">
        <w:rPr>
          <w:rFonts w:ascii="Arial" w:hAnsi="Arial" w:cs="Arial"/>
          <w:color w:val="000000"/>
        </w:rPr>
        <w:t>Quiz</w:t>
      </w:r>
      <w:proofErr w:type="spellEnd"/>
      <w:r w:rsidRPr="00DC1BEF">
        <w:rPr>
          <w:rFonts w:ascii="Arial" w:hAnsi="Arial" w:cs="Arial"/>
          <w:color w:val="000000"/>
        </w:rPr>
        <w:t>)</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w:t>
      </w:r>
      <w:proofErr w:type="spellStart"/>
      <w:r w:rsidRPr="006705B5">
        <w:rPr>
          <w:rFonts w:ascii="Arial" w:hAnsi="Arial" w:cs="Arial"/>
          <w:b/>
          <w:bCs/>
          <w:color w:val="000000"/>
        </w:rPr>
        <w:t>update</w:t>
      </w:r>
      <w:proofErr w:type="spellEnd"/>
      <w:r w:rsidRPr="006705B5">
        <w:rPr>
          <w:rFonts w:ascii="Arial" w:hAnsi="Arial" w:cs="Arial"/>
          <w:b/>
          <w:bCs/>
          <w:color w:val="000000"/>
        </w:rPr>
        <w:t xml:space="preserv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 xml:space="preserve">Validação de segurança no </w:t>
      </w:r>
      <w:proofErr w:type="spellStart"/>
      <w:r w:rsidRPr="00DC1BEF">
        <w:rPr>
          <w:rFonts w:ascii="Arial" w:hAnsi="Arial" w:cs="Arial"/>
          <w:color w:val="000000"/>
        </w:rPr>
        <w:t>login</w:t>
      </w:r>
      <w:proofErr w:type="spellEnd"/>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 xml:space="preserve">Fazer </w:t>
      </w:r>
      <w:proofErr w:type="spellStart"/>
      <w:r w:rsidR="00AF0854" w:rsidRPr="000A1A7A">
        <w:rPr>
          <w:b/>
          <w:bCs/>
        </w:rPr>
        <w:t>login</w:t>
      </w:r>
      <w:proofErr w:type="spellEnd"/>
    </w:p>
    <w:p w14:paraId="0EB99950" w14:textId="77777777" w:rsidR="00FD6195" w:rsidRDefault="00FD6195" w:rsidP="00FD6195">
      <w:pPr>
        <w:pStyle w:val="SemEspaamento"/>
      </w:pPr>
      <w:bookmarkStart w:id="22" w:name="_Toc161762664"/>
      <w:r>
        <w:t>[</w:t>
      </w:r>
      <w:proofErr w:type="gramStart"/>
      <w:r>
        <w:t>descrição</w:t>
      </w:r>
      <w:proofErr w:type="gramEnd"/>
      <w:r>
        <w:t>]</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w:t>
      </w:r>
      <w:proofErr w:type="gramStart"/>
      <w:r>
        <w:t>descrição</w:t>
      </w:r>
      <w:proofErr w:type="gramEnd"/>
      <w:r>
        <w:t>]</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proofErr w:type="gramStart"/>
      <w:r w:rsidRPr="00631D38">
        <w:rPr>
          <w:b/>
          <w:bCs/>
        </w:rPr>
        <w:t xml:space="preserve">Atividade </w:t>
      </w:r>
      <w:r>
        <w:rPr>
          <w:b/>
          <w:bCs/>
        </w:rPr>
        <w:t>Jogar</w:t>
      </w:r>
      <w:proofErr w:type="gramEnd"/>
    </w:p>
    <w:p w14:paraId="1B5D9FE0" w14:textId="77777777" w:rsidR="00FD6195" w:rsidRDefault="00FD6195" w:rsidP="00FD6195">
      <w:pPr>
        <w:pStyle w:val="SemEspaamento"/>
      </w:pPr>
      <w:r>
        <w:t>[</w:t>
      </w:r>
      <w:proofErr w:type="gramStart"/>
      <w:r>
        <w:t>descrição</w:t>
      </w:r>
      <w:proofErr w:type="gramEnd"/>
      <w:r>
        <w:t>]</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lastRenderedPageBreak/>
        <w:t>Diagrama de caso de uso</w:t>
      </w:r>
      <w:bookmarkEnd w:id="22"/>
      <w:bookmarkEnd w:id="23"/>
    </w:p>
    <w:p w14:paraId="435B2D82" w14:textId="71F1AD06" w:rsidR="000A1A7A" w:rsidRDefault="008F659E" w:rsidP="00467A67">
      <w:r w:rsidRPr="008F659E">
        <w:rPr>
          <w:noProof/>
        </w:rPr>
        <w:drawing>
          <wp:inline distT="0" distB="0" distL="0" distR="0" wp14:anchorId="3F2C058A" wp14:editId="54F1E119">
            <wp:extent cx="5572125" cy="4549978"/>
            <wp:effectExtent l="0" t="0" r="0" b="3175"/>
            <wp:docPr id="5" name="Imagem 5" descr="C:\Users\f290ti\Documents\GitHub\pi_1semestre\0-DOCUMENTACAO\0-ENGENHARIA DE SOFTWARE - ATIVIDADES\Diagramas\imagens\caso_de_uso\caso_de_uso_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caso_de_uso\caso_de_uso_g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028" cy="4554798"/>
                    </a:xfrm>
                    <a:prstGeom prst="rect">
                      <a:avLst/>
                    </a:prstGeom>
                    <a:noFill/>
                    <a:ln>
                      <a:noFill/>
                    </a:ln>
                  </pic:spPr>
                </pic:pic>
              </a:graphicData>
            </a:graphic>
          </wp:inline>
        </w:drawing>
      </w:r>
    </w:p>
    <w:p w14:paraId="096F2603" w14:textId="77777777" w:rsidR="000A1A7A" w:rsidRPr="00467A67" w:rsidRDefault="000A1A7A" w:rsidP="00467A67">
      <w:bookmarkStart w:id="24" w:name="_GoBack"/>
      <w:bookmarkEnd w:id="24"/>
    </w:p>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proofErr w:type="gramStart"/>
      <w:r w:rsidRPr="00045EE4">
        <w:rPr>
          <w:b/>
          <w:bCs/>
        </w:rPr>
        <w:t>Sequência Jogar</w:t>
      </w:r>
      <w:proofErr w:type="gramEnd"/>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200534E"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p>
    <w:p w14:paraId="73FC5B31" w14:textId="77777777" w:rsidR="00B340E7" w:rsidRDefault="00B340E7">
      <w:pPr>
        <w:rPr>
          <w:b/>
          <w:bCs/>
        </w:rPr>
      </w:pPr>
    </w:p>
    <w:p w14:paraId="0C350554" w14:textId="0CE94699"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 xml:space="preserve">A interface do usuário é essencial, pois é ela, </w:t>
      </w:r>
      <w:proofErr w:type="spellStart"/>
      <w:r>
        <w:t>juntamento</w:t>
      </w:r>
      <w:proofErr w:type="spellEnd"/>
      <w:r>
        <w:t xml:space="preserve">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FF79BA"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proofErr w:type="spellStart"/>
      <w:r w:rsidRPr="00891F1D">
        <w:rPr>
          <w:b/>
        </w:rPr>
        <w:t>Miran</w:t>
      </w:r>
      <w:proofErr w:type="spellEnd"/>
      <w:r w:rsidRPr="00891F1D">
        <w:rPr>
          <w:b/>
        </w:rPr>
        <w:t xml:space="preserve">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F5B8B" w14:textId="77777777" w:rsidR="00FF79BA" w:rsidRDefault="00FF79BA">
      <w:pPr>
        <w:spacing w:line="240" w:lineRule="auto"/>
      </w:pPr>
      <w:r>
        <w:separator/>
      </w:r>
    </w:p>
  </w:endnote>
  <w:endnote w:type="continuationSeparator" w:id="0">
    <w:p w14:paraId="57645288" w14:textId="77777777" w:rsidR="00FF79BA" w:rsidRDefault="00FF7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01223" w14:textId="77777777" w:rsidR="00FF79BA" w:rsidRDefault="00FF79BA">
      <w:pPr>
        <w:spacing w:line="240" w:lineRule="auto"/>
      </w:pPr>
      <w:r>
        <w:rPr>
          <w:color w:val="000000"/>
        </w:rPr>
        <w:separator/>
      </w:r>
    </w:p>
  </w:footnote>
  <w:footnote w:type="continuationSeparator" w:id="0">
    <w:p w14:paraId="062E9A0F" w14:textId="77777777" w:rsidR="00FF79BA" w:rsidRDefault="00FF79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 xml:space="preserve">Fatec Araras “Antônio </w:t>
    </w:r>
    <w:proofErr w:type="spellStart"/>
    <w:r>
      <w:rPr>
        <w:rFonts w:ascii="Verdana" w:hAnsi="Verdana"/>
        <w:b/>
        <w:color w:val="880E1B"/>
        <w:sz w:val="18"/>
      </w:rPr>
      <w:t>Brambilla</w:t>
    </w:r>
    <w:proofErr w:type="spellEnd"/>
    <w:r>
      <w:rPr>
        <w:rFonts w:ascii="Verdana" w:hAnsi="Verdana"/>
        <w:b/>
        <w:color w:val="880E1B"/>
        <w:sz w:val="18"/>
      </w:rPr>
      <w:t>”</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A75CD"/>
    <w:rsid w:val="007B21A3"/>
    <w:rsid w:val="007F626E"/>
    <w:rsid w:val="00804A72"/>
    <w:rsid w:val="0081411D"/>
    <w:rsid w:val="008628A0"/>
    <w:rsid w:val="00891F1D"/>
    <w:rsid w:val="00896C5F"/>
    <w:rsid w:val="008C41BA"/>
    <w:rsid w:val="008D7A76"/>
    <w:rsid w:val="008F659E"/>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 w:val="00FF79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5AAB5F75-EA1C-4307-A457-B8847043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17</Pages>
  <Words>2017</Words>
  <Characters>10898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162</cp:revision>
  <dcterms:created xsi:type="dcterms:W3CDTF">2024-05-08T11:58:00Z</dcterms:created>
  <dcterms:modified xsi:type="dcterms:W3CDTF">2024-06-12T23:53:00Z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