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1F68" w:rsidRDefault="00C21F68"/>
    <w:p w:rsidR="00A84098" w:rsidRDefault="00FD44AC" w:rsidP="00666C37">
      <w:pPr>
        <w:jc w:val="both"/>
      </w:pPr>
      <w:r>
        <w:t>Por este instrumento particular de procuração, Lucas da Silva Meira, Brasileiro, casado, industrial, RG n</w:t>
      </w:r>
      <w:r>
        <w:rPr>
          <w:vertAlign w:val="superscript"/>
        </w:rPr>
        <w:t>9</w:t>
      </w:r>
      <w:r>
        <w:t xml:space="preserve"> 7.597-781 (SSP/SP), residente e domiciliado</w:t>
      </w:r>
      <w:r w:rsidR="00666C37">
        <w:t xml:space="preserve"> na RUA D. Perito</w:t>
      </w:r>
      <w:r w:rsidR="007E3BD8">
        <w:t>,</w:t>
      </w:r>
      <w:r w:rsidR="00666C37">
        <w:t xml:space="preserve"> </w:t>
      </w:r>
      <w:r w:rsidR="007E3BD8">
        <w:t>1.263, apto. 154, em Cuiabá, MT nomeia e constitui seu bastante procurador Ronaldo Cutori, brasileiro, solteiro, mecânico</w:t>
      </w:r>
      <w:r w:rsidR="00C61834">
        <w:t>, residente e domiciliar n Rua do Centenário,156,em São Paulo, capital, conferindo-lhe poderes para, junto à empresa importex AS., de São Jo</w:t>
      </w:r>
      <w:r w:rsidR="00666C37">
        <w:t>sé dos Campos, SP, representa-lo no processo de importação de equipamentos, aceita-los, recusá-los, fazer pagamentos, assinar recibos, firmar acordos, estabelecer prazos, substabelecer está</w:t>
      </w:r>
    </w:p>
    <w:p w:rsidR="00A84098" w:rsidRDefault="00A84098" w:rsidP="00666C37">
      <w:pPr>
        <w:jc w:val="both"/>
      </w:pPr>
    </w:p>
    <w:p w:rsidR="00A84098" w:rsidRDefault="00A84098" w:rsidP="00666C37">
      <w:pPr>
        <w:jc w:val="both"/>
      </w:pPr>
    </w:p>
    <w:p w:rsidR="00A84098" w:rsidRDefault="00A84098" w:rsidP="00666C37">
      <w:pPr>
        <w:jc w:val="both"/>
      </w:pPr>
    </w:p>
    <w:p w:rsidR="00A84098" w:rsidRDefault="00A84098" w:rsidP="00666C37">
      <w:pPr>
        <w:jc w:val="both"/>
      </w:pPr>
    </w:p>
    <w:p w:rsidR="00FD44AC" w:rsidRPr="00FD44AC" w:rsidRDefault="00A84098" w:rsidP="00666C37">
      <w:pPr>
        <w:jc w:val="both"/>
      </w:pPr>
      <w:r>
        <w:t>000000000000000000</w:t>
      </w:r>
      <w:bookmarkStart w:id="0" w:name="_GoBack"/>
      <w:bookmarkEnd w:id="0"/>
      <w:r w:rsidR="00666C37">
        <w:t>, realizar enfim todos os atos necessários ao perfeito andamento e inclusão do referido processo comercial.</w:t>
      </w:r>
    </w:p>
    <w:sectPr w:rsidR="00FD44AC" w:rsidRPr="00FD44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4AC"/>
    <w:rsid w:val="00666C37"/>
    <w:rsid w:val="007E3BD8"/>
    <w:rsid w:val="00A84098"/>
    <w:rsid w:val="00B02420"/>
    <w:rsid w:val="00C21F68"/>
    <w:rsid w:val="00C61834"/>
    <w:rsid w:val="00FD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AA9D72-FFBD-42A5-9C22-00065A8E9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117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Fogo Fatuo</dc:creator>
  <cp:keywords/>
  <dc:description/>
  <cp:lastModifiedBy>Fogo Fatuo</cp:lastModifiedBy>
  <cp:revision>1</cp:revision>
  <dcterms:created xsi:type="dcterms:W3CDTF">2024-08-06T19:26:00Z</dcterms:created>
  <dcterms:modified xsi:type="dcterms:W3CDTF">2024-08-06T20:28:00Z</dcterms:modified>
</cp:coreProperties>
</file>