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28A5" w14:textId="72BD48A8" w:rsidR="0075044C" w:rsidRDefault="00B7607F">
      <w:pPr>
        <w:pStyle w:val="CompanyName"/>
        <w:framePr w:h="1920" w:wrap="notBeside" w:anchorLock="1"/>
      </w:pPr>
      <w:r>
        <w:t>tratamiento de la información en sistemas distribuidos</w:t>
      </w:r>
    </w:p>
    <w:p w14:paraId="5782EEE6" w14:textId="6219CEAD" w:rsidR="0075044C" w:rsidRDefault="00B7607F">
      <w:pPr>
        <w:pStyle w:val="TitleCover"/>
      </w:pPr>
      <w:r>
        <w:t>proyecto tgi</w:t>
      </w:r>
    </w:p>
    <w:p w14:paraId="0B1DE7FC" w14:textId="77777777" w:rsidR="0042045E" w:rsidRDefault="0042045E" w:rsidP="0042045E">
      <w:pPr>
        <w:pStyle w:val="SubtitleCover"/>
      </w:pPr>
      <w:r>
        <w:t xml:space="preserve">levenfeld sabau, gabriela </w:t>
      </w:r>
    </w:p>
    <w:p w14:paraId="1559670C" w14:textId="77777777" w:rsidR="0042045E" w:rsidRPr="00BB7637" w:rsidRDefault="0042045E" w:rsidP="0042045E">
      <w:pPr>
        <w:pStyle w:val="SubtitleCover"/>
      </w:pPr>
      <w:r>
        <w:t>Rincón lendínez, cristina</w:t>
      </w:r>
    </w:p>
    <w:p w14:paraId="72BE4065" w14:textId="77777777" w:rsidR="0075044C" w:rsidRDefault="0075044C">
      <w:pPr>
        <w:rPr>
          <w:rFonts w:cs="Times New Roman"/>
          <w:szCs w:val="20"/>
          <w:lang w:val="es-ES" w:bidi="es-ES"/>
        </w:rPr>
        <w:sectPr w:rsidR="0075044C" w:rsidSect="0075044C">
          <w:headerReference w:type="default" r:id="rId11"/>
          <w:footerReference w:type="even" r:id="rId12"/>
          <w:footerReference w:type="default" r:id="rId13"/>
          <w:headerReference w:type="first" r:id="rId14"/>
          <w:footerReference w:type="first" r:id="rId15"/>
          <w:pgSz w:w="11907" w:h="16839"/>
          <w:pgMar w:top="1440" w:right="1800" w:bottom="1440" w:left="1800" w:header="960" w:footer="965" w:gutter="0"/>
          <w:pgNumType w:start="1"/>
          <w:cols w:space="708"/>
          <w:titlePg/>
          <w:docGrid w:linePitch="360"/>
        </w:sectPr>
      </w:pPr>
    </w:p>
    <w:p w14:paraId="6D338706" w14:textId="6EBF1BA6" w:rsidR="0075044C" w:rsidRDefault="00A12D8F" w:rsidP="00F112AC">
      <w:pPr>
        <w:pStyle w:val="Ttulo"/>
        <w:rPr>
          <w:lang w:val="es-ES"/>
        </w:rPr>
      </w:pPr>
      <w:r>
        <w:rPr>
          <w:noProof/>
          <w:lang w:val="es-ES"/>
        </w:rPr>
        <mc:AlternateContent>
          <mc:Choice Requires="wps">
            <w:drawing>
              <wp:anchor distT="0" distB="0" distL="114300" distR="114300" simplePos="0" relativeHeight="251657728" behindDoc="0" locked="0" layoutInCell="1" allowOverlap="1" wp14:anchorId="679A4FF8" wp14:editId="34CEB848">
                <wp:simplePos x="0" y="0"/>
                <wp:positionH relativeFrom="page">
                  <wp:posOffset>1212272</wp:posOffset>
                </wp:positionH>
                <wp:positionV relativeFrom="page">
                  <wp:posOffset>8617527</wp:posOffset>
                </wp:positionV>
                <wp:extent cx="5133109" cy="795020"/>
                <wp:effectExtent l="0" t="0" r="0" b="508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109" cy="795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317E66" w14:textId="09C7C32E" w:rsidR="00427783" w:rsidRDefault="00427783" w:rsidP="00427783">
                            <w:pPr>
                              <w:pStyle w:val="CompanyName"/>
                            </w:pPr>
                            <w:r>
                              <w:t>Marzo/202</w:t>
                            </w:r>
                            <w:r w:rsidR="00F112AC">
                              <w:t>1</w:t>
                            </w:r>
                          </w:p>
                          <w:p w14:paraId="78CAC693" w14:textId="7439E9B1" w:rsidR="00427783" w:rsidRDefault="00427783" w:rsidP="00427783">
                            <w:pPr>
                              <w:pStyle w:val="CompanyName"/>
                            </w:pPr>
                            <w:r>
                              <w:t>3ºIngeniería de telec</w:t>
                            </w:r>
                            <w:r w:rsidR="00830B9D">
                              <w:t>o</w:t>
                            </w:r>
                            <w:r>
                              <w:t>municaciones</w:t>
                            </w:r>
                          </w:p>
                          <w:p w14:paraId="1D4DB0F4" w14:textId="57A27A0F" w:rsidR="0075044C" w:rsidRDefault="0075044C">
                            <w:pPr>
                              <w:pStyle w:val="CompanyNam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A4FF8" id="_x0000_t202" coordsize="21600,21600" o:spt="202" path="m,l,21600r21600,l21600,xe">
                <v:stroke joinstyle="miter"/>
                <v:path gradientshapeok="t" o:connecttype="rect"/>
              </v:shapetype>
              <v:shape id="Text Box 4" o:spid="_x0000_s1026" type="#_x0000_t202" style="position:absolute;left:0;text-align:left;margin-left:95.45pt;margin-top:678.55pt;width:404.2pt;height:6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" stroked="f">
                <v:textbox>
                  <w:txbxContent>
                    <w:p w14:paraId="0F317E66" w14:textId="09C7C32E" w:rsidR="00427783" w:rsidRDefault="00427783" w:rsidP="00427783">
                      <w:pPr>
                        <w:pStyle w:val="CompanyName"/>
                      </w:pPr>
                      <w:r>
                        <w:t>Marzo/202</w:t>
                      </w:r>
                      <w:r w:rsidR="00F112AC">
                        <w:t>1</w:t>
                      </w:r>
                    </w:p>
                    <w:p w14:paraId="78CAC693" w14:textId="7439E9B1" w:rsidR="00427783" w:rsidRDefault="00427783" w:rsidP="00427783">
                      <w:pPr>
                        <w:pStyle w:val="CompanyName"/>
                      </w:pPr>
                      <w:r>
                        <w:t>3ºIngeniería de telec</w:t>
                      </w:r>
                      <w:r w:rsidR="00830B9D">
                        <w:t>o</w:t>
                      </w:r>
                      <w:r>
                        <w:t>municaciones</w:t>
                      </w:r>
                    </w:p>
                    <w:p w14:paraId="1D4DB0F4" w14:textId="57A27A0F" w:rsidR="0075044C" w:rsidRDefault="0075044C">
                      <w:pPr>
                        <w:pStyle w:val="CompanyName"/>
                      </w:pPr>
                    </w:p>
                  </w:txbxContent>
                </v:textbox>
                <w10:wrap anchorx="page" anchory="page"/>
              </v:shape>
            </w:pict>
          </mc:Fallback>
        </mc:AlternateContent>
      </w:r>
      <w:r w:rsidR="0075044C">
        <w:rPr>
          <w:lang w:val="es-ES"/>
        </w:rPr>
        <w:br w:type="page"/>
      </w:r>
    </w:p>
    <w:p w14:paraId="0618F5C4" w14:textId="77777777" w:rsidR="00F1544A" w:rsidRPr="00830B9D" w:rsidRDefault="00F1544A" w:rsidP="00F1544A">
      <w:pPr>
        <w:jc w:val="both"/>
        <w:rPr>
          <w:lang w:val="es-ES"/>
        </w:rPr>
      </w:pPr>
    </w:p>
    <w:p w14:paraId="06990E23" w14:textId="77777777" w:rsidR="00F1544A" w:rsidRDefault="00F1544A" w:rsidP="00F1544A">
      <w:pPr>
        <w:pStyle w:val="Ttulo1"/>
        <w:rPr>
          <w:lang w:val="es-ES"/>
        </w:rPr>
      </w:pPr>
      <w:r>
        <w:rPr>
          <w:lang w:val="es-ES"/>
        </w:rPr>
        <w:t>Índice</w:t>
      </w:r>
    </w:p>
    <w:p w14:paraId="38C01574" w14:textId="77777777" w:rsidR="00F1544A" w:rsidRPr="00805C3B" w:rsidRDefault="00F1544A" w:rsidP="00F1544A">
      <w:pPr>
        <w:pStyle w:val="NumberedList"/>
        <w:rPr>
          <w:rFonts w:asciiTheme="minorHAnsi" w:hAnsiTheme="minorHAnsi" w:cstheme="minorHAnsi"/>
        </w:rPr>
      </w:pPr>
      <w:r w:rsidRPr="00805C3B">
        <w:rPr>
          <w:rFonts w:asciiTheme="minorHAnsi" w:hAnsiTheme="minorHAnsi" w:cstheme="minorHAnsi"/>
        </w:rPr>
        <w:t>Objetivo del proyecto</w:t>
      </w:r>
    </w:p>
    <w:p w14:paraId="3C03DA95" w14:textId="77777777" w:rsidR="00F1544A" w:rsidRPr="00805C3B" w:rsidRDefault="00F1544A" w:rsidP="00F1544A">
      <w:pPr>
        <w:pStyle w:val="NumberedList"/>
        <w:rPr>
          <w:rFonts w:asciiTheme="minorHAnsi" w:hAnsiTheme="minorHAnsi" w:cstheme="minorHAnsi"/>
        </w:rPr>
      </w:pPr>
      <w:r w:rsidRPr="00805C3B">
        <w:rPr>
          <w:rFonts w:asciiTheme="minorHAnsi" w:hAnsiTheme="minorHAnsi" w:cstheme="minorHAnsi"/>
        </w:rPr>
        <w:t>Diagrama UML</w:t>
      </w:r>
    </w:p>
    <w:p w14:paraId="7AE55EFE" w14:textId="5F6983A0" w:rsidR="00F1544A" w:rsidRPr="00805C3B" w:rsidRDefault="00F1544A" w:rsidP="00F1544A">
      <w:pPr>
        <w:pStyle w:val="NumberedList"/>
        <w:rPr>
          <w:rFonts w:asciiTheme="minorHAnsi" w:hAnsiTheme="minorHAnsi" w:cstheme="minorHAnsi"/>
        </w:rPr>
      </w:pPr>
      <w:r w:rsidRPr="00805C3B">
        <w:rPr>
          <w:rFonts w:asciiTheme="minorHAnsi" w:hAnsiTheme="minorHAnsi" w:cstheme="minorHAnsi"/>
        </w:rPr>
        <w:t>Diagrama Entidad-Relación</w:t>
      </w:r>
      <w:r w:rsidR="00F86084">
        <w:rPr>
          <w:rFonts w:asciiTheme="minorHAnsi" w:hAnsiTheme="minorHAnsi" w:cstheme="minorHAnsi"/>
        </w:rPr>
        <w:t xml:space="preserve"> JDBC</w:t>
      </w:r>
    </w:p>
    <w:p w14:paraId="4C7A2072" w14:textId="3EBF9152" w:rsidR="00F1544A" w:rsidRPr="00805C3B" w:rsidRDefault="00F86084" w:rsidP="00F1544A">
      <w:pPr>
        <w:pStyle w:val="NumberedList"/>
        <w:rPr>
          <w:rFonts w:asciiTheme="minorHAnsi" w:hAnsiTheme="minorHAnsi" w:cstheme="minorHAnsi"/>
        </w:rPr>
      </w:pPr>
      <w:r>
        <w:rPr>
          <w:rFonts w:asciiTheme="minorHAnsi" w:hAnsiTheme="minorHAnsi" w:cstheme="minorHAnsi"/>
        </w:rPr>
        <w:t>Diagrama Entidad-Relación JPA</w:t>
      </w:r>
    </w:p>
    <w:p w14:paraId="043B9E18" w14:textId="77777777" w:rsidR="00F1544A" w:rsidRPr="00805C3B" w:rsidRDefault="00F1544A" w:rsidP="00F1544A">
      <w:pPr>
        <w:pStyle w:val="NumberedList"/>
        <w:rPr>
          <w:rFonts w:asciiTheme="minorHAnsi" w:hAnsiTheme="minorHAnsi" w:cstheme="minorHAnsi"/>
        </w:rPr>
      </w:pPr>
      <w:r w:rsidRPr="00805C3B">
        <w:rPr>
          <w:rFonts w:asciiTheme="minorHAnsi" w:hAnsiTheme="minorHAnsi" w:cstheme="minorHAnsi"/>
        </w:rPr>
        <w:t>Interfaz de texto</w:t>
      </w:r>
    </w:p>
    <w:p w14:paraId="349499B4" w14:textId="13C6F7B1" w:rsidR="00F1544A" w:rsidRDefault="00F1544A" w:rsidP="00F1544A">
      <w:pPr>
        <w:pStyle w:val="Subttulo"/>
        <w:rPr>
          <w:lang w:val="es-ES"/>
        </w:rPr>
      </w:pPr>
    </w:p>
    <w:p w14:paraId="5318FA3F" w14:textId="77777777" w:rsidR="00D64C6C" w:rsidRPr="00D64C6C" w:rsidRDefault="00D64C6C" w:rsidP="00D64C6C">
      <w:pPr>
        <w:pStyle w:val="Textoindependiente"/>
        <w:rPr>
          <w:lang w:val="es-ES"/>
        </w:rPr>
      </w:pPr>
    </w:p>
    <w:p w14:paraId="6CCFE012" w14:textId="5D6110E1" w:rsidR="0075044C" w:rsidRDefault="00DF3463">
      <w:pPr>
        <w:pStyle w:val="Ttulo1"/>
        <w:rPr>
          <w:lang w:val="es-ES"/>
        </w:rPr>
      </w:pPr>
      <w:r>
        <w:rPr>
          <w:lang w:val="es-ES"/>
        </w:rPr>
        <w:t>objetivo</w:t>
      </w:r>
      <w:r w:rsidR="003E5CCD">
        <w:rPr>
          <w:lang w:val="es-ES"/>
        </w:rPr>
        <w:t xml:space="preserve"> de</w:t>
      </w:r>
      <w:r w:rsidR="001507B6">
        <w:rPr>
          <w:lang w:val="es-ES"/>
        </w:rPr>
        <w:t>l proyecto</w:t>
      </w:r>
    </w:p>
    <w:p w14:paraId="54E2577D" w14:textId="77777777" w:rsidR="00830B9D" w:rsidRPr="00830B9D" w:rsidRDefault="00830B9D" w:rsidP="003A41C1">
      <w:pPr>
        <w:spacing w:after="240"/>
        <w:jc w:val="both"/>
        <w:rPr>
          <w:rFonts w:asciiTheme="minorHAnsi" w:hAnsiTheme="minorHAnsi" w:cstheme="minorHAnsi"/>
          <w:lang w:val="es-ES"/>
        </w:rPr>
      </w:pPr>
      <w:r w:rsidRPr="00830B9D">
        <w:rPr>
          <w:rFonts w:asciiTheme="minorHAnsi" w:hAnsiTheme="minorHAnsi" w:cstheme="minorHAnsi"/>
          <w:lang w:val="es-ES"/>
        </w:rPr>
        <w:t>Nuestra base de datos tiene como objetivo satisfacer las necesidades del usuario.</w:t>
      </w:r>
    </w:p>
    <w:p w14:paraId="0A432922" w14:textId="7DD18258" w:rsidR="00830B9D" w:rsidRPr="00830B9D" w:rsidRDefault="00830B9D" w:rsidP="006937C5">
      <w:pPr>
        <w:spacing w:after="240"/>
        <w:jc w:val="both"/>
        <w:rPr>
          <w:rFonts w:asciiTheme="minorHAnsi" w:hAnsiTheme="minorHAnsi" w:cstheme="minorHAnsi"/>
          <w:lang w:val="es-ES"/>
        </w:rPr>
      </w:pPr>
      <w:r w:rsidRPr="00830B9D">
        <w:rPr>
          <w:rFonts w:asciiTheme="minorHAnsi" w:hAnsiTheme="minorHAnsi" w:cstheme="minorHAnsi"/>
          <w:lang w:val="es-ES"/>
        </w:rPr>
        <w:t xml:space="preserve">Hoy en día llevar el coche al taller para una simple reparación supone un alto coste y estar varios días sin el coche, tras </w:t>
      </w:r>
      <w:r w:rsidR="002A40D2">
        <w:rPr>
          <w:rFonts w:asciiTheme="minorHAnsi" w:hAnsiTheme="minorHAnsi" w:cstheme="minorHAnsi"/>
          <w:lang w:val="es-ES"/>
        </w:rPr>
        <w:t>analizar</w:t>
      </w:r>
      <w:r w:rsidRPr="00830B9D">
        <w:rPr>
          <w:rFonts w:asciiTheme="minorHAnsi" w:hAnsiTheme="minorHAnsi" w:cstheme="minorHAnsi"/>
          <w:lang w:val="es-ES"/>
        </w:rPr>
        <w:t xml:space="preserve"> el mercado hemos podido observar que, debido al COVID, la gente se está adaptando más a la compra online para evitar aglomeraciones y pérdidas de tiempo.</w:t>
      </w:r>
    </w:p>
    <w:p w14:paraId="4D8DC535" w14:textId="77777777" w:rsidR="00830B9D" w:rsidRPr="00830B9D" w:rsidRDefault="00830B9D" w:rsidP="006937C5">
      <w:pPr>
        <w:spacing w:after="240"/>
        <w:jc w:val="both"/>
        <w:rPr>
          <w:rFonts w:asciiTheme="minorHAnsi" w:hAnsiTheme="minorHAnsi" w:cstheme="minorHAnsi"/>
          <w:lang w:val="es-ES"/>
        </w:rPr>
      </w:pPr>
      <w:r w:rsidRPr="00830B9D">
        <w:rPr>
          <w:rFonts w:asciiTheme="minorHAnsi" w:hAnsiTheme="minorHAnsi" w:cstheme="minorHAnsi"/>
          <w:lang w:val="es-ES"/>
        </w:rPr>
        <w:t xml:space="preserve">El mantenimiento de un coche es bastante caro, y debido a la situación actual, miramos más nuestro bolsillo e intentamos no tener gastos excesivos, por lo que hemos desarrollado una idea para que la gente desde sus casas pueda comprar las piezas que necesita para su coche a un módico precio, desde una rueda a un filtro para el aire. </w:t>
      </w:r>
    </w:p>
    <w:p w14:paraId="52D36383" w14:textId="77777777" w:rsidR="00830B9D" w:rsidRPr="00830B9D" w:rsidRDefault="00830B9D" w:rsidP="003019BD">
      <w:pPr>
        <w:spacing w:after="240"/>
        <w:jc w:val="both"/>
        <w:rPr>
          <w:rFonts w:asciiTheme="minorHAnsi" w:hAnsiTheme="minorHAnsi" w:cstheme="minorHAnsi"/>
          <w:lang w:val="es-ES"/>
        </w:rPr>
      </w:pPr>
      <w:r w:rsidRPr="00830B9D">
        <w:rPr>
          <w:rFonts w:asciiTheme="minorHAnsi" w:hAnsiTheme="minorHAnsi" w:cstheme="minorHAnsi"/>
          <w:lang w:val="es-ES"/>
        </w:rPr>
        <w:t>Esta idea ha salido a mercado debido a que los coches presentan en sí una alta tecnología, pero hay pocas plataformas online dónde puedas hacer pedidos para tu coche sin ser la página de la marca oficial del coche.</w:t>
      </w:r>
    </w:p>
    <w:p w14:paraId="129D6997" w14:textId="77777777" w:rsidR="00830B9D" w:rsidRPr="00830B9D" w:rsidRDefault="00830B9D" w:rsidP="00C86291">
      <w:pPr>
        <w:spacing w:after="240"/>
        <w:jc w:val="both"/>
        <w:rPr>
          <w:rFonts w:asciiTheme="minorHAnsi" w:hAnsiTheme="minorHAnsi" w:cstheme="minorHAnsi"/>
          <w:lang w:val="es-ES"/>
        </w:rPr>
      </w:pPr>
      <w:r w:rsidRPr="00830B9D">
        <w:rPr>
          <w:rFonts w:asciiTheme="minorHAnsi" w:hAnsiTheme="minorHAnsi" w:cstheme="minorHAnsi"/>
          <w:lang w:val="es-ES"/>
        </w:rPr>
        <w:t>Esto supone que si tú tienes un modelo con una cierta antigüedad en nuestra página vas a poder encontrar todo tipo de piezas para tu coche, cosa que en otras páginas solo hay stock para el modelo más actual.</w:t>
      </w:r>
    </w:p>
    <w:p w14:paraId="3BE886E5" w14:textId="6CAC9024" w:rsidR="00830B9D" w:rsidRPr="00830B9D" w:rsidRDefault="00830B9D" w:rsidP="00830B9D">
      <w:pPr>
        <w:jc w:val="both"/>
        <w:rPr>
          <w:rFonts w:asciiTheme="minorHAnsi" w:hAnsiTheme="minorHAnsi" w:cstheme="minorHAnsi"/>
          <w:lang w:val="es-ES"/>
        </w:rPr>
      </w:pPr>
      <w:r w:rsidRPr="00830B9D">
        <w:rPr>
          <w:rFonts w:asciiTheme="minorHAnsi" w:hAnsiTheme="minorHAnsi" w:cstheme="minorHAnsi"/>
          <w:lang w:val="es-ES"/>
        </w:rPr>
        <w:t xml:space="preserve">Esta idea implica un ahorro ya que sólo pagas por el precio de la pieza sin costes adicionales, y su instalación viene explicada en otras múltiples plataformas, por lo que podrían hacerlo ellos mismos mirándose un vídeo. Por tanto, vemos que esta idea implica un ahorro de tiempo y dinero que hoy en día son pilares fundamentales. </w:t>
      </w:r>
    </w:p>
    <w:p w14:paraId="35836F2A" w14:textId="54831EFA" w:rsidR="00830B9D" w:rsidRPr="00054A81" w:rsidRDefault="00805C3B" w:rsidP="00054A81">
      <w:pPr>
        <w:rPr>
          <w:lang w:val="es-ES" w:bidi="es-ES"/>
        </w:rPr>
      </w:pPr>
      <w:r w:rsidRPr="006B442E">
        <w:rPr>
          <w:lang w:val="es-ES"/>
        </w:rPr>
        <w:br w:type="page"/>
      </w:r>
    </w:p>
    <w:p w14:paraId="5C800DF6" w14:textId="324ABFE3" w:rsidR="0075044C" w:rsidRDefault="001F2EF3">
      <w:pPr>
        <w:pStyle w:val="Ttulo1"/>
        <w:rPr>
          <w:lang w:val="es-ES"/>
        </w:rPr>
      </w:pPr>
      <w:r>
        <w:rPr>
          <w:lang w:val="es-ES"/>
        </w:rPr>
        <w:lastRenderedPageBreak/>
        <w:t>diagrama uml</w:t>
      </w:r>
    </w:p>
    <w:p w14:paraId="48BB1958" w14:textId="77777777" w:rsidR="00805C3B" w:rsidRDefault="00805C3B" w:rsidP="007C2043">
      <w:pPr>
        <w:pStyle w:val="Textoindependiente"/>
        <w:rPr>
          <w:lang w:val="es-ES"/>
        </w:rPr>
      </w:pPr>
    </w:p>
    <w:p w14:paraId="692F6FEF" w14:textId="06E968BA" w:rsidR="005F0C04" w:rsidRDefault="00D64C6C" w:rsidP="007C2043">
      <w:pPr>
        <w:pStyle w:val="Textoindependiente"/>
        <w:rPr>
          <w:lang w:val="es-ES"/>
        </w:rPr>
      </w:pPr>
      <w:r>
        <w:rPr>
          <w:noProof/>
          <w:lang w:val="es-ES"/>
        </w:rPr>
        <w:drawing>
          <wp:inline distT="0" distB="0" distL="0" distR="0" wp14:anchorId="0A6DAE90" wp14:editId="0F2EB027">
            <wp:extent cx="5274686" cy="4530725"/>
            <wp:effectExtent l="0" t="0" r="254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686" cy="4530725"/>
                    </a:xfrm>
                    <a:prstGeom prst="rect">
                      <a:avLst/>
                    </a:prstGeom>
                  </pic:spPr>
                </pic:pic>
              </a:graphicData>
            </a:graphic>
          </wp:inline>
        </w:drawing>
      </w:r>
    </w:p>
    <w:p w14:paraId="4363629D" w14:textId="77777777" w:rsidR="00ED541E" w:rsidRDefault="00ED541E" w:rsidP="007C2043">
      <w:pPr>
        <w:pStyle w:val="Textoindependiente"/>
        <w:rPr>
          <w:lang w:val="es-ES"/>
        </w:rPr>
      </w:pPr>
    </w:p>
    <w:p w14:paraId="29E01A75" w14:textId="77777777" w:rsidR="006412D3" w:rsidRDefault="006412D3" w:rsidP="006412D3">
      <w:pPr>
        <w:jc w:val="both"/>
        <w:rPr>
          <w:rFonts w:asciiTheme="minorHAnsi" w:hAnsiTheme="minorHAnsi" w:cstheme="minorHAnsi"/>
          <w:lang w:val="es-ES"/>
        </w:rPr>
      </w:pPr>
    </w:p>
    <w:p w14:paraId="2060B788" w14:textId="6007E4C4" w:rsidR="006412D3" w:rsidRPr="006412D3" w:rsidRDefault="006412D3" w:rsidP="00305E4F">
      <w:pPr>
        <w:spacing w:after="240"/>
        <w:jc w:val="both"/>
        <w:rPr>
          <w:rFonts w:asciiTheme="minorHAnsi" w:hAnsiTheme="minorHAnsi" w:cstheme="minorHAnsi"/>
          <w:lang w:val="es-ES"/>
        </w:rPr>
      </w:pPr>
      <w:r w:rsidRPr="006412D3">
        <w:rPr>
          <w:rFonts w:asciiTheme="minorHAnsi" w:hAnsiTheme="minorHAnsi" w:cstheme="minorHAnsi"/>
          <w:lang w:val="es-ES"/>
        </w:rPr>
        <w:t>El diagrama UML definido para nuestra base de datos consta de dos actores diferentes: Usuario y Administrador, cada uno de ellos cuentan con unas funcionalidades específicas.</w:t>
      </w:r>
    </w:p>
    <w:p w14:paraId="396D961A" w14:textId="7872A547" w:rsidR="006412D3" w:rsidRPr="006412D3" w:rsidRDefault="006412D3" w:rsidP="006412D3">
      <w:pPr>
        <w:jc w:val="both"/>
        <w:rPr>
          <w:rFonts w:asciiTheme="minorHAnsi" w:hAnsiTheme="minorHAnsi" w:cstheme="minorHAnsi"/>
          <w:lang w:val="es-ES"/>
        </w:rPr>
      </w:pPr>
      <w:r w:rsidRPr="006412D3">
        <w:rPr>
          <w:rFonts w:asciiTheme="minorHAnsi" w:hAnsiTheme="minorHAnsi" w:cstheme="minorHAnsi"/>
          <w:lang w:val="es-ES"/>
        </w:rPr>
        <w:t xml:space="preserve">En primer lugar, </w:t>
      </w:r>
      <w:r w:rsidR="009E516F">
        <w:rPr>
          <w:rFonts w:asciiTheme="minorHAnsi" w:hAnsiTheme="minorHAnsi" w:cstheme="minorHAnsi"/>
          <w:lang w:val="es-ES"/>
        </w:rPr>
        <w:t>la Base de Datos cuenta con</w:t>
      </w:r>
      <w:r w:rsidRPr="006412D3">
        <w:rPr>
          <w:rFonts w:asciiTheme="minorHAnsi" w:hAnsiTheme="minorHAnsi" w:cstheme="minorHAnsi"/>
          <w:lang w:val="es-ES"/>
        </w:rPr>
        <w:t xml:space="preserve"> un </w:t>
      </w:r>
      <w:r w:rsidRPr="006412D3">
        <w:rPr>
          <w:rFonts w:asciiTheme="minorHAnsi" w:hAnsiTheme="minorHAnsi" w:cstheme="minorHAnsi"/>
          <w:b/>
          <w:bCs/>
          <w:lang w:val="es-ES"/>
        </w:rPr>
        <w:t>Usuario</w:t>
      </w:r>
      <w:r w:rsidRPr="006412D3">
        <w:rPr>
          <w:rFonts w:asciiTheme="minorHAnsi" w:hAnsiTheme="minorHAnsi" w:cstheme="minorHAnsi"/>
          <w:lang w:val="es-ES"/>
        </w:rPr>
        <w:t>. Una de las opciones a las que podrá tener acceso es a “Mostrar catálogo” que contendrá un listado con todas las piezas disponibles de los diferentes modelos de coches que tenemos.</w:t>
      </w:r>
    </w:p>
    <w:p w14:paraId="4CB240B1" w14:textId="7FA85B28" w:rsidR="00491689" w:rsidRDefault="009E516F" w:rsidP="006412D3">
      <w:pPr>
        <w:jc w:val="both"/>
        <w:rPr>
          <w:rFonts w:asciiTheme="minorHAnsi" w:hAnsiTheme="minorHAnsi" w:cstheme="minorHAnsi"/>
          <w:lang w:val="es-ES"/>
        </w:rPr>
      </w:pPr>
      <w:r w:rsidRPr="006412D3">
        <w:rPr>
          <w:rFonts w:asciiTheme="minorHAnsi" w:hAnsiTheme="minorHAnsi" w:cstheme="minorHAnsi"/>
          <w:lang w:val="es-ES"/>
        </w:rPr>
        <w:t>La segunda interacción permitida con el sistema es la</w:t>
      </w:r>
      <w:r w:rsidR="006412D3" w:rsidRPr="006412D3">
        <w:rPr>
          <w:rFonts w:asciiTheme="minorHAnsi" w:hAnsiTheme="minorHAnsi" w:cstheme="minorHAnsi"/>
          <w:lang w:val="es-ES"/>
        </w:rPr>
        <w:t xml:space="preserve"> “Compra” en nuestra plataforma. En este apartado, el </w:t>
      </w:r>
      <w:r w:rsidR="00381573">
        <w:rPr>
          <w:rFonts w:asciiTheme="minorHAnsi" w:hAnsiTheme="minorHAnsi" w:cstheme="minorHAnsi"/>
          <w:lang w:val="es-ES"/>
        </w:rPr>
        <w:t>cliente</w:t>
      </w:r>
      <w:r w:rsidR="006412D3" w:rsidRPr="006412D3">
        <w:rPr>
          <w:rFonts w:asciiTheme="minorHAnsi" w:hAnsiTheme="minorHAnsi" w:cstheme="minorHAnsi"/>
          <w:lang w:val="es-ES"/>
        </w:rPr>
        <w:t xml:space="preserve"> debe incluir </w:t>
      </w:r>
      <w:r>
        <w:rPr>
          <w:rFonts w:asciiTheme="minorHAnsi" w:hAnsiTheme="minorHAnsi" w:cstheme="minorHAnsi"/>
          <w:lang w:val="es-ES"/>
        </w:rPr>
        <w:t>el producto</w:t>
      </w:r>
      <w:r w:rsidR="006412D3" w:rsidRPr="006412D3">
        <w:rPr>
          <w:rFonts w:asciiTheme="minorHAnsi" w:hAnsiTheme="minorHAnsi" w:cstheme="minorHAnsi"/>
          <w:lang w:val="es-ES"/>
        </w:rPr>
        <w:t xml:space="preserve"> que desea comprar</w:t>
      </w:r>
      <w:r>
        <w:rPr>
          <w:rFonts w:asciiTheme="minorHAnsi" w:hAnsiTheme="minorHAnsi" w:cstheme="minorHAnsi"/>
          <w:lang w:val="es-ES"/>
        </w:rPr>
        <w:t>. En este paso también se le pedirá más información acerca del pedido.</w:t>
      </w:r>
    </w:p>
    <w:p w14:paraId="61899A1C" w14:textId="77777777" w:rsidR="00491689" w:rsidRDefault="00491689" w:rsidP="006412D3">
      <w:pPr>
        <w:jc w:val="both"/>
        <w:rPr>
          <w:rFonts w:asciiTheme="minorHAnsi" w:hAnsiTheme="minorHAnsi" w:cstheme="minorHAnsi"/>
          <w:lang w:val="es-ES"/>
        </w:rPr>
      </w:pPr>
    </w:p>
    <w:p w14:paraId="5868C990" w14:textId="78BE06B0" w:rsidR="006412D3" w:rsidRPr="009E516F" w:rsidRDefault="006412D3" w:rsidP="006412D3">
      <w:pPr>
        <w:jc w:val="both"/>
        <w:rPr>
          <w:rFonts w:asciiTheme="minorHAnsi" w:hAnsiTheme="minorHAnsi" w:cstheme="minorHAnsi"/>
          <w:lang w:val="es-ES"/>
        </w:rPr>
      </w:pPr>
      <w:r w:rsidRPr="006412D3">
        <w:rPr>
          <w:rFonts w:asciiTheme="minorHAnsi" w:hAnsiTheme="minorHAnsi" w:cstheme="minorHAnsi"/>
          <w:lang w:val="es-ES"/>
        </w:rPr>
        <w:t xml:space="preserve">Por último, el </w:t>
      </w:r>
      <w:r w:rsidR="00B3037C">
        <w:rPr>
          <w:rFonts w:asciiTheme="minorHAnsi" w:hAnsiTheme="minorHAnsi" w:cstheme="minorHAnsi"/>
          <w:lang w:val="es-ES"/>
        </w:rPr>
        <w:t>segundo</w:t>
      </w:r>
      <w:r w:rsidRPr="006412D3">
        <w:rPr>
          <w:rFonts w:asciiTheme="minorHAnsi" w:hAnsiTheme="minorHAnsi" w:cstheme="minorHAnsi"/>
          <w:lang w:val="es-ES"/>
        </w:rPr>
        <w:t xml:space="preserve"> actor es el </w:t>
      </w:r>
      <w:r w:rsidRPr="006412D3">
        <w:rPr>
          <w:rFonts w:asciiTheme="minorHAnsi" w:hAnsiTheme="minorHAnsi" w:cstheme="minorHAnsi"/>
          <w:b/>
          <w:bCs/>
          <w:lang w:val="es-ES"/>
        </w:rPr>
        <w:t>Administrador</w:t>
      </w:r>
      <w:r w:rsidRPr="006412D3">
        <w:rPr>
          <w:rFonts w:asciiTheme="minorHAnsi" w:hAnsiTheme="minorHAnsi" w:cstheme="minorHAnsi"/>
          <w:lang w:val="es-ES"/>
        </w:rPr>
        <w:t xml:space="preserve"> que se encarga de la “Actualización”. </w:t>
      </w:r>
      <w:r w:rsidR="004C2307">
        <w:rPr>
          <w:rFonts w:asciiTheme="minorHAnsi" w:hAnsiTheme="minorHAnsi" w:cstheme="minorHAnsi"/>
          <w:lang w:val="es-ES"/>
        </w:rPr>
        <w:t>Es decir,</w:t>
      </w:r>
      <w:r w:rsidRPr="006412D3">
        <w:rPr>
          <w:rFonts w:asciiTheme="minorHAnsi" w:hAnsiTheme="minorHAnsi" w:cstheme="minorHAnsi"/>
          <w:lang w:val="es-ES"/>
        </w:rPr>
        <w:t xml:space="preserve"> añadir o eliminar productos de la página web en función de las necesidades de nuestros </w:t>
      </w:r>
      <w:r w:rsidR="00CE4532" w:rsidRPr="006412D3">
        <w:rPr>
          <w:rFonts w:asciiTheme="minorHAnsi" w:hAnsiTheme="minorHAnsi" w:cstheme="minorHAnsi"/>
          <w:lang w:val="es-ES"/>
        </w:rPr>
        <w:t>clientes,</w:t>
      </w:r>
      <w:r w:rsidR="00B3037C">
        <w:rPr>
          <w:rFonts w:asciiTheme="minorHAnsi" w:hAnsiTheme="minorHAnsi" w:cstheme="minorHAnsi"/>
          <w:lang w:val="es-ES"/>
        </w:rPr>
        <w:t xml:space="preserve"> así como de modificar los precios de </w:t>
      </w:r>
      <w:r w:rsidR="00CE4532">
        <w:rPr>
          <w:rFonts w:asciiTheme="minorHAnsi" w:hAnsiTheme="minorHAnsi" w:cstheme="minorHAnsi"/>
          <w:lang w:val="es-ES"/>
        </w:rPr>
        <w:t>estos</w:t>
      </w:r>
      <w:r w:rsidR="00B3037C">
        <w:rPr>
          <w:rFonts w:asciiTheme="minorHAnsi" w:hAnsiTheme="minorHAnsi" w:cstheme="minorHAnsi"/>
          <w:lang w:val="es-ES"/>
        </w:rPr>
        <w:t>.</w:t>
      </w:r>
    </w:p>
    <w:p w14:paraId="60126AF6" w14:textId="77777777" w:rsidR="00B3037C" w:rsidRPr="006412D3" w:rsidRDefault="00B3037C" w:rsidP="006412D3">
      <w:pPr>
        <w:jc w:val="both"/>
        <w:rPr>
          <w:rFonts w:asciiTheme="minorHAnsi" w:hAnsiTheme="minorHAnsi" w:cstheme="minorHAnsi"/>
          <w:u w:val="single"/>
          <w:lang w:val="es-ES"/>
        </w:rPr>
      </w:pPr>
    </w:p>
    <w:p w14:paraId="470972C7" w14:textId="77777777" w:rsidR="006412D3" w:rsidRPr="006412D3" w:rsidRDefault="006412D3" w:rsidP="006412D3">
      <w:pPr>
        <w:jc w:val="both"/>
        <w:rPr>
          <w:rFonts w:asciiTheme="minorHAnsi" w:hAnsiTheme="minorHAnsi" w:cstheme="minorHAnsi"/>
          <w:u w:val="single"/>
          <w:lang w:val="es-ES"/>
        </w:rPr>
      </w:pPr>
      <w:r w:rsidRPr="006412D3">
        <w:rPr>
          <w:rFonts w:asciiTheme="minorHAnsi" w:hAnsiTheme="minorHAnsi" w:cstheme="minorHAnsi"/>
          <w:u w:val="single"/>
          <w:lang w:val="es-ES"/>
        </w:rPr>
        <w:t>Dato aclaratorio</w:t>
      </w:r>
    </w:p>
    <w:p w14:paraId="64FDBAB4" w14:textId="6284A7E8" w:rsidR="00BA02CA" w:rsidRPr="00382FB8" w:rsidRDefault="006412D3" w:rsidP="00382FB8">
      <w:pPr>
        <w:jc w:val="both"/>
        <w:rPr>
          <w:rFonts w:asciiTheme="minorHAnsi" w:hAnsiTheme="minorHAnsi" w:cstheme="minorHAnsi"/>
          <w:lang w:val="es-ES"/>
        </w:rPr>
      </w:pPr>
      <w:r w:rsidRPr="006412D3">
        <w:rPr>
          <w:rFonts w:asciiTheme="minorHAnsi" w:hAnsiTheme="minorHAnsi" w:cstheme="minorHAnsi"/>
          <w:lang w:val="es-ES"/>
        </w:rPr>
        <w:t xml:space="preserve">En este proyecto estamos suponiendo que contamos con un almacén central con stock infinito que </w:t>
      </w:r>
      <w:r w:rsidR="00BA02CA">
        <w:rPr>
          <w:rFonts w:asciiTheme="minorHAnsi" w:hAnsiTheme="minorHAnsi" w:cstheme="minorHAnsi"/>
          <w:lang w:val="es-ES"/>
        </w:rPr>
        <w:t>suministra</w:t>
      </w:r>
      <w:r w:rsidRPr="006412D3">
        <w:rPr>
          <w:rFonts w:asciiTheme="minorHAnsi" w:hAnsiTheme="minorHAnsi" w:cstheme="minorHAnsi"/>
          <w:lang w:val="es-ES"/>
        </w:rPr>
        <w:t xml:space="preserve"> los productos necesarios a todas nuestras tiendas.</w:t>
      </w:r>
    </w:p>
    <w:p w14:paraId="3FC9A563" w14:textId="3B63FD15" w:rsidR="00C937AA" w:rsidRDefault="00C937AA" w:rsidP="00C937AA">
      <w:pPr>
        <w:pStyle w:val="Ttulo1"/>
        <w:rPr>
          <w:lang w:val="es-ES"/>
        </w:rPr>
      </w:pPr>
      <w:r>
        <w:rPr>
          <w:lang w:val="es-ES"/>
        </w:rPr>
        <w:lastRenderedPageBreak/>
        <w:t>Diagrama entidad-relación</w:t>
      </w:r>
      <w:r w:rsidR="00F86084">
        <w:rPr>
          <w:lang w:val="es-ES"/>
        </w:rPr>
        <w:t xml:space="preserve"> jdbc</w:t>
      </w:r>
    </w:p>
    <w:p w14:paraId="667ACD2E" w14:textId="74F08585" w:rsidR="00E31BDF" w:rsidRDefault="00C937AA" w:rsidP="00E31BDF">
      <w:pPr>
        <w:pStyle w:val="Textoindependiente"/>
        <w:rPr>
          <w:rFonts w:asciiTheme="minorHAnsi" w:hAnsiTheme="minorHAnsi" w:cstheme="minorHAnsi"/>
          <w:lang w:val="es-ES"/>
        </w:rPr>
      </w:pPr>
      <w:r>
        <w:rPr>
          <w:rFonts w:asciiTheme="minorHAnsi" w:hAnsiTheme="minorHAnsi" w:cstheme="minorHAnsi"/>
          <w:noProof/>
          <w:lang w:val="es-ES"/>
        </w:rPr>
        <w:drawing>
          <wp:inline distT="0" distB="0" distL="0" distR="0" wp14:anchorId="0F8CF5BC" wp14:editId="7831561E">
            <wp:extent cx="5274945" cy="4570223"/>
            <wp:effectExtent l="0" t="0" r="1905"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945" cy="4570223"/>
                    </a:xfrm>
                    <a:prstGeom prst="rect">
                      <a:avLst/>
                    </a:prstGeom>
                  </pic:spPr>
                </pic:pic>
              </a:graphicData>
            </a:graphic>
          </wp:inline>
        </w:drawing>
      </w:r>
    </w:p>
    <w:p w14:paraId="7B1F2731" w14:textId="752F76F0" w:rsidR="00BA02CA" w:rsidRPr="00E31BDF" w:rsidRDefault="00382FB8" w:rsidP="00382FB8">
      <w:pPr>
        <w:rPr>
          <w:rFonts w:asciiTheme="minorHAnsi" w:hAnsiTheme="minorHAnsi" w:cstheme="minorHAnsi"/>
          <w:lang w:val="es-ES"/>
        </w:rPr>
      </w:pPr>
      <w:r>
        <w:rPr>
          <w:rFonts w:asciiTheme="minorHAnsi" w:hAnsiTheme="minorHAnsi" w:cstheme="minorHAnsi"/>
          <w:lang w:val="es-ES"/>
        </w:rPr>
        <w:br w:type="page"/>
      </w:r>
    </w:p>
    <w:p w14:paraId="50326791" w14:textId="45223255" w:rsidR="00F86084" w:rsidRDefault="00F86084" w:rsidP="00F86084">
      <w:pPr>
        <w:pStyle w:val="Ttulo1"/>
        <w:rPr>
          <w:lang w:val="es-ES"/>
        </w:rPr>
      </w:pPr>
      <w:r>
        <w:rPr>
          <w:lang w:val="es-ES"/>
        </w:rPr>
        <w:lastRenderedPageBreak/>
        <w:t>Diagrama entidad-relación j</w:t>
      </w:r>
      <w:r>
        <w:rPr>
          <w:lang w:val="es-ES"/>
        </w:rPr>
        <w:t>PA</w:t>
      </w:r>
    </w:p>
    <w:p w14:paraId="05490FE5" w14:textId="77777777" w:rsidR="00E03288" w:rsidRDefault="00E03288" w:rsidP="00A22272">
      <w:pPr>
        <w:rPr>
          <w:rFonts w:ascii="Courier New" w:hAnsi="Courier New" w:cs="Courier New"/>
          <w:lang w:val="es-ES"/>
        </w:rPr>
      </w:pPr>
    </w:p>
    <w:p w14:paraId="7D8BAE3C" w14:textId="3F9D0156" w:rsidR="00F90350" w:rsidRDefault="00E03288" w:rsidP="00A22272">
      <w:pPr>
        <w:rPr>
          <w:rFonts w:ascii="Courier New" w:hAnsi="Courier New" w:cs="Courier New"/>
          <w:lang w:val="es-ES"/>
        </w:rPr>
      </w:pPr>
      <w:r>
        <w:rPr>
          <w:rFonts w:ascii="Courier New" w:hAnsi="Courier New" w:cs="Courier New"/>
          <w:noProof/>
          <w:lang w:val="es-ES"/>
        </w:rPr>
        <w:drawing>
          <wp:inline distT="0" distB="0" distL="0" distR="0" wp14:anchorId="0AD1A0DD" wp14:editId="3F5B869A">
            <wp:extent cx="5274945" cy="543560"/>
            <wp:effectExtent l="0" t="0" r="1905" b="8890"/>
            <wp:docPr id="5" name="Imagen 5"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For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945" cy="543560"/>
                    </a:xfrm>
                    <a:prstGeom prst="rect">
                      <a:avLst/>
                    </a:prstGeom>
                  </pic:spPr>
                </pic:pic>
              </a:graphicData>
            </a:graphic>
          </wp:inline>
        </w:drawing>
      </w:r>
    </w:p>
    <w:p w14:paraId="3B04E88E" w14:textId="5EF37AE3" w:rsidR="00F90350" w:rsidRDefault="00F90350" w:rsidP="00A22272">
      <w:pPr>
        <w:rPr>
          <w:rFonts w:ascii="Courier New" w:hAnsi="Courier New" w:cs="Courier New"/>
          <w:lang w:val="es-ES"/>
        </w:rPr>
      </w:pPr>
    </w:p>
    <w:p w14:paraId="3DBE473B" w14:textId="59AD01A7" w:rsidR="00E03288" w:rsidRPr="00E03288" w:rsidRDefault="00E03288" w:rsidP="00A22272">
      <w:pPr>
        <w:rPr>
          <w:rFonts w:asciiTheme="minorHAnsi" w:hAnsiTheme="minorHAnsi" w:cstheme="minorHAnsi"/>
          <w:lang w:val="es-ES"/>
        </w:rPr>
      </w:pPr>
      <w:r w:rsidRPr="00E03288">
        <w:rPr>
          <w:rFonts w:asciiTheme="minorHAnsi" w:hAnsiTheme="minorHAnsi" w:cstheme="minorHAnsi"/>
          <w:lang w:val="es-ES"/>
        </w:rPr>
        <w:t>Diagrama Entidad-Relación de JPA.</w:t>
      </w:r>
    </w:p>
    <w:p w14:paraId="3B299E31" w14:textId="77777777" w:rsidR="00E03288" w:rsidRDefault="00E03288" w:rsidP="00A22272">
      <w:pPr>
        <w:rPr>
          <w:rFonts w:asciiTheme="minorHAnsi" w:hAnsiTheme="minorHAnsi" w:cstheme="minorHAnsi"/>
          <w:lang w:val="es-ES"/>
        </w:rPr>
      </w:pPr>
    </w:p>
    <w:p w14:paraId="4B0D01A2" w14:textId="7E6DB342" w:rsidR="00E03288" w:rsidRPr="00E03288" w:rsidRDefault="00E03288" w:rsidP="00A22272">
      <w:pPr>
        <w:rPr>
          <w:rFonts w:asciiTheme="minorHAnsi" w:hAnsiTheme="minorHAnsi" w:cstheme="minorHAnsi"/>
          <w:lang w:val="es-ES"/>
        </w:rPr>
      </w:pPr>
      <w:r w:rsidRPr="00E03288">
        <w:rPr>
          <w:rFonts w:asciiTheme="minorHAnsi" w:hAnsiTheme="minorHAnsi" w:cstheme="minorHAnsi"/>
          <w:lang w:val="es-ES"/>
        </w:rPr>
        <w:t>En este caso contamos con dos roles diferentes usuario y administrador.</w:t>
      </w:r>
      <w:r>
        <w:rPr>
          <w:rFonts w:asciiTheme="minorHAnsi" w:hAnsiTheme="minorHAnsi" w:cstheme="minorHAnsi"/>
          <w:lang w:val="es-ES"/>
        </w:rPr>
        <w:t xml:space="preserve"> </w:t>
      </w:r>
      <w:r w:rsidRPr="00E03288">
        <w:rPr>
          <w:rFonts w:asciiTheme="minorHAnsi" w:hAnsiTheme="minorHAnsi" w:cstheme="minorHAnsi"/>
          <w:lang w:val="es-ES"/>
        </w:rPr>
        <w:t>Cada rol cuenta con funcionalidades diferentes.</w:t>
      </w:r>
    </w:p>
    <w:p w14:paraId="419C5943" w14:textId="5182E2B6" w:rsidR="00E03288" w:rsidRDefault="00E03288" w:rsidP="00A22272">
      <w:pPr>
        <w:rPr>
          <w:rFonts w:asciiTheme="minorHAnsi" w:hAnsiTheme="minorHAnsi" w:cstheme="minorHAnsi"/>
          <w:lang w:val="es-ES"/>
        </w:rPr>
      </w:pPr>
      <w:r w:rsidRPr="00E03288">
        <w:rPr>
          <w:rFonts w:asciiTheme="minorHAnsi" w:hAnsiTheme="minorHAnsi" w:cstheme="minorHAnsi"/>
          <w:lang w:val="es-ES"/>
        </w:rPr>
        <w:t>Cabe destacar que un administrador no es un usuario. Mientras que el rol usuarioJPA, se complementa con la clase usuario (perteneciente a JDBC). De tal manera que se le pedirá al cliente datos adicionales como dni, entre otros.</w:t>
      </w:r>
    </w:p>
    <w:p w14:paraId="25404426" w14:textId="12E25E39" w:rsidR="00E03288" w:rsidRPr="00E03288" w:rsidRDefault="00E03288" w:rsidP="00A22272">
      <w:pPr>
        <w:rPr>
          <w:rFonts w:asciiTheme="minorHAnsi" w:hAnsiTheme="minorHAnsi" w:cstheme="minorHAnsi"/>
          <w:lang w:val="es-ES"/>
        </w:rPr>
      </w:pPr>
      <w:r>
        <w:rPr>
          <w:rFonts w:asciiTheme="minorHAnsi" w:hAnsiTheme="minorHAnsi" w:cstheme="minorHAnsi"/>
          <w:lang w:val="es-ES"/>
        </w:rPr>
        <w:t>Esta parte es la que nos permite realizar el registro y el login sobre nuestra base de datos.</w:t>
      </w:r>
    </w:p>
    <w:p w14:paraId="16C77E0C" w14:textId="7E3B4C6D" w:rsidR="00F90350" w:rsidRDefault="00F90350" w:rsidP="00A22272">
      <w:pPr>
        <w:rPr>
          <w:rFonts w:ascii="Courier New" w:hAnsi="Courier New" w:cs="Courier New"/>
          <w:lang w:val="es-ES"/>
        </w:rPr>
      </w:pPr>
    </w:p>
    <w:p w14:paraId="43EFE909" w14:textId="65CBC66C" w:rsidR="00F90350" w:rsidRDefault="00F90350" w:rsidP="00A22272">
      <w:pPr>
        <w:rPr>
          <w:rFonts w:ascii="Courier New" w:hAnsi="Courier New" w:cs="Courier New"/>
          <w:lang w:val="es-ES"/>
        </w:rPr>
      </w:pPr>
    </w:p>
    <w:p w14:paraId="55881A5D" w14:textId="616848A9" w:rsidR="00F90350" w:rsidRDefault="00F90350" w:rsidP="00A22272">
      <w:pPr>
        <w:rPr>
          <w:rFonts w:ascii="Courier New" w:hAnsi="Courier New" w:cs="Courier New"/>
          <w:lang w:val="es-ES"/>
        </w:rPr>
      </w:pPr>
    </w:p>
    <w:p w14:paraId="78B8644A" w14:textId="54EC7679" w:rsidR="00F90350" w:rsidRDefault="00F90350" w:rsidP="00A22272">
      <w:pPr>
        <w:rPr>
          <w:rFonts w:ascii="Courier New" w:hAnsi="Courier New" w:cs="Courier New"/>
          <w:lang w:val="es-ES"/>
        </w:rPr>
      </w:pPr>
    </w:p>
    <w:p w14:paraId="1ACBC444" w14:textId="7D2BD184" w:rsidR="006C0835" w:rsidRDefault="00F90350" w:rsidP="006C0835">
      <w:pPr>
        <w:pStyle w:val="Ttulo1"/>
        <w:rPr>
          <w:lang w:val="es-ES"/>
        </w:rPr>
      </w:pPr>
      <w:r>
        <w:rPr>
          <w:lang w:val="es-ES"/>
        </w:rPr>
        <w:t>i</w:t>
      </w:r>
      <w:r w:rsidR="006C0835">
        <w:rPr>
          <w:lang w:val="es-ES"/>
        </w:rPr>
        <w:t>nterfaz de texto</w:t>
      </w:r>
    </w:p>
    <w:p w14:paraId="09D7A0CF" w14:textId="2006C792" w:rsidR="003D613B" w:rsidRPr="003D613B" w:rsidRDefault="003D613B" w:rsidP="003D613B">
      <w:pPr>
        <w:jc w:val="both"/>
        <w:rPr>
          <w:rFonts w:asciiTheme="minorHAnsi" w:hAnsiTheme="minorHAnsi" w:cstheme="minorHAnsi"/>
          <w:lang w:val="es-ES"/>
        </w:rPr>
      </w:pPr>
      <w:r w:rsidRPr="003D613B">
        <w:rPr>
          <w:rFonts w:asciiTheme="minorHAnsi" w:hAnsiTheme="minorHAnsi" w:cstheme="minorHAnsi"/>
          <w:lang w:val="es-ES"/>
        </w:rPr>
        <w:t xml:space="preserve">En un primer momento, se muestra </w:t>
      </w:r>
      <w:r w:rsidR="0005263B">
        <w:rPr>
          <w:rFonts w:asciiTheme="minorHAnsi" w:hAnsiTheme="minorHAnsi" w:cstheme="minorHAnsi"/>
          <w:lang w:val="es-ES"/>
        </w:rPr>
        <w:t>un menú principal con cinco opciones diferentes. Esta parte se encuentra implementada con JPA.</w:t>
      </w:r>
      <w:r w:rsidR="00992339">
        <w:rPr>
          <w:rFonts w:asciiTheme="minorHAnsi" w:hAnsiTheme="minorHAnsi" w:cstheme="minorHAnsi"/>
          <w:lang w:val="es-ES"/>
        </w:rPr>
        <w:t xml:space="preserve"> Dentro del registro el usuario conectado podrá escoger el rol que desee. Es esto lo que nos permite dentro del login, derivarle a un menú u otro.</w:t>
      </w:r>
    </w:p>
    <w:p w14:paraId="3040E3B1" w14:textId="77777777" w:rsidR="003D613B" w:rsidRPr="003D613B" w:rsidRDefault="003D613B" w:rsidP="003D613B">
      <w:pPr>
        <w:ind w:left="2268"/>
        <w:jc w:val="both"/>
        <w:rPr>
          <w:rFonts w:asciiTheme="minorHAnsi" w:hAnsiTheme="minorHAnsi" w:cstheme="minorHAnsi"/>
        </w:rPr>
      </w:pPr>
      <w:r w:rsidRPr="003D613B">
        <w:rPr>
          <w:rFonts w:asciiTheme="minorHAnsi" w:hAnsiTheme="minorHAnsi" w:cstheme="minorHAnsi"/>
        </w:rPr>
        <w:t>Menú principal</w:t>
      </w:r>
    </w:p>
    <w:p w14:paraId="446BC382" w14:textId="45594E00" w:rsidR="003D613B" w:rsidRPr="003D613B" w:rsidRDefault="00B0049D" w:rsidP="003D613B">
      <w:pPr>
        <w:pStyle w:val="Prrafodelista"/>
        <w:numPr>
          <w:ilvl w:val="0"/>
          <w:numId w:val="16"/>
        </w:numPr>
        <w:spacing w:after="160" w:line="259" w:lineRule="auto"/>
        <w:ind w:left="2268"/>
        <w:jc w:val="both"/>
        <w:rPr>
          <w:rFonts w:asciiTheme="minorHAnsi" w:hAnsiTheme="minorHAnsi" w:cstheme="minorHAnsi"/>
          <w:szCs w:val="22"/>
        </w:rPr>
      </w:pPr>
      <w:r>
        <w:rPr>
          <w:rFonts w:asciiTheme="minorHAnsi" w:hAnsiTheme="minorHAnsi" w:cstheme="minorHAnsi"/>
          <w:szCs w:val="22"/>
        </w:rPr>
        <w:t>Registrarse</w:t>
      </w:r>
    </w:p>
    <w:p w14:paraId="753833A1" w14:textId="521236DE" w:rsidR="003D613B" w:rsidRDefault="00B0049D" w:rsidP="003D613B">
      <w:pPr>
        <w:pStyle w:val="Prrafodelista"/>
        <w:numPr>
          <w:ilvl w:val="0"/>
          <w:numId w:val="16"/>
        </w:numPr>
        <w:spacing w:after="160" w:line="259" w:lineRule="auto"/>
        <w:ind w:left="2268"/>
        <w:jc w:val="both"/>
        <w:rPr>
          <w:rFonts w:asciiTheme="minorHAnsi" w:hAnsiTheme="minorHAnsi" w:cstheme="minorHAnsi"/>
          <w:szCs w:val="22"/>
        </w:rPr>
      </w:pPr>
      <w:r>
        <w:rPr>
          <w:rFonts w:asciiTheme="minorHAnsi" w:hAnsiTheme="minorHAnsi" w:cstheme="minorHAnsi"/>
          <w:szCs w:val="22"/>
        </w:rPr>
        <w:t>Login</w:t>
      </w:r>
    </w:p>
    <w:p w14:paraId="1FCFB85E" w14:textId="07D223BE" w:rsidR="00B0049D" w:rsidRDefault="00B0049D" w:rsidP="003D613B">
      <w:pPr>
        <w:pStyle w:val="Prrafodelista"/>
        <w:numPr>
          <w:ilvl w:val="0"/>
          <w:numId w:val="16"/>
        </w:numPr>
        <w:spacing w:after="160" w:line="259" w:lineRule="auto"/>
        <w:ind w:left="2268"/>
        <w:jc w:val="both"/>
        <w:rPr>
          <w:rFonts w:asciiTheme="minorHAnsi" w:hAnsiTheme="minorHAnsi" w:cstheme="minorHAnsi"/>
          <w:szCs w:val="22"/>
        </w:rPr>
      </w:pPr>
      <w:r>
        <w:rPr>
          <w:rFonts w:asciiTheme="minorHAnsi" w:hAnsiTheme="minorHAnsi" w:cstheme="minorHAnsi"/>
          <w:szCs w:val="22"/>
        </w:rPr>
        <w:t>Actualizar contraseña</w:t>
      </w:r>
    </w:p>
    <w:p w14:paraId="23B1E4B3" w14:textId="1F113FE3" w:rsidR="00B0049D" w:rsidRDefault="00B0049D" w:rsidP="003D613B">
      <w:pPr>
        <w:pStyle w:val="Prrafodelista"/>
        <w:numPr>
          <w:ilvl w:val="0"/>
          <w:numId w:val="16"/>
        </w:numPr>
        <w:spacing w:after="160" w:line="259" w:lineRule="auto"/>
        <w:ind w:left="2268"/>
        <w:jc w:val="both"/>
        <w:rPr>
          <w:rFonts w:asciiTheme="minorHAnsi" w:hAnsiTheme="minorHAnsi" w:cstheme="minorHAnsi"/>
          <w:szCs w:val="22"/>
        </w:rPr>
      </w:pPr>
      <w:r>
        <w:rPr>
          <w:rFonts w:asciiTheme="minorHAnsi" w:hAnsiTheme="minorHAnsi" w:cstheme="minorHAnsi"/>
          <w:szCs w:val="22"/>
        </w:rPr>
        <w:t>Actualizar email</w:t>
      </w:r>
    </w:p>
    <w:p w14:paraId="73CC977E" w14:textId="7D4C95DE" w:rsidR="00B0049D" w:rsidRDefault="00B0049D" w:rsidP="003D613B">
      <w:pPr>
        <w:pStyle w:val="Prrafodelista"/>
        <w:numPr>
          <w:ilvl w:val="0"/>
          <w:numId w:val="16"/>
        </w:numPr>
        <w:spacing w:after="160" w:line="259" w:lineRule="auto"/>
        <w:ind w:left="2268"/>
        <w:jc w:val="both"/>
        <w:rPr>
          <w:rFonts w:asciiTheme="minorHAnsi" w:hAnsiTheme="minorHAnsi" w:cstheme="minorHAnsi"/>
          <w:szCs w:val="22"/>
          <w:lang w:val="es-ES"/>
        </w:rPr>
      </w:pPr>
      <w:r w:rsidRPr="00B0049D">
        <w:rPr>
          <w:rFonts w:asciiTheme="minorHAnsi" w:hAnsiTheme="minorHAnsi" w:cstheme="minorHAnsi"/>
          <w:szCs w:val="22"/>
          <w:lang w:val="es-ES"/>
        </w:rPr>
        <w:t>Darse de baja en l</w:t>
      </w:r>
      <w:r>
        <w:rPr>
          <w:rFonts w:asciiTheme="minorHAnsi" w:hAnsiTheme="minorHAnsi" w:cstheme="minorHAnsi"/>
          <w:szCs w:val="22"/>
          <w:lang w:val="es-ES"/>
        </w:rPr>
        <w:t>a Base de Datos</w:t>
      </w:r>
    </w:p>
    <w:p w14:paraId="7E1E5ECE" w14:textId="3C97D2B0" w:rsidR="00B0049D" w:rsidRPr="00B0049D" w:rsidRDefault="00B0049D" w:rsidP="00B0049D">
      <w:pPr>
        <w:pStyle w:val="Prrafodelista"/>
        <w:numPr>
          <w:ilvl w:val="0"/>
          <w:numId w:val="18"/>
        </w:numPr>
        <w:spacing w:after="160" w:line="259" w:lineRule="auto"/>
        <w:ind w:left="2268"/>
        <w:jc w:val="both"/>
        <w:rPr>
          <w:rFonts w:asciiTheme="minorHAnsi" w:hAnsiTheme="minorHAnsi" w:cstheme="minorHAnsi"/>
          <w:lang w:val="es-ES"/>
        </w:rPr>
      </w:pPr>
      <w:r>
        <w:rPr>
          <w:rFonts w:asciiTheme="minorHAnsi" w:hAnsiTheme="minorHAnsi" w:cstheme="minorHAnsi"/>
          <w:lang w:val="es-ES"/>
        </w:rPr>
        <w:t>Salir</w:t>
      </w:r>
    </w:p>
    <w:p w14:paraId="0821ACCA" w14:textId="5F2FF5DF" w:rsidR="003D613B" w:rsidRPr="00B0049D" w:rsidRDefault="003D613B" w:rsidP="003D613B">
      <w:pPr>
        <w:jc w:val="both"/>
        <w:rPr>
          <w:rFonts w:asciiTheme="minorHAnsi" w:hAnsiTheme="minorHAnsi" w:cstheme="minorHAnsi"/>
          <w:lang w:val="es-ES"/>
        </w:rPr>
      </w:pPr>
    </w:p>
    <w:p w14:paraId="4DF8439A" w14:textId="77777777" w:rsidR="001D769B" w:rsidRPr="00B0049D" w:rsidRDefault="001D769B" w:rsidP="003D613B">
      <w:pPr>
        <w:jc w:val="both"/>
        <w:rPr>
          <w:rFonts w:asciiTheme="minorHAnsi" w:hAnsiTheme="minorHAnsi" w:cstheme="minorHAnsi"/>
          <w:lang w:val="es-ES"/>
        </w:rPr>
      </w:pPr>
    </w:p>
    <w:p w14:paraId="5DE54C9C" w14:textId="61DED595" w:rsidR="0005263B" w:rsidRPr="003D613B" w:rsidRDefault="00992339" w:rsidP="0005263B">
      <w:pPr>
        <w:jc w:val="both"/>
        <w:rPr>
          <w:rFonts w:asciiTheme="minorHAnsi" w:hAnsiTheme="minorHAnsi" w:cstheme="minorHAnsi"/>
          <w:lang w:val="es-ES"/>
        </w:rPr>
      </w:pPr>
      <w:r>
        <w:rPr>
          <w:rFonts w:asciiTheme="minorHAnsi" w:hAnsiTheme="minorHAnsi" w:cstheme="minorHAnsi"/>
          <w:lang w:val="es-ES"/>
        </w:rPr>
        <w:t>S</w:t>
      </w:r>
      <w:r w:rsidR="0005263B" w:rsidRPr="003D613B">
        <w:rPr>
          <w:rFonts w:asciiTheme="minorHAnsi" w:hAnsiTheme="minorHAnsi" w:cstheme="minorHAnsi"/>
          <w:lang w:val="es-ES"/>
        </w:rPr>
        <w:t xml:space="preserve">i </w:t>
      </w:r>
      <w:r>
        <w:rPr>
          <w:rFonts w:asciiTheme="minorHAnsi" w:hAnsiTheme="minorHAnsi" w:cstheme="minorHAnsi"/>
          <w:lang w:val="es-ES"/>
        </w:rPr>
        <w:t xml:space="preserve">el usuario a la hora de registrarse ha optado por seleccionar </w:t>
      </w:r>
      <w:r w:rsidR="0005263B" w:rsidRPr="003D613B">
        <w:rPr>
          <w:rFonts w:asciiTheme="minorHAnsi" w:hAnsiTheme="minorHAnsi" w:cstheme="minorHAnsi"/>
          <w:lang w:val="es-ES"/>
        </w:rPr>
        <w:t>ser Administrador</w:t>
      </w:r>
      <w:r w:rsidR="0005263B">
        <w:rPr>
          <w:rFonts w:asciiTheme="minorHAnsi" w:hAnsiTheme="minorHAnsi" w:cstheme="minorHAnsi"/>
          <w:lang w:val="es-ES"/>
        </w:rPr>
        <w:t>:</w:t>
      </w:r>
    </w:p>
    <w:p w14:paraId="40B8D3E4" w14:textId="77777777" w:rsidR="0005263B" w:rsidRPr="003D613B" w:rsidRDefault="0005263B" w:rsidP="0005263B">
      <w:pPr>
        <w:ind w:left="2268"/>
        <w:jc w:val="both"/>
        <w:rPr>
          <w:rFonts w:asciiTheme="minorHAnsi" w:hAnsiTheme="minorHAnsi" w:cstheme="minorHAnsi"/>
          <w:lang w:val="es-ES"/>
        </w:rPr>
      </w:pPr>
      <w:r w:rsidRPr="003D613B">
        <w:rPr>
          <w:rFonts w:asciiTheme="minorHAnsi" w:hAnsiTheme="minorHAnsi" w:cstheme="minorHAnsi"/>
          <w:lang w:val="es-ES"/>
        </w:rPr>
        <w:t>Menú principal del administrador</w:t>
      </w:r>
    </w:p>
    <w:p w14:paraId="5F5CBEBC" w14:textId="77777777" w:rsidR="001414ED" w:rsidRPr="003D613B" w:rsidRDefault="001414ED" w:rsidP="004B7A6F">
      <w:pPr>
        <w:pStyle w:val="Prrafodelista"/>
        <w:numPr>
          <w:ilvl w:val="1"/>
          <w:numId w:val="19"/>
        </w:numPr>
        <w:spacing w:after="160" w:line="259" w:lineRule="auto"/>
        <w:ind w:left="2268"/>
        <w:jc w:val="both"/>
        <w:rPr>
          <w:rFonts w:asciiTheme="minorHAnsi" w:hAnsiTheme="minorHAnsi" w:cstheme="minorHAnsi"/>
          <w:szCs w:val="22"/>
        </w:rPr>
      </w:pPr>
      <w:r w:rsidRPr="003D613B">
        <w:rPr>
          <w:rFonts w:asciiTheme="minorHAnsi" w:hAnsiTheme="minorHAnsi" w:cstheme="minorHAnsi"/>
          <w:szCs w:val="22"/>
        </w:rPr>
        <w:t>Añadir nuev</w:t>
      </w:r>
      <w:r>
        <w:rPr>
          <w:rFonts w:asciiTheme="minorHAnsi" w:hAnsiTheme="minorHAnsi" w:cstheme="minorHAnsi"/>
          <w:szCs w:val="22"/>
        </w:rPr>
        <w:t>a</w:t>
      </w:r>
      <w:r w:rsidRPr="003D613B">
        <w:rPr>
          <w:rFonts w:asciiTheme="minorHAnsi" w:hAnsiTheme="minorHAnsi" w:cstheme="minorHAnsi"/>
          <w:szCs w:val="22"/>
        </w:rPr>
        <w:t xml:space="preserve"> p</w:t>
      </w:r>
      <w:r>
        <w:rPr>
          <w:rFonts w:asciiTheme="minorHAnsi" w:hAnsiTheme="minorHAnsi" w:cstheme="minorHAnsi"/>
          <w:szCs w:val="22"/>
        </w:rPr>
        <w:t>ieza</w:t>
      </w:r>
    </w:p>
    <w:p w14:paraId="040E1A87" w14:textId="77777777" w:rsidR="001414ED" w:rsidRPr="003D613B" w:rsidRDefault="001414ED" w:rsidP="004B7A6F">
      <w:pPr>
        <w:pStyle w:val="Prrafodelista"/>
        <w:numPr>
          <w:ilvl w:val="1"/>
          <w:numId w:val="19"/>
        </w:numPr>
        <w:spacing w:after="160" w:line="259" w:lineRule="auto"/>
        <w:ind w:left="2268"/>
        <w:jc w:val="both"/>
        <w:rPr>
          <w:rFonts w:asciiTheme="minorHAnsi" w:hAnsiTheme="minorHAnsi" w:cstheme="minorHAnsi"/>
          <w:szCs w:val="22"/>
        </w:rPr>
      </w:pPr>
      <w:r w:rsidRPr="003D613B">
        <w:rPr>
          <w:rFonts w:asciiTheme="minorHAnsi" w:hAnsiTheme="minorHAnsi" w:cstheme="minorHAnsi"/>
          <w:szCs w:val="22"/>
        </w:rPr>
        <w:t xml:space="preserve">Eliminar </w:t>
      </w:r>
      <w:r>
        <w:rPr>
          <w:rFonts w:asciiTheme="minorHAnsi" w:hAnsiTheme="minorHAnsi" w:cstheme="minorHAnsi"/>
          <w:szCs w:val="22"/>
        </w:rPr>
        <w:t>pieza</w:t>
      </w:r>
    </w:p>
    <w:p w14:paraId="2C1C538F" w14:textId="77777777" w:rsidR="001414ED" w:rsidRDefault="001414ED" w:rsidP="004B7A6F">
      <w:pPr>
        <w:pStyle w:val="Prrafodelista"/>
        <w:numPr>
          <w:ilvl w:val="1"/>
          <w:numId w:val="19"/>
        </w:numPr>
        <w:spacing w:after="160" w:line="259" w:lineRule="auto"/>
        <w:ind w:left="2268"/>
        <w:jc w:val="both"/>
        <w:rPr>
          <w:rFonts w:asciiTheme="minorHAnsi" w:hAnsiTheme="minorHAnsi" w:cstheme="minorHAnsi"/>
          <w:szCs w:val="22"/>
        </w:rPr>
      </w:pPr>
      <w:r>
        <w:rPr>
          <w:rFonts w:asciiTheme="minorHAnsi" w:hAnsiTheme="minorHAnsi" w:cstheme="minorHAnsi"/>
          <w:szCs w:val="22"/>
        </w:rPr>
        <w:t>Añadir nuevo vehículo</w:t>
      </w:r>
    </w:p>
    <w:p w14:paraId="55BE565C" w14:textId="77777777" w:rsidR="001414ED" w:rsidRDefault="001414ED" w:rsidP="004B7A6F">
      <w:pPr>
        <w:pStyle w:val="Prrafodelista"/>
        <w:numPr>
          <w:ilvl w:val="1"/>
          <w:numId w:val="19"/>
        </w:numPr>
        <w:spacing w:after="160" w:line="259" w:lineRule="auto"/>
        <w:ind w:left="2268"/>
        <w:jc w:val="both"/>
        <w:rPr>
          <w:rFonts w:asciiTheme="minorHAnsi" w:hAnsiTheme="minorHAnsi" w:cstheme="minorHAnsi"/>
          <w:szCs w:val="22"/>
        </w:rPr>
      </w:pPr>
      <w:r>
        <w:rPr>
          <w:rFonts w:asciiTheme="minorHAnsi" w:hAnsiTheme="minorHAnsi" w:cstheme="minorHAnsi"/>
          <w:szCs w:val="22"/>
        </w:rPr>
        <w:t>Eliminar vehículo</w:t>
      </w:r>
    </w:p>
    <w:p w14:paraId="0203F738" w14:textId="77777777" w:rsidR="001414ED" w:rsidRDefault="001414ED" w:rsidP="004B7A6F">
      <w:pPr>
        <w:pStyle w:val="Prrafodelista"/>
        <w:numPr>
          <w:ilvl w:val="1"/>
          <w:numId w:val="19"/>
        </w:numPr>
        <w:spacing w:after="160" w:line="259" w:lineRule="auto"/>
        <w:ind w:left="2268"/>
        <w:jc w:val="both"/>
        <w:rPr>
          <w:rFonts w:asciiTheme="minorHAnsi" w:hAnsiTheme="minorHAnsi" w:cstheme="minorHAnsi"/>
          <w:szCs w:val="22"/>
        </w:rPr>
      </w:pPr>
      <w:r>
        <w:rPr>
          <w:rFonts w:asciiTheme="minorHAnsi" w:hAnsiTheme="minorHAnsi" w:cstheme="minorHAnsi"/>
          <w:szCs w:val="22"/>
        </w:rPr>
        <w:t>Descatalogar una marca</w:t>
      </w:r>
    </w:p>
    <w:p w14:paraId="6D2FD31E" w14:textId="77777777" w:rsidR="001414ED" w:rsidRDefault="001414ED" w:rsidP="004B7A6F">
      <w:pPr>
        <w:pStyle w:val="Prrafodelista"/>
        <w:numPr>
          <w:ilvl w:val="1"/>
          <w:numId w:val="19"/>
        </w:numPr>
        <w:spacing w:after="160" w:line="259" w:lineRule="auto"/>
        <w:ind w:left="2268"/>
        <w:jc w:val="both"/>
        <w:rPr>
          <w:rFonts w:asciiTheme="minorHAnsi" w:hAnsiTheme="minorHAnsi" w:cstheme="minorHAnsi"/>
          <w:szCs w:val="22"/>
        </w:rPr>
      </w:pPr>
      <w:r>
        <w:rPr>
          <w:rFonts w:asciiTheme="minorHAnsi" w:hAnsiTheme="minorHAnsi" w:cstheme="minorHAnsi"/>
          <w:szCs w:val="22"/>
        </w:rPr>
        <w:t>Añadir precio</w:t>
      </w:r>
    </w:p>
    <w:p w14:paraId="5EC31372" w14:textId="77777777" w:rsidR="001414ED" w:rsidRPr="003D613B" w:rsidRDefault="001414ED" w:rsidP="004B7A6F">
      <w:pPr>
        <w:pStyle w:val="Prrafodelista"/>
        <w:numPr>
          <w:ilvl w:val="1"/>
          <w:numId w:val="19"/>
        </w:numPr>
        <w:spacing w:after="160" w:line="259" w:lineRule="auto"/>
        <w:ind w:left="2268"/>
        <w:jc w:val="both"/>
        <w:rPr>
          <w:rFonts w:asciiTheme="minorHAnsi" w:hAnsiTheme="minorHAnsi" w:cstheme="minorHAnsi"/>
          <w:szCs w:val="22"/>
        </w:rPr>
      </w:pPr>
      <w:r>
        <w:rPr>
          <w:rFonts w:asciiTheme="minorHAnsi" w:hAnsiTheme="minorHAnsi" w:cstheme="minorHAnsi"/>
          <w:szCs w:val="22"/>
        </w:rPr>
        <w:t>Modificar precio</w:t>
      </w:r>
    </w:p>
    <w:p w14:paraId="7CCDDC65" w14:textId="77777777" w:rsidR="001414ED" w:rsidRPr="00992339" w:rsidRDefault="001414ED" w:rsidP="004B7A6F">
      <w:pPr>
        <w:pStyle w:val="Prrafodelista"/>
        <w:numPr>
          <w:ilvl w:val="0"/>
          <w:numId w:val="20"/>
        </w:numPr>
        <w:spacing w:after="160" w:line="259" w:lineRule="auto"/>
        <w:ind w:left="2268" w:hanging="284"/>
        <w:jc w:val="both"/>
        <w:rPr>
          <w:rFonts w:asciiTheme="minorHAnsi" w:hAnsiTheme="minorHAnsi" w:cstheme="minorHAnsi"/>
        </w:rPr>
      </w:pPr>
      <w:r w:rsidRPr="00992339">
        <w:rPr>
          <w:rFonts w:asciiTheme="minorHAnsi" w:hAnsiTheme="minorHAnsi" w:cstheme="minorHAnsi"/>
        </w:rPr>
        <w:t>Regreso a menu principal</w:t>
      </w:r>
    </w:p>
    <w:p w14:paraId="7B9BE36C" w14:textId="097583E5" w:rsidR="0005263B" w:rsidRDefault="0005263B" w:rsidP="003D613B">
      <w:pPr>
        <w:jc w:val="both"/>
        <w:rPr>
          <w:rFonts w:asciiTheme="minorHAnsi" w:hAnsiTheme="minorHAnsi" w:cstheme="minorHAnsi"/>
          <w:lang w:val="es-ES"/>
        </w:rPr>
      </w:pPr>
    </w:p>
    <w:p w14:paraId="7C518B8E" w14:textId="5F63BC99" w:rsidR="004B7A6F" w:rsidRDefault="004B7A6F" w:rsidP="003D613B">
      <w:pPr>
        <w:jc w:val="both"/>
        <w:rPr>
          <w:rFonts w:asciiTheme="minorHAnsi" w:hAnsiTheme="minorHAnsi" w:cstheme="minorHAnsi"/>
          <w:lang w:val="es-ES"/>
        </w:rPr>
      </w:pPr>
    </w:p>
    <w:p w14:paraId="104716B9" w14:textId="5E1A7A29" w:rsidR="004B7A6F" w:rsidRDefault="004B7A6F" w:rsidP="003D613B">
      <w:pPr>
        <w:jc w:val="both"/>
        <w:rPr>
          <w:rFonts w:asciiTheme="minorHAnsi" w:hAnsiTheme="minorHAnsi" w:cstheme="minorHAnsi"/>
          <w:lang w:val="es-ES"/>
        </w:rPr>
      </w:pPr>
    </w:p>
    <w:p w14:paraId="38CD69AF" w14:textId="77777777" w:rsidR="004B7A6F" w:rsidRDefault="004B7A6F" w:rsidP="003D613B">
      <w:pPr>
        <w:jc w:val="both"/>
        <w:rPr>
          <w:rFonts w:asciiTheme="minorHAnsi" w:hAnsiTheme="minorHAnsi" w:cstheme="minorHAnsi"/>
          <w:lang w:val="es-ES"/>
        </w:rPr>
      </w:pPr>
    </w:p>
    <w:p w14:paraId="0EEE7A42" w14:textId="23ED3517" w:rsidR="003D613B" w:rsidRPr="003D613B" w:rsidRDefault="003D613B" w:rsidP="003D613B">
      <w:pPr>
        <w:jc w:val="both"/>
        <w:rPr>
          <w:rFonts w:asciiTheme="minorHAnsi" w:hAnsiTheme="minorHAnsi" w:cstheme="minorHAnsi"/>
          <w:lang w:val="es-ES"/>
        </w:rPr>
      </w:pPr>
      <w:r w:rsidRPr="003D613B">
        <w:rPr>
          <w:rFonts w:asciiTheme="minorHAnsi" w:hAnsiTheme="minorHAnsi" w:cstheme="minorHAnsi"/>
          <w:lang w:val="es-ES"/>
        </w:rPr>
        <w:lastRenderedPageBreak/>
        <w:t xml:space="preserve">En el menú principal del usuario, existen </w:t>
      </w:r>
      <w:r w:rsidR="004B7A6F">
        <w:rPr>
          <w:rFonts w:asciiTheme="minorHAnsi" w:hAnsiTheme="minorHAnsi" w:cstheme="minorHAnsi"/>
          <w:lang w:val="es-ES"/>
        </w:rPr>
        <w:t>tres</w:t>
      </w:r>
      <w:r w:rsidRPr="003D613B">
        <w:rPr>
          <w:rFonts w:asciiTheme="minorHAnsi" w:hAnsiTheme="minorHAnsi" w:cstheme="minorHAnsi"/>
          <w:lang w:val="es-ES"/>
        </w:rPr>
        <w:t xml:space="preserve"> interacciones diferentes</w:t>
      </w:r>
      <w:r w:rsidR="004B7A6F">
        <w:rPr>
          <w:rFonts w:asciiTheme="minorHAnsi" w:hAnsiTheme="minorHAnsi" w:cstheme="minorHAnsi"/>
          <w:lang w:val="es-ES"/>
        </w:rPr>
        <w:t>.</w:t>
      </w:r>
    </w:p>
    <w:p w14:paraId="6DD4E448" w14:textId="77777777" w:rsidR="003D613B" w:rsidRPr="003D613B" w:rsidRDefault="003D613B" w:rsidP="003D613B">
      <w:pPr>
        <w:ind w:left="2268"/>
        <w:jc w:val="both"/>
        <w:rPr>
          <w:rFonts w:asciiTheme="minorHAnsi" w:hAnsiTheme="minorHAnsi" w:cstheme="minorHAnsi"/>
        </w:rPr>
      </w:pPr>
      <w:r w:rsidRPr="003D613B">
        <w:rPr>
          <w:rFonts w:asciiTheme="minorHAnsi" w:hAnsiTheme="minorHAnsi" w:cstheme="minorHAnsi"/>
        </w:rPr>
        <w:t>Menú principal del usuario</w:t>
      </w:r>
    </w:p>
    <w:p w14:paraId="7EAE4210" w14:textId="77777777" w:rsidR="004B7A6F" w:rsidRDefault="003D613B" w:rsidP="004B7A6F">
      <w:pPr>
        <w:pStyle w:val="Prrafodelista"/>
        <w:numPr>
          <w:ilvl w:val="0"/>
          <w:numId w:val="14"/>
        </w:numPr>
        <w:spacing w:after="160" w:line="259" w:lineRule="auto"/>
        <w:ind w:left="2268"/>
        <w:jc w:val="both"/>
        <w:rPr>
          <w:rFonts w:asciiTheme="minorHAnsi" w:hAnsiTheme="minorHAnsi" w:cstheme="minorHAnsi"/>
          <w:szCs w:val="22"/>
        </w:rPr>
      </w:pPr>
      <w:r w:rsidRPr="003D613B">
        <w:rPr>
          <w:rFonts w:asciiTheme="minorHAnsi" w:hAnsiTheme="minorHAnsi" w:cstheme="minorHAnsi"/>
          <w:szCs w:val="22"/>
        </w:rPr>
        <w:t>Mostrar catálogo</w:t>
      </w:r>
    </w:p>
    <w:p w14:paraId="6280EFD4" w14:textId="793D5F47" w:rsidR="003D613B" w:rsidRPr="004B7A6F" w:rsidRDefault="003D613B" w:rsidP="004B7A6F">
      <w:pPr>
        <w:pStyle w:val="Prrafodelista"/>
        <w:numPr>
          <w:ilvl w:val="0"/>
          <w:numId w:val="14"/>
        </w:numPr>
        <w:spacing w:after="160" w:line="259" w:lineRule="auto"/>
        <w:ind w:left="2268"/>
        <w:jc w:val="both"/>
        <w:rPr>
          <w:rFonts w:asciiTheme="minorHAnsi" w:hAnsiTheme="minorHAnsi" w:cstheme="minorHAnsi"/>
          <w:szCs w:val="22"/>
        </w:rPr>
      </w:pPr>
      <w:r w:rsidRPr="004B7A6F">
        <w:rPr>
          <w:rFonts w:asciiTheme="minorHAnsi" w:hAnsiTheme="minorHAnsi" w:cstheme="minorHAnsi"/>
        </w:rPr>
        <w:t>Compra</w:t>
      </w:r>
    </w:p>
    <w:p w14:paraId="76992148" w14:textId="12D5C74D" w:rsidR="003D613B" w:rsidRPr="004B7A6F" w:rsidRDefault="003D613B" w:rsidP="004B7A6F">
      <w:pPr>
        <w:pStyle w:val="Prrafodelista"/>
        <w:numPr>
          <w:ilvl w:val="0"/>
          <w:numId w:val="21"/>
        </w:numPr>
        <w:spacing w:after="160" w:line="259" w:lineRule="auto"/>
        <w:ind w:left="2268"/>
        <w:jc w:val="both"/>
        <w:rPr>
          <w:rFonts w:asciiTheme="minorHAnsi" w:hAnsiTheme="minorHAnsi" w:cstheme="minorHAnsi"/>
        </w:rPr>
      </w:pPr>
      <w:r w:rsidRPr="004B7A6F">
        <w:rPr>
          <w:rFonts w:asciiTheme="minorHAnsi" w:hAnsiTheme="minorHAnsi" w:cstheme="minorHAnsi"/>
        </w:rPr>
        <w:t>Salir</w:t>
      </w:r>
    </w:p>
    <w:p w14:paraId="54CED2A9" w14:textId="106D168F" w:rsidR="003D613B" w:rsidRDefault="003D613B" w:rsidP="003D613B">
      <w:pPr>
        <w:jc w:val="both"/>
        <w:rPr>
          <w:rFonts w:asciiTheme="minorHAnsi" w:hAnsiTheme="minorHAnsi" w:cstheme="minorHAnsi"/>
          <w:lang w:val="es-ES"/>
        </w:rPr>
      </w:pPr>
    </w:p>
    <w:p w14:paraId="440730E2" w14:textId="62EB2C22" w:rsidR="00931562" w:rsidRDefault="00931562" w:rsidP="003D613B">
      <w:pPr>
        <w:jc w:val="both"/>
        <w:rPr>
          <w:rFonts w:asciiTheme="minorHAnsi" w:hAnsiTheme="minorHAnsi" w:cstheme="minorHAnsi"/>
          <w:lang w:val="es-ES"/>
        </w:rPr>
      </w:pPr>
    </w:p>
    <w:p w14:paraId="730912FA" w14:textId="68206D92" w:rsidR="00931562" w:rsidRPr="00931562" w:rsidRDefault="00931562" w:rsidP="003D613B">
      <w:pPr>
        <w:jc w:val="both"/>
        <w:rPr>
          <w:rFonts w:asciiTheme="minorHAnsi" w:hAnsiTheme="minorHAnsi" w:cstheme="minorHAnsi"/>
          <w:u w:val="single"/>
          <w:lang w:val="es-ES"/>
        </w:rPr>
      </w:pPr>
      <w:r w:rsidRPr="00931562">
        <w:rPr>
          <w:rFonts w:asciiTheme="minorHAnsi" w:hAnsiTheme="minorHAnsi" w:cstheme="minorHAnsi"/>
          <w:u w:val="single"/>
          <w:lang w:val="es-ES"/>
        </w:rPr>
        <w:t>Dato Relevante</w:t>
      </w:r>
    </w:p>
    <w:p w14:paraId="3F1858C0" w14:textId="6B521F78" w:rsidR="00931562" w:rsidRDefault="00931562" w:rsidP="003D613B">
      <w:pPr>
        <w:jc w:val="both"/>
        <w:rPr>
          <w:rFonts w:asciiTheme="minorHAnsi" w:hAnsiTheme="minorHAnsi" w:cstheme="minorHAnsi"/>
          <w:lang w:val="es-ES"/>
        </w:rPr>
      </w:pPr>
      <w:r>
        <w:rPr>
          <w:rFonts w:asciiTheme="minorHAnsi" w:hAnsiTheme="minorHAnsi" w:cstheme="minorHAnsi"/>
          <w:lang w:val="es-ES"/>
        </w:rPr>
        <w:t>La opción de “Compra” se ha implementado pero no funciona correctamente.</w:t>
      </w:r>
    </w:p>
    <w:p w14:paraId="0C1C89B5" w14:textId="77777777" w:rsidR="00931562" w:rsidRPr="003D613B" w:rsidRDefault="00931562" w:rsidP="003D613B">
      <w:pPr>
        <w:jc w:val="both"/>
        <w:rPr>
          <w:rFonts w:asciiTheme="minorHAnsi" w:hAnsiTheme="minorHAnsi" w:cstheme="minorHAnsi"/>
          <w:lang w:val="es-ES"/>
        </w:rPr>
      </w:pPr>
    </w:p>
    <w:p w14:paraId="1D7484B9" w14:textId="77777777" w:rsidR="003D613B" w:rsidRPr="003D613B" w:rsidRDefault="003D613B" w:rsidP="003D613B">
      <w:pPr>
        <w:jc w:val="both"/>
        <w:rPr>
          <w:rFonts w:asciiTheme="minorHAnsi" w:hAnsiTheme="minorHAnsi" w:cstheme="minorHAnsi"/>
          <w:lang w:val="es-ES"/>
        </w:rPr>
      </w:pPr>
    </w:p>
    <w:p w14:paraId="2A947295" w14:textId="33DB945E" w:rsidR="001F2EF3" w:rsidRPr="006412D3" w:rsidRDefault="001F2EF3" w:rsidP="006C0835">
      <w:pPr>
        <w:jc w:val="both"/>
        <w:rPr>
          <w:rFonts w:asciiTheme="minorHAnsi" w:hAnsiTheme="minorHAnsi" w:cstheme="minorHAnsi"/>
          <w:lang w:val="es-ES"/>
        </w:rPr>
      </w:pPr>
    </w:p>
    <w:sectPr w:rsidR="001F2EF3" w:rsidRPr="006412D3" w:rsidSect="0075044C">
      <w:headerReference w:type="even" r:id="rId19"/>
      <w:headerReference w:type="default" r:id="rId20"/>
      <w:headerReference w:type="first" r:id="rId21"/>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F823" w14:textId="77777777" w:rsidR="008B53A9" w:rsidRDefault="008B53A9">
      <w:pPr>
        <w:rPr>
          <w:lang w:val="es-ES"/>
        </w:rPr>
      </w:pPr>
      <w:r>
        <w:rPr>
          <w:lang w:val="es-ES"/>
        </w:rPr>
        <w:separator/>
      </w:r>
    </w:p>
  </w:endnote>
  <w:endnote w:type="continuationSeparator" w:id="0">
    <w:p w14:paraId="4A9F1519" w14:textId="77777777" w:rsidR="008B53A9" w:rsidRDefault="008B53A9">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B0CC" w14:textId="77777777"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7F2B83">
      <w:rPr>
        <w:rStyle w:val="Nmerodepgina"/>
        <w:noProof/>
        <w:szCs w:val="20"/>
        <w:lang w:val="es-ES"/>
      </w:rPr>
      <w:t>2</w:t>
    </w:r>
    <w:r>
      <w:rPr>
        <w:rStyle w:val="Nmerodepgina"/>
        <w:szCs w:val="20"/>
        <w:lang w:val="es-ES"/>
      </w:rPr>
      <w:fldChar w:fldCharType="end"/>
    </w:r>
  </w:p>
  <w:p w14:paraId="747B6490" w14:textId="77777777" w:rsidR="0075044C" w:rsidRDefault="0075044C">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76E9" w14:textId="77777777" w:rsidR="0075044C" w:rsidRDefault="0075044C">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7F2B83">
      <w:rPr>
        <w:rStyle w:val="Nmerodepgina"/>
        <w:noProof/>
        <w:szCs w:val="20"/>
        <w:lang w:val="es-ES"/>
      </w:rPr>
      <w:t>3</w:t>
    </w:r>
    <w:r>
      <w:rPr>
        <w:rStyle w:val="Nmerodepgina"/>
        <w:szCs w:val="20"/>
        <w:lang w:val="es-ES"/>
      </w:rPr>
      <w:fldChar w:fldCharType="end"/>
    </w:r>
  </w:p>
  <w:p w14:paraId="018C9A52" w14:textId="77777777" w:rsidR="0075044C" w:rsidRDefault="0075044C">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62DC" w14:textId="77777777" w:rsidR="0075044C" w:rsidRDefault="0075044C">
    <w:pPr>
      <w:rPr>
        <w:lang w:val="es-ES"/>
      </w:rPr>
    </w:pPr>
    <w:r>
      <w:rPr>
        <w:lang w:val="es-ES"/>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B7A26" w14:textId="77777777" w:rsidR="008B53A9" w:rsidRDefault="008B53A9">
      <w:pPr>
        <w:rPr>
          <w:lang w:val="es-ES"/>
        </w:rPr>
      </w:pPr>
      <w:r>
        <w:rPr>
          <w:lang w:val="es-ES"/>
        </w:rPr>
        <w:separator/>
      </w:r>
    </w:p>
  </w:footnote>
  <w:footnote w:type="continuationSeparator" w:id="0">
    <w:p w14:paraId="6B28DF03" w14:textId="77777777" w:rsidR="008B53A9" w:rsidRDefault="008B53A9">
      <w:pPr>
        <w:rPr>
          <w:lang w:val="es-ES"/>
        </w:rPr>
      </w:pPr>
      <w:r>
        <w:rPr>
          <w:lang w:val="es-ES"/>
        </w:rPr>
        <w:separator/>
      </w:r>
    </w:p>
  </w:footnote>
  <w:footnote w:type="continuationNotice" w:id="1">
    <w:p w14:paraId="1F0EC9B0" w14:textId="77777777" w:rsidR="008B53A9" w:rsidRDefault="008B53A9">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BD40" w14:textId="7575AB14" w:rsidR="0075044C" w:rsidRDefault="00A12D8F">
    <w:pPr>
      <w:rPr>
        <w:lang w:val="es-ES"/>
      </w:rPr>
    </w:pPr>
    <w:r>
      <w:rPr>
        <w:noProof/>
        <w:lang w:val="es-ES"/>
      </w:rPr>
      <mc:AlternateContent>
        <mc:Choice Requires="wps">
          <w:drawing>
            <wp:anchor distT="0" distB="0" distL="114300" distR="114300" simplePos="0" relativeHeight="251657216" behindDoc="0" locked="1" layoutInCell="0" allowOverlap="1" wp14:anchorId="6221E825" wp14:editId="2D06B5B5">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3242F"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" o:allowincell="f" fillcolor="#e5e5e5" stroked="f" strokecolor="#e5e5e5">
              <w10:wrap anchorx="page" anchory="page"/>
              <w10:anchorlock/>
            </v:rect>
          </w:pict>
        </mc:Fallback>
      </mc:AlternateContent>
    </w:r>
    <w:r>
      <w:rPr>
        <w:noProof/>
        <w:lang w:val="es-ES"/>
      </w:rPr>
      <mc:AlternateContent>
        <mc:Choice Requires="wps">
          <w:drawing>
            <wp:anchor distT="0" distB="0" distL="114300" distR="114300" simplePos="0" relativeHeight="251658240" behindDoc="0" locked="1" layoutInCell="0" allowOverlap="1" wp14:anchorId="49D3ACE8" wp14:editId="44474D1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4E84F221" w14:textId="77777777"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5D49B394" w14:textId="77777777" w:rsidR="0075044C" w:rsidRDefault="0075044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3ACE8"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" o:allowincell="f" filled="f" stroked="f" strokecolor="white" strokeweight="6pt">
              <v:textbox inset="0,0,0,0">
                <w:txbxContent>
                  <w:p w14:paraId="4E84F221" w14:textId="77777777" w:rsidR="0075044C" w:rsidRDefault="0075044C">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5D49B394" w14:textId="77777777" w:rsidR="0075044C" w:rsidRDefault="0075044C"/>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9628" w14:textId="77777777" w:rsidR="0075044C" w:rsidRDefault="0075044C">
    <w:pPr>
      <w:rPr>
        <w:lang w:val="es-ES"/>
      </w:rPr>
    </w:pPr>
    <w:r>
      <w:rPr>
        <w:lang w:val="es-E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ECAF" w14:textId="77777777" w:rsidR="0075044C" w:rsidRDefault="0075044C">
    <w:pPr>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0F87" w14:textId="77777777" w:rsidR="0075044C" w:rsidRDefault="0075044C">
    <w:pPr>
      <w:rPr>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1926" w14:textId="77777777" w:rsidR="0075044C" w:rsidRDefault="0075044C">
    <w:pP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nvietas"/>
      <w:lvlText w:val="*"/>
      <w:lvlJc w:val="left"/>
      <w:pPr>
        <w:ind w:left="0" w:firstLine="0"/>
      </w:pPr>
    </w:lvl>
  </w:abstractNum>
  <w:abstractNum w:abstractNumId="2" w15:restartNumberingAfterBreak="0">
    <w:nsid w:val="073E0086"/>
    <w:multiLevelType w:val="hybridMultilevel"/>
    <w:tmpl w:val="B8F65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0C863DB"/>
    <w:multiLevelType w:val="hybridMultilevel"/>
    <w:tmpl w:val="2B9E949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3BD54DA"/>
    <w:multiLevelType w:val="multilevel"/>
    <w:tmpl w:val="FE080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7701CF2"/>
    <w:multiLevelType w:val="hybridMultilevel"/>
    <w:tmpl w:val="6CB498D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4B2508"/>
    <w:multiLevelType w:val="hybridMultilevel"/>
    <w:tmpl w:val="4FE0A84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724F2D"/>
    <w:multiLevelType w:val="hybridMultilevel"/>
    <w:tmpl w:val="1B3E7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2B57CB"/>
    <w:multiLevelType w:val="multilevel"/>
    <w:tmpl w:val="B720C5C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A4F33B2"/>
    <w:multiLevelType w:val="hybridMultilevel"/>
    <w:tmpl w:val="3B8AAEB0"/>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56C07C1"/>
    <w:multiLevelType w:val="hybridMultilevel"/>
    <w:tmpl w:val="3F3C75D6"/>
    <w:lvl w:ilvl="0" w:tplc="1602A3E0">
      <w:start w:val="1"/>
      <w:numFmt w:val="decimal"/>
      <w:lvlText w:val="%1)"/>
      <w:lvlJc w:val="left"/>
      <w:pPr>
        <w:ind w:left="1080" w:hanging="360"/>
      </w:pPr>
      <w:rPr>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7DD7DEB"/>
    <w:multiLevelType w:val="hybridMultilevel"/>
    <w:tmpl w:val="0B529D22"/>
    <w:lvl w:ilvl="0" w:tplc="0C0A0011">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5E360BC2"/>
    <w:multiLevelType w:val="hybridMultilevel"/>
    <w:tmpl w:val="EB9678A0"/>
    <w:lvl w:ilvl="0" w:tplc="1602A3E0">
      <w:start w:val="1"/>
      <w:numFmt w:val="decimal"/>
      <w:lvlText w:val="%1)"/>
      <w:lvlJc w:val="left"/>
      <w:pPr>
        <w:ind w:left="1080" w:hanging="360"/>
      </w:pPr>
      <w:rPr>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FCA014B"/>
    <w:multiLevelType w:val="multilevel"/>
    <w:tmpl w:val="B63CA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60B0E9A"/>
    <w:multiLevelType w:val="hybridMultilevel"/>
    <w:tmpl w:val="9A7E6A36"/>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AE806D2"/>
    <w:multiLevelType w:val="hybridMultilevel"/>
    <w:tmpl w:val="C51425A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7" w15:restartNumberingAfterBreak="0">
    <w:nsid w:val="72EE6F3E"/>
    <w:multiLevelType w:val="hybridMultilevel"/>
    <w:tmpl w:val="D562CC8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2"/>
  </w:num>
  <w:num w:numId="9">
    <w:abstractNumId w:val="11"/>
  </w:num>
  <w:num w:numId="10">
    <w:abstractNumId w:val="4"/>
  </w:num>
  <w:num w:numId="11">
    <w:abstractNumId w:val="17"/>
  </w:num>
  <w:num w:numId="12">
    <w:abstractNumId w:val="16"/>
  </w:num>
  <w:num w:numId="13">
    <w:abstractNumId w:val="13"/>
  </w:num>
  <w:num w:numId="14">
    <w:abstractNumId w:val="2"/>
  </w:num>
  <w:num w:numId="15">
    <w:abstractNumId w:val="5"/>
  </w:num>
  <w:num w:numId="16">
    <w:abstractNumId w:val="8"/>
  </w:num>
  <w:num w:numId="17">
    <w:abstractNumId w:val="14"/>
  </w:num>
  <w:num w:numId="18">
    <w:abstractNumId w:val="15"/>
  </w:num>
  <w:num w:numId="19">
    <w:abstractNumId w:val="9"/>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8F"/>
    <w:rsid w:val="00002A0D"/>
    <w:rsid w:val="00021231"/>
    <w:rsid w:val="00023C9D"/>
    <w:rsid w:val="0004113E"/>
    <w:rsid w:val="0004355F"/>
    <w:rsid w:val="00047340"/>
    <w:rsid w:val="0005263B"/>
    <w:rsid w:val="00054A81"/>
    <w:rsid w:val="000567EF"/>
    <w:rsid w:val="00060B4A"/>
    <w:rsid w:val="00071366"/>
    <w:rsid w:val="000722AC"/>
    <w:rsid w:val="00074347"/>
    <w:rsid w:val="00095433"/>
    <w:rsid w:val="000A4C7B"/>
    <w:rsid w:val="000B5ECE"/>
    <w:rsid w:val="000C6A48"/>
    <w:rsid w:val="000E721F"/>
    <w:rsid w:val="000F2614"/>
    <w:rsid w:val="00102197"/>
    <w:rsid w:val="001042F5"/>
    <w:rsid w:val="001107DF"/>
    <w:rsid w:val="001173E7"/>
    <w:rsid w:val="001209A6"/>
    <w:rsid w:val="00136ADA"/>
    <w:rsid w:val="001414ED"/>
    <w:rsid w:val="001507B6"/>
    <w:rsid w:val="00152AC0"/>
    <w:rsid w:val="0016148C"/>
    <w:rsid w:val="001622C5"/>
    <w:rsid w:val="0017046E"/>
    <w:rsid w:val="00182AC8"/>
    <w:rsid w:val="001A2930"/>
    <w:rsid w:val="001B279E"/>
    <w:rsid w:val="001C384B"/>
    <w:rsid w:val="001C789F"/>
    <w:rsid w:val="001D45B1"/>
    <w:rsid w:val="001D769B"/>
    <w:rsid w:val="001E01A0"/>
    <w:rsid w:val="001E1C90"/>
    <w:rsid w:val="001F2EF3"/>
    <w:rsid w:val="001F4B97"/>
    <w:rsid w:val="001F573B"/>
    <w:rsid w:val="00204746"/>
    <w:rsid w:val="002048C7"/>
    <w:rsid w:val="00213AB6"/>
    <w:rsid w:val="00225F8F"/>
    <w:rsid w:val="00234F28"/>
    <w:rsid w:val="0025531A"/>
    <w:rsid w:val="00257DE2"/>
    <w:rsid w:val="002604A9"/>
    <w:rsid w:val="002620B9"/>
    <w:rsid w:val="00275735"/>
    <w:rsid w:val="00284CE8"/>
    <w:rsid w:val="0028588C"/>
    <w:rsid w:val="002A1952"/>
    <w:rsid w:val="002A40D2"/>
    <w:rsid w:val="002B7C0F"/>
    <w:rsid w:val="002C2C48"/>
    <w:rsid w:val="002C48E9"/>
    <w:rsid w:val="002C7B43"/>
    <w:rsid w:val="002D3AE5"/>
    <w:rsid w:val="002D4BE8"/>
    <w:rsid w:val="002E0CE6"/>
    <w:rsid w:val="00300E5B"/>
    <w:rsid w:val="003019BD"/>
    <w:rsid w:val="00305E4F"/>
    <w:rsid w:val="00311CA1"/>
    <w:rsid w:val="0032596C"/>
    <w:rsid w:val="003346BA"/>
    <w:rsid w:val="00344BFC"/>
    <w:rsid w:val="00346399"/>
    <w:rsid w:val="00353492"/>
    <w:rsid w:val="00374E1F"/>
    <w:rsid w:val="00381573"/>
    <w:rsid w:val="00382FB8"/>
    <w:rsid w:val="003839B5"/>
    <w:rsid w:val="00383F41"/>
    <w:rsid w:val="003857D6"/>
    <w:rsid w:val="00397078"/>
    <w:rsid w:val="003A05E2"/>
    <w:rsid w:val="003A41C1"/>
    <w:rsid w:val="003B36A8"/>
    <w:rsid w:val="003B5829"/>
    <w:rsid w:val="003B6D91"/>
    <w:rsid w:val="003C0A99"/>
    <w:rsid w:val="003D613B"/>
    <w:rsid w:val="003E5CCD"/>
    <w:rsid w:val="003F1530"/>
    <w:rsid w:val="003F68A0"/>
    <w:rsid w:val="00407C90"/>
    <w:rsid w:val="004111FC"/>
    <w:rsid w:val="00414753"/>
    <w:rsid w:val="004171FF"/>
    <w:rsid w:val="0042045E"/>
    <w:rsid w:val="00421B91"/>
    <w:rsid w:val="00427783"/>
    <w:rsid w:val="004410E2"/>
    <w:rsid w:val="00454486"/>
    <w:rsid w:val="00491689"/>
    <w:rsid w:val="00495653"/>
    <w:rsid w:val="00496091"/>
    <w:rsid w:val="004A3D41"/>
    <w:rsid w:val="004A6723"/>
    <w:rsid w:val="004B7A6F"/>
    <w:rsid w:val="004C2307"/>
    <w:rsid w:val="004D1A6F"/>
    <w:rsid w:val="004E0731"/>
    <w:rsid w:val="004E6FCD"/>
    <w:rsid w:val="004F0858"/>
    <w:rsid w:val="004F748F"/>
    <w:rsid w:val="004F78B7"/>
    <w:rsid w:val="00503D21"/>
    <w:rsid w:val="00512596"/>
    <w:rsid w:val="00515F7C"/>
    <w:rsid w:val="0051669B"/>
    <w:rsid w:val="0052206D"/>
    <w:rsid w:val="005337D0"/>
    <w:rsid w:val="00552A70"/>
    <w:rsid w:val="00566FD0"/>
    <w:rsid w:val="005710DC"/>
    <w:rsid w:val="00571972"/>
    <w:rsid w:val="005762FB"/>
    <w:rsid w:val="00587DF7"/>
    <w:rsid w:val="00590BE9"/>
    <w:rsid w:val="00596AAB"/>
    <w:rsid w:val="005A6F37"/>
    <w:rsid w:val="005B031F"/>
    <w:rsid w:val="005B5EB9"/>
    <w:rsid w:val="005C2F97"/>
    <w:rsid w:val="005D08D4"/>
    <w:rsid w:val="005D31EA"/>
    <w:rsid w:val="005E0C5D"/>
    <w:rsid w:val="005E1C36"/>
    <w:rsid w:val="005F0C04"/>
    <w:rsid w:val="00605342"/>
    <w:rsid w:val="00630155"/>
    <w:rsid w:val="00632CDD"/>
    <w:rsid w:val="00635D9C"/>
    <w:rsid w:val="00636786"/>
    <w:rsid w:val="006412D3"/>
    <w:rsid w:val="00644A08"/>
    <w:rsid w:val="006522AB"/>
    <w:rsid w:val="0067569E"/>
    <w:rsid w:val="0067784B"/>
    <w:rsid w:val="00691069"/>
    <w:rsid w:val="00692FE7"/>
    <w:rsid w:val="0069339E"/>
    <w:rsid w:val="006937C5"/>
    <w:rsid w:val="006A05A2"/>
    <w:rsid w:val="006A4F7B"/>
    <w:rsid w:val="006B442E"/>
    <w:rsid w:val="006C0835"/>
    <w:rsid w:val="006C3A41"/>
    <w:rsid w:val="006C7732"/>
    <w:rsid w:val="006E0B01"/>
    <w:rsid w:val="006E56FA"/>
    <w:rsid w:val="006F0E85"/>
    <w:rsid w:val="006F11BA"/>
    <w:rsid w:val="00705EF6"/>
    <w:rsid w:val="00744ECC"/>
    <w:rsid w:val="0075044C"/>
    <w:rsid w:val="007506A0"/>
    <w:rsid w:val="00757F35"/>
    <w:rsid w:val="00767EDB"/>
    <w:rsid w:val="00775ABA"/>
    <w:rsid w:val="0078715A"/>
    <w:rsid w:val="007924E3"/>
    <w:rsid w:val="00794DE2"/>
    <w:rsid w:val="007A2327"/>
    <w:rsid w:val="007B327A"/>
    <w:rsid w:val="007C2043"/>
    <w:rsid w:val="007D39CF"/>
    <w:rsid w:val="007E1F33"/>
    <w:rsid w:val="007F2B83"/>
    <w:rsid w:val="00805C3B"/>
    <w:rsid w:val="00805DE8"/>
    <w:rsid w:val="00810AD7"/>
    <w:rsid w:val="00813948"/>
    <w:rsid w:val="00817937"/>
    <w:rsid w:val="00823109"/>
    <w:rsid w:val="008244AE"/>
    <w:rsid w:val="00826E0E"/>
    <w:rsid w:val="00827573"/>
    <w:rsid w:val="00830B9D"/>
    <w:rsid w:val="0083544C"/>
    <w:rsid w:val="00840F3E"/>
    <w:rsid w:val="008418BF"/>
    <w:rsid w:val="00843D94"/>
    <w:rsid w:val="00850550"/>
    <w:rsid w:val="0086225B"/>
    <w:rsid w:val="00872D70"/>
    <w:rsid w:val="008739B9"/>
    <w:rsid w:val="00873F60"/>
    <w:rsid w:val="008855A4"/>
    <w:rsid w:val="00896280"/>
    <w:rsid w:val="008A3A34"/>
    <w:rsid w:val="008A705C"/>
    <w:rsid w:val="008B53A9"/>
    <w:rsid w:val="008D018C"/>
    <w:rsid w:val="008D3345"/>
    <w:rsid w:val="008D6A5A"/>
    <w:rsid w:val="008E2715"/>
    <w:rsid w:val="008E2A5B"/>
    <w:rsid w:val="008E633F"/>
    <w:rsid w:val="008E6CA9"/>
    <w:rsid w:val="008E7E80"/>
    <w:rsid w:val="00900B6D"/>
    <w:rsid w:val="00907E3B"/>
    <w:rsid w:val="009166B7"/>
    <w:rsid w:val="009221D5"/>
    <w:rsid w:val="009241B6"/>
    <w:rsid w:val="00931562"/>
    <w:rsid w:val="00942E1A"/>
    <w:rsid w:val="0095620E"/>
    <w:rsid w:val="00966F3C"/>
    <w:rsid w:val="00975BEA"/>
    <w:rsid w:val="009815D6"/>
    <w:rsid w:val="00983433"/>
    <w:rsid w:val="00986090"/>
    <w:rsid w:val="00992339"/>
    <w:rsid w:val="009C05DE"/>
    <w:rsid w:val="009E1C6E"/>
    <w:rsid w:val="009E516F"/>
    <w:rsid w:val="00A07C4C"/>
    <w:rsid w:val="00A10907"/>
    <w:rsid w:val="00A12D8F"/>
    <w:rsid w:val="00A21248"/>
    <w:rsid w:val="00A22272"/>
    <w:rsid w:val="00A30F47"/>
    <w:rsid w:val="00A46B48"/>
    <w:rsid w:val="00A525CA"/>
    <w:rsid w:val="00A57B5B"/>
    <w:rsid w:val="00A666A2"/>
    <w:rsid w:val="00A71361"/>
    <w:rsid w:val="00A83BB9"/>
    <w:rsid w:val="00A83D83"/>
    <w:rsid w:val="00A9169F"/>
    <w:rsid w:val="00A967CE"/>
    <w:rsid w:val="00AA6597"/>
    <w:rsid w:val="00AB25C4"/>
    <w:rsid w:val="00AB4824"/>
    <w:rsid w:val="00AC2435"/>
    <w:rsid w:val="00AD02E6"/>
    <w:rsid w:val="00AD209D"/>
    <w:rsid w:val="00AF1A55"/>
    <w:rsid w:val="00B0049D"/>
    <w:rsid w:val="00B03817"/>
    <w:rsid w:val="00B046A2"/>
    <w:rsid w:val="00B0470D"/>
    <w:rsid w:val="00B10D6F"/>
    <w:rsid w:val="00B25E5B"/>
    <w:rsid w:val="00B3037C"/>
    <w:rsid w:val="00B412AA"/>
    <w:rsid w:val="00B63117"/>
    <w:rsid w:val="00B63592"/>
    <w:rsid w:val="00B65EE6"/>
    <w:rsid w:val="00B7607F"/>
    <w:rsid w:val="00B84B41"/>
    <w:rsid w:val="00B87CFB"/>
    <w:rsid w:val="00B9574D"/>
    <w:rsid w:val="00B96808"/>
    <w:rsid w:val="00BA02CA"/>
    <w:rsid w:val="00BC4037"/>
    <w:rsid w:val="00BD21CD"/>
    <w:rsid w:val="00BE41B5"/>
    <w:rsid w:val="00BF7E9A"/>
    <w:rsid w:val="00C061EE"/>
    <w:rsid w:val="00C259DF"/>
    <w:rsid w:val="00C47CC3"/>
    <w:rsid w:val="00C7063F"/>
    <w:rsid w:val="00C80AFC"/>
    <w:rsid w:val="00C817BD"/>
    <w:rsid w:val="00C84A20"/>
    <w:rsid w:val="00C86291"/>
    <w:rsid w:val="00C937AA"/>
    <w:rsid w:val="00C954C7"/>
    <w:rsid w:val="00CA21D4"/>
    <w:rsid w:val="00CA6318"/>
    <w:rsid w:val="00CA783A"/>
    <w:rsid w:val="00CC55FF"/>
    <w:rsid w:val="00CC6AB1"/>
    <w:rsid w:val="00CE2383"/>
    <w:rsid w:val="00CE4532"/>
    <w:rsid w:val="00CE5FED"/>
    <w:rsid w:val="00CE6676"/>
    <w:rsid w:val="00CF68D2"/>
    <w:rsid w:val="00D2746E"/>
    <w:rsid w:val="00D32C13"/>
    <w:rsid w:val="00D34FAF"/>
    <w:rsid w:val="00D35DE8"/>
    <w:rsid w:val="00D52475"/>
    <w:rsid w:val="00D64317"/>
    <w:rsid w:val="00D64C6C"/>
    <w:rsid w:val="00D70E79"/>
    <w:rsid w:val="00D76E2E"/>
    <w:rsid w:val="00D81697"/>
    <w:rsid w:val="00D83378"/>
    <w:rsid w:val="00D86C8C"/>
    <w:rsid w:val="00D87449"/>
    <w:rsid w:val="00D90475"/>
    <w:rsid w:val="00D91000"/>
    <w:rsid w:val="00DA0E83"/>
    <w:rsid w:val="00DC07D1"/>
    <w:rsid w:val="00DC4861"/>
    <w:rsid w:val="00DD1631"/>
    <w:rsid w:val="00DE4264"/>
    <w:rsid w:val="00DE56F7"/>
    <w:rsid w:val="00DE57F3"/>
    <w:rsid w:val="00DF3463"/>
    <w:rsid w:val="00E03288"/>
    <w:rsid w:val="00E03DCE"/>
    <w:rsid w:val="00E2052E"/>
    <w:rsid w:val="00E21427"/>
    <w:rsid w:val="00E31BDF"/>
    <w:rsid w:val="00E41F79"/>
    <w:rsid w:val="00E42FF2"/>
    <w:rsid w:val="00E52021"/>
    <w:rsid w:val="00E56F98"/>
    <w:rsid w:val="00E95F0C"/>
    <w:rsid w:val="00EA3F8B"/>
    <w:rsid w:val="00EB0EE9"/>
    <w:rsid w:val="00EB6D96"/>
    <w:rsid w:val="00ED541E"/>
    <w:rsid w:val="00ED7B87"/>
    <w:rsid w:val="00EF555F"/>
    <w:rsid w:val="00F023A5"/>
    <w:rsid w:val="00F112AC"/>
    <w:rsid w:val="00F1544A"/>
    <w:rsid w:val="00F16639"/>
    <w:rsid w:val="00F16772"/>
    <w:rsid w:val="00F26D71"/>
    <w:rsid w:val="00F31E19"/>
    <w:rsid w:val="00F3593A"/>
    <w:rsid w:val="00F52690"/>
    <w:rsid w:val="00F5671D"/>
    <w:rsid w:val="00F7795B"/>
    <w:rsid w:val="00F810C5"/>
    <w:rsid w:val="00F86084"/>
    <w:rsid w:val="00F86BB5"/>
    <w:rsid w:val="00F90107"/>
    <w:rsid w:val="00F90350"/>
    <w:rsid w:val="00F935BA"/>
    <w:rsid w:val="00F973DE"/>
    <w:rsid w:val="00FA6DC2"/>
    <w:rsid w:val="00FB0417"/>
    <w:rsid w:val="00FB289A"/>
    <w:rsid w:val="00FC0813"/>
    <w:rsid w:val="00FD09C4"/>
    <w:rsid w:val="00FD3023"/>
    <w:rsid w:val="00FD567E"/>
    <w:rsid w:val="00FF197D"/>
    <w:rsid w:val="00FF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53AF94"/>
  <w15:docId w15:val="{03A316B7-83DF-463F-995D-117CB18E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Ttulo"/>
    <w:next w:val="Textoindependiente"/>
    <w:qFormat/>
    <w:pPr>
      <w:spacing w:after="420"/>
    </w:pPr>
    <w:rPr>
      <w:spacing w:val="20"/>
      <w:sz w:val="22"/>
      <w:szCs w:val="22"/>
    </w:rPr>
  </w:style>
  <w:style w:type="paragraph" w:styleId="Ttul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Prrafodelista">
    <w:name w:val="List Paragraph"/>
    <w:basedOn w:val="Normal"/>
    <w:uiPriority w:val="34"/>
    <w:qFormat/>
    <w:rsid w:val="004171F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aa9188b4c266804cbb28a4db8cb8c639">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28b2ebc2219c7be35f0639cc7306e541"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2958f784-0ef9-4616-b22d-512a8cad1f0d">false</MarketSpecific>
    <ApprovalStatus xmlns="2958f784-0ef9-4616-b22d-512a8cad1f0d">InProgress</ApprovalStatus>
    <LocComments xmlns="2958f784-0ef9-4616-b22d-512a8cad1f0d" xsi:nil="true"/>
    <DirectSourceMarket xmlns="2958f784-0ef9-4616-b22d-512a8cad1f0d">english</DirectSourceMarket>
    <ThumbnailAssetId xmlns="2958f784-0ef9-4616-b22d-512a8cad1f0d" xsi:nil="true"/>
    <PrimaryImageGen xmlns="2958f784-0ef9-4616-b22d-512a8cad1f0d">true</PrimaryImageGen>
    <LegacyData xmlns="2958f784-0ef9-4616-b22d-512a8cad1f0d" xsi:nil="true"/>
    <TPFriendlyName xmlns="2958f784-0ef9-4616-b22d-512a8cad1f0d" xsi:nil="true"/>
    <NumericId xmlns="2958f784-0ef9-4616-b22d-512a8cad1f0d" xsi:nil="true"/>
    <LocRecommendedHandoff xmlns="2958f784-0ef9-4616-b22d-512a8cad1f0d" xsi:nil="true"/>
    <BlockPublish xmlns="2958f784-0ef9-4616-b22d-512a8cad1f0d">false</BlockPublish>
    <BusinessGroup xmlns="2958f784-0ef9-4616-b22d-512a8cad1f0d" xsi:nil="true"/>
    <OpenTemplate xmlns="2958f784-0ef9-4616-b22d-512a8cad1f0d">true</OpenTemplate>
    <SourceTitle xmlns="2958f784-0ef9-4616-b22d-512a8cad1f0d">Business report (Elegant design)</SourceTitle>
    <APEditor xmlns="2958f784-0ef9-4616-b22d-512a8cad1f0d">
      <UserInfo>
        <DisplayName/>
        <AccountId xsi:nil="true"/>
        <AccountType/>
      </UserInfo>
    </APEditor>
    <UALocComments xmlns="2958f784-0ef9-4616-b22d-512a8cad1f0d">2007 Template UpLeveling Do Not HandOff</UALocComments>
    <IntlLangReviewDate xmlns="2958f784-0ef9-4616-b22d-512a8cad1f0d" xsi:nil="true"/>
    <PublishStatusLookup xmlns="2958f784-0ef9-4616-b22d-512a8cad1f0d">
      <Value>655359</Value>
      <Value>655362</Value>
    </PublishStatusLookup>
    <ParentAssetId xmlns="2958f784-0ef9-4616-b22d-512a8cad1f0d" xsi:nil="true"/>
    <FeatureTagsTaxHTField0 xmlns="2958f784-0ef9-4616-b22d-512a8cad1f0d">
      <Terms xmlns="http://schemas.microsoft.com/office/infopath/2007/PartnerControls"/>
    </FeatureTagsTaxHTField0>
    <MachineTranslated xmlns="2958f784-0ef9-4616-b22d-512a8cad1f0d">false</MachineTranslated>
    <Providers xmlns="2958f784-0ef9-4616-b22d-512a8cad1f0d" xsi:nil="true"/>
    <OriginalSourceMarket xmlns="2958f784-0ef9-4616-b22d-512a8cad1f0d">english</OriginalSourceMarket>
    <APDescription xmlns="2958f784-0ef9-4616-b22d-512a8cad1f0d" xsi:nil="true"/>
    <ContentItem xmlns="2958f784-0ef9-4616-b22d-512a8cad1f0d" xsi:nil="true"/>
    <ClipArtFilename xmlns="2958f784-0ef9-4616-b22d-512a8cad1f0d" xsi:nil="true"/>
    <TPInstallLocation xmlns="2958f784-0ef9-4616-b22d-512a8cad1f0d" xsi:nil="true"/>
    <TimesCloned xmlns="2958f784-0ef9-4616-b22d-512a8cad1f0d" xsi:nil="true"/>
    <PublishTargets xmlns="2958f784-0ef9-4616-b22d-512a8cad1f0d">OfficeOnline,OfficeOnlineVNext</PublishTargets>
    <AcquiredFrom xmlns="2958f784-0ef9-4616-b22d-512a8cad1f0d">Internal MS</AcquiredFrom>
    <AssetStart xmlns="2958f784-0ef9-4616-b22d-512a8cad1f0d">2011-12-21T15:37:00+00:00</AssetStart>
    <FriendlyTitle xmlns="2958f784-0ef9-4616-b22d-512a8cad1f0d" xsi:nil="true"/>
    <Provider xmlns="2958f784-0ef9-4616-b22d-512a8cad1f0d" xsi:nil="true"/>
    <LastHandOff xmlns="2958f784-0ef9-4616-b22d-512a8cad1f0d" xsi:nil="true"/>
    <Manager xmlns="2958f784-0ef9-4616-b22d-512a8cad1f0d" xsi:nil="true"/>
    <UALocRecommendation xmlns="2958f784-0ef9-4616-b22d-512a8cad1f0d">Localize</UALocRecommendation>
    <ArtSampleDocs xmlns="2958f784-0ef9-4616-b22d-512a8cad1f0d" xsi:nil="true"/>
    <UACurrentWords xmlns="2958f784-0ef9-4616-b22d-512a8cad1f0d" xsi:nil="true"/>
    <TPClientViewer xmlns="2958f784-0ef9-4616-b22d-512a8cad1f0d" xsi:nil="true"/>
    <TemplateStatus xmlns="2958f784-0ef9-4616-b22d-512a8cad1f0d">Complete</TemplateStatus>
    <ShowIn xmlns="2958f784-0ef9-4616-b22d-512a8cad1f0d">Show everywhere</ShowIn>
    <CSXHash xmlns="2958f784-0ef9-4616-b22d-512a8cad1f0d" xsi:nil="true"/>
    <Downloads xmlns="2958f784-0ef9-4616-b22d-512a8cad1f0d">0</Downloads>
    <VoteCount xmlns="2958f784-0ef9-4616-b22d-512a8cad1f0d" xsi:nil="true"/>
    <OOCacheId xmlns="2958f784-0ef9-4616-b22d-512a8cad1f0d" xsi:nil="true"/>
    <IsDeleted xmlns="2958f784-0ef9-4616-b22d-512a8cad1f0d">false</IsDeleted>
    <InternalTagsTaxHTField0 xmlns="2958f784-0ef9-4616-b22d-512a8cad1f0d">
      <Terms xmlns="http://schemas.microsoft.com/office/infopath/2007/PartnerControls"/>
    </InternalTagsTaxHTField0>
    <UANotes xmlns="2958f784-0ef9-4616-b22d-512a8cad1f0d">2003 to 2007 conversion</UANotes>
    <AssetExpire xmlns="2958f784-0ef9-4616-b22d-512a8cad1f0d">2035-01-01T08:00:00+00:00</AssetExpire>
    <CSXSubmissionMarket xmlns="2958f784-0ef9-4616-b22d-512a8cad1f0d" xsi:nil="true"/>
    <DSATActionTaken xmlns="2958f784-0ef9-4616-b22d-512a8cad1f0d" xsi:nil="true"/>
    <SubmitterId xmlns="2958f784-0ef9-4616-b22d-512a8cad1f0d" xsi:nil="true"/>
    <EditorialTags xmlns="2958f784-0ef9-4616-b22d-512a8cad1f0d" xsi:nil="true"/>
    <TPExecutable xmlns="2958f784-0ef9-4616-b22d-512a8cad1f0d" xsi:nil="true"/>
    <CSXSubmissionDate xmlns="2958f784-0ef9-4616-b22d-512a8cad1f0d" xsi:nil="true"/>
    <CSXUpdate xmlns="2958f784-0ef9-4616-b22d-512a8cad1f0d">false</CSXUpdate>
    <AssetType xmlns="2958f784-0ef9-4616-b22d-512a8cad1f0d">TP</AssetType>
    <ApprovalLog xmlns="2958f784-0ef9-4616-b22d-512a8cad1f0d" xsi:nil="true"/>
    <BugNumber xmlns="2958f784-0ef9-4616-b22d-512a8cad1f0d" xsi:nil="true"/>
    <OriginAsset xmlns="2958f784-0ef9-4616-b22d-512a8cad1f0d" xsi:nil="true"/>
    <TPComponent xmlns="2958f784-0ef9-4616-b22d-512a8cad1f0d" xsi:nil="true"/>
    <Milestone xmlns="2958f784-0ef9-4616-b22d-512a8cad1f0d" xsi:nil="true"/>
    <RecommendationsModifier xmlns="2958f784-0ef9-4616-b22d-512a8cad1f0d" xsi:nil="true"/>
    <Description0 xmlns="fb5acd76-e9f3-4601-9d69-91f53ab96ae6" xsi:nil="true"/>
    <Component xmlns="fb5acd76-e9f3-4601-9d69-91f53ab96ae6" xsi:nil="true"/>
    <AssetId xmlns="2958f784-0ef9-4616-b22d-512a8cad1f0d">TP102806160</AssetId>
    <PolicheckWords xmlns="2958f784-0ef9-4616-b22d-512a8cad1f0d" xsi:nil="true"/>
    <TPLaunchHelpLink xmlns="2958f784-0ef9-4616-b22d-512a8cad1f0d" xsi:nil="true"/>
    <IntlLocPriority xmlns="2958f784-0ef9-4616-b22d-512a8cad1f0d" xsi:nil="true"/>
    <TPApplication xmlns="2958f784-0ef9-4616-b22d-512a8cad1f0d" xsi:nil="true"/>
    <IntlLangReviewer xmlns="2958f784-0ef9-4616-b22d-512a8cad1f0d" xsi:nil="true"/>
    <HandoffToMSDN xmlns="2958f784-0ef9-4616-b22d-512a8cad1f0d" xsi:nil="true"/>
    <PlannedPubDate xmlns="2958f784-0ef9-4616-b22d-512a8cad1f0d" xsi:nil="true"/>
    <CrawlForDependencies xmlns="2958f784-0ef9-4616-b22d-512a8cad1f0d">false</CrawlForDependencies>
    <LocLastLocAttemptVersionLookup xmlns="2958f784-0ef9-4616-b22d-512a8cad1f0d">729657</LocLastLocAttemptVersionLookup>
    <TrustLevel xmlns="2958f784-0ef9-4616-b22d-512a8cad1f0d">1 Microsoft Managed Content</TrustLevel>
    <CampaignTagsTaxHTField0 xmlns="2958f784-0ef9-4616-b22d-512a8cad1f0d">
      <Terms xmlns="http://schemas.microsoft.com/office/infopath/2007/PartnerControls"/>
    </CampaignTagsTaxHTField0>
    <TPNamespace xmlns="2958f784-0ef9-4616-b22d-512a8cad1f0d" xsi:nil="true"/>
    <TaxCatchAll xmlns="2958f784-0ef9-4616-b22d-512a8cad1f0d"/>
    <IsSearchable xmlns="2958f784-0ef9-4616-b22d-512a8cad1f0d">true</IsSearchable>
    <TemplateTemplateType xmlns="2958f784-0ef9-4616-b22d-512a8cad1f0d">Word 2007 Default</TemplateTemplateType>
    <Markets xmlns="2958f784-0ef9-4616-b22d-512a8cad1f0d"/>
    <IntlLangReview xmlns="2958f784-0ef9-4616-b22d-512a8cad1f0d">false</IntlLangReview>
    <UAProjectedTotalWords xmlns="2958f784-0ef9-4616-b22d-512a8cad1f0d" xsi:nil="true"/>
    <OutputCachingOn xmlns="2958f784-0ef9-4616-b22d-512a8cad1f0d">false</OutputCachingOn>
    <AverageRating xmlns="2958f784-0ef9-4616-b22d-512a8cad1f0d" xsi:nil="true"/>
    <APAuthor xmlns="2958f784-0ef9-4616-b22d-512a8cad1f0d">
      <UserInfo>
        <DisplayName/>
        <AccountId>2721</AccountId>
        <AccountType/>
      </UserInfo>
    </APAuthor>
    <TPCommandLine xmlns="2958f784-0ef9-4616-b22d-512a8cad1f0d" xsi:nil="true"/>
    <LocManualTestRequired xmlns="2958f784-0ef9-4616-b22d-512a8cad1f0d">false</LocManualTestRequired>
    <TPAppVersion xmlns="2958f784-0ef9-4616-b22d-512a8cad1f0d" xsi:nil="true"/>
    <EditorialStatus xmlns="2958f784-0ef9-4616-b22d-512a8cad1f0d">Complete</EditorialStatus>
    <LastModifiedDateTime xmlns="2958f784-0ef9-4616-b22d-512a8cad1f0d" xsi:nil="true"/>
    <TPLaunchHelpLinkType xmlns="2958f784-0ef9-4616-b22d-512a8cad1f0d">Template</TPLaunchHelpLinkType>
    <OriginalRelease xmlns="2958f784-0ef9-4616-b22d-512a8cad1f0d">14</OriginalRelease>
    <ScenarioTagsTaxHTField0 xmlns="2958f784-0ef9-4616-b22d-512a8cad1f0d">
      <Terms xmlns="http://schemas.microsoft.com/office/infopath/2007/PartnerControls"/>
    </ScenarioTagsTaxHTField0>
    <LocalizationTagsTaxHTField0 xmlns="2958f784-0ef9-4616-b22d-512a8cad1f0d">
      <Terms xmlns="http://schemas.microsoft.com/office/infopath/2007/PartnerControls"/>
    </LocalizationTagsTaxHTField0>
    <LocMarketGroupTiers2 xmlns="2958f784-0ef9-4616-b22d-512a8cad1f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607B3-24A4-4466-8C8F-6947759E4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33AB1-7DDB-463D-92B7-F55B8C3513B9}">
  <ds:schemaRefs>
    <ds:schemaRef ds:uri="http://schemas.microsoft.com/sharepoint/v3/contenttype/forms"/>
  </ds:schemaRefs>
</ds:datastoreItem>
</file>

<file path=customXml/itemProps3.xml><?xml version="1.0" encoding="utf-8"?>
<ds:datastoreItem xmlns:ds="http://schemas.openxmlformats.org/officeDocument/2006/customXml" ds:itemID="{7848C72D-9071-46AA-ACBB-229F9E705428}">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1446C196-5457-404C-B919-EBEF44E7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710</TotalTime>
  <Pages>6</Pages>
  <Words>655</Words>
  <Characters>3603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Microsoft Corporation</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Levenfeld</dc:creator>
  <cp:keywords/>
  <dc:description/>
  <cp:lastModifiedBy>Gabriela Levenfeld</cp:lastModifiedBy>
  <cp:revision>336</cp:revision>
  <cp:lastPrinted>2020-12-23T08:21:00Z</cp:lastPrinted>
  <dcterms:created xsi:type="dcterms:W3CDTF">2020-12-19T20:46:00Z</dcterms:created>
  <dcterms:modified xsi:type="dcterms:W3CDTF">2021-06-07T09:30:00Z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y fmtid="{D5CDD505-2E9C-101B-9397-08002B2CF9AE}" pid="3" name="InternalTags">
    <vt:lpwstr/>
  </property>
  <property fmtid="{D5CDD505-2E9C-101B-9397-08002B2CF9AE}" pid="4" name="ContentTypeId">
    <vt:lpwstr>0x010100DE95A0C693CEB341887D38A4A2B58B45040072C752107C5A7B47AA91A1EE638E6F1F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14109700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