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2DBA2" w14:textId="129C501B" w:rsidR="004957AE" w:rsidRDefault="003728F6">
      <w:r>
        <w:t>Gabriela Tedeschi</w:t>
      </w:r>
    </w:p>
    <w:p w14:paraId="11B9D56E" w14:textId="1574C19B" w:rsidR="003728F6" w:rsidRDefault="003728F6">
      <w:r>
        <w:t>August 22, 2021</w:t>
      </w:r>
    </w:p>
    <w:p w14:paraId="3B3416B3" w14:textId="5F104998" w:rsidR="003728F6" w:rsidRDefault="00AF19AD">
      <w:r>
        <w:t>IT FDN 110</w:t>
      </w:r>
    </w:p>
    <w:p w14:paraId="0EE43951" w14:textId="48260D4B" w:rsidR="00AF19AD" w:rsidRDefault="00AF19AD">
      <w:r>
        <w:t>Assignment 07</w:t>
      </w:r>
    </w:p>
    <w:p w14:paraId="76D8DC5F" w14:textId="34920438" w:rsidR="00AF19AD" w:rsidRDefault="00AF19AD" w:rsidP="002A477F">
      <w:pPr>
        <w:pStyle w:val="Heading1"/>
        <w:jc w:val="center"/>
      </w:pPr>
      <w:r>
        <w:t>Pickling &amp; Structured Error Handling Demonstrations</w:t>
      </w:r>
    </w:p>
    <w:p w14:paraId="60B89E40" w14:textId="1EB5B707" w:rsidR="00AF19AD" w:rsidRDefault="00AF19AD" w:rsidP="002A477F">
      <w:pPr>
        <w:pStyle w:val="Heading2"/>
      </w:pPr>
      <w:r>
        <w:t>Introduction</w:t>
      </w:r>
    </w:p>
    <w:p w14:paraId="3C3B5C83" w14:textId="0B3FE7ED" w:rsidR="00AF19AD" w:rsidRDefault="00AF19AD" w:rsidP="00AF19AD">
      <w:r>
        <w:t>In this document, I will describe the steps I took to write a script that demonstrates how pickling and structured error handling are used in the Python language.</w:t>
      </w:r>
      <w:r w:rsidR="00840BD6">
        <w:t xml:space="preserve"> For pickling, I created one </w:t>
      </w:r>
      <w:r w:rsidR="005B1BEF">
        <w:t xml:space="preserve">large demo that uses functions to separate </w:t>
      </w:r>
      <w:r w:rsidR="00183E67">
        <w:t xml:space="preserve">concerns and that performs a practical task. For error handling, while I concerned taking the same approach, I chose to </w:t>
      </w:r>
      <w:r w:rsidR="0070605F">
        <w:t xml:space="preserve">write several </w:t>
      </w:r>
      <w:r w:rsidR="00CB38C8">
        <w:t>unconnected</w:t>
      </w:r>
      <w:r w:rsidR="0070605F">
        <w:t xml:space="preserve"> examples </w:t>
      </w:r>
      <w:r w:rsidR="00CB38C8">
        <w:t>to demonstrate the different techniques we learned in a simple</w:t>
      </w:r>
      <w:r w:rsidR="00466E58">
        <w:t xml:space="preserve"> </w:t>
      </w:r>
      <w:r w:rsidR="00CB38C8">
        <w:t>way.</w:t>
      </w:r>
    </w:p>
    <w:p w14:paraId="2DB12379" w14:textId="05739785" w:rsidR="00466E58" w:rsidRDefault="00466E58" w:rsidP="002A477F">
      <w:pPr>
        <w:pStyle w:val="Heading2"/>
      </w:pPr>
      <w:r>
        <w:t>Pickling</w:t>
      </w:r>
    </w:p>
    <w:p w14:paraId="3E888CC1" w14:textId="508C9E1F" w:rsidR="00466E58" w:rsidRDefault="002522AA" w:rsidP="00AF19AD">
      <w:r>
        <w:t xml:space="preserve">I started this demo by simply declaring </w:t>
      </w:r>
      <w:r w:rsidR="00E17DED">
        <w:t xml:space="preserve">two variables I would need, </w:t>
      </w:r>
      <w:r w:rsidR="006C5094">
        <w:t>one to store the file name and a list that would store the data.</w:t>
      </w:r>
      <w:r w:rsidR="00052398">
        <w:t xml:space="preserve"> </w:t>
      </w:r>
      <w:r w:rsidR="00612EE9">
        <w:t>(</w:t>
      </w:r>
      <w:r w:rsidR="00052398">
        <w:t>While I’m not sure if it’s a best practice, I only declared the variables</w:t>
      </w:r>
      <w:r w:rsidR="00612EE9">
        <w:t xml:space="preserve"> that</w:t>
      </w:r>
      <w:r w:rsidR="00052398">
        <w:t xml:space="preserve"> exist outside of functions</w:t>
      </w:r>
      <w:r w:rsidR="00C605F3">
        <w:t xml:space="preserve"> as this felt most helpful for </w:t>
      </w:r>
      <w:r w:rsidR="00612EE9">
        <w:t xml:space="preserve">planning purposes.) Then I </w:t>
      </w:r>
      <w:r w:rsidR="000A7837">
        <w:t>created a Processing section, declaring two functions in the class Processor.</w:t>
      </w:r>
      <w:r w:rsidR="007D3E7B">
        <w:t xml:space="preserve"> For the writing function, I added a doc string, used the open function to open a file, used “ab”, which gives the command to </w:t>
      </w:r>
      <w:r w:rsidR="00DC3060">
        <w:t>write to the</w:t>
      </w:r>
      <w:r w:rsidR="007D3E7B">
        <w:t xml:space="preserve"> file</w:t>
      </w:r>
      <w:r w:rsidR="00DC3060">
        <w:t xml:space="preserve"> in binary</w:t>
      </w:r>
      <w:r w:rsidR="007D3E7B">
        <w:t xml:space="preserve">, and </w:t>
      </w:r>
      <w:r w:rsidR="00DC3060">
        <w:t xml:space="preserve">used the </w:t>
      </w:r>
      <w:proofErr w:type="spellStart"/>
      <w:r w:rsidR="00DC3060">
        <w:t>pickle.dump</w:t>
      </w:r>
      <w:proofErr w:type="spellEnd"/>
      <w:r w:rsidR="00DC3060">
        <w:t xml:space="preserve"> function to write the contents of</w:t>
      </w:r>
      <w:r w:rsidR="000343E2">
        <w:t xml:space="preserve"> the </w:t>
      </w:r>
      <w:proofErr w:type="spellStart"/>
      <w:r w:rsidR="000343E2">
        <w:t>lst</w:t>
      </w:r>
      <w:proofErr w:type="spellEnd"/>
      <w:r w:rsidR="000343E2">
        <w:t xml:space="preserve"> parameter to the file.</w:t>
      </w:r>
      <w:r w:rsidR="00A20E87">
        <w:t xml:space="preserve"> At the end, a message to the user is returned.</w:t>
      </w:r>
    </w:p>
    <w:p w14:paraId="5E2D14C6" w14:textId="654442D7" w:rsidR="000343E2" w:rsidRDefault="000343E2" w:rsidP="00AF19AD">
      <w:r>
        <w:t xml:space="preserve">For the reading function, </w:t>
      </w:r>
      <w:r w:rsidR="0097692F">
        <w:t>I chose “</w:t>
      </w:r>
      <w:proofErr w:type="spellStart"/>
      <w:r w:rsidR="0097692F">
        <w:t>rb</w:t>
      </w:r>
      <w:proofErr w:type="spellEnd"/>
      <w:r w:rsidR="0097692F">
        <w:t>” for the open function, which gives the command to read binary from the file.</w:t>
      </w:r>
      <w:r w:rsidR="00EA4065">
        <w:t xml:space="preserve"> I then declared an empty list and use the </w:t>
      </w:r>
      <w:proofErr w:type="spellStart"/>
      <w:r w:rsidR="00EA4065">
        <w:t>pickle.load</w:t>
      </w:r>
      <w:proofErr w:type="spellEnd"/>
      <w:r w:rsidR="00EA4065">
        <w:t xml:space="preserve"> function to </w:t>
      </w:r>
      <w:r w:rsidR="00A7709D">
        <w:t>put the contents of the file into the list.</w:t>
      </w:r>
      <w:r w:rsidR="00A8009E">
        <w:t xml:space="preserve"> At the end, the function returns the </w:t>
      </w:r>
      <w:proofErr w:type="spellStart"/>
      <w:r w:rsidR="00A8009E">
        <w:t>lst</w:t>
      </w:r>
      <w:proofErr w:type="spellEnd"/>
      <w:r w:rsidR="00A8009E">
        <w:t xml:space="preserve"> parameter.</w:t>
      </w:r>
    </w:p>
    <w:p w14:paraId="06C51F6E" w14:textId="535372F6" w:rsidR="003632E7" w:rsidRDefault="003632E7" w:rsidP="00AF19AD"/>
    <w:p w14:paraId="436E2374" w14:textId="31A0787F" w:rsidR="003632E7" w:rsidRDefault="003632E7" w:rsidP="00AF19AD">
      <w:r>
        <w:rPr>
          <w:noProof/>
        </w:rPr>
        <w:lastRenderedPageBreak/>
        <w:drawing>
          <wp:inline distT="0" distB="0" distL="0" distR="0" wp14:anchorId="6EE5AFCA" wp14:editId="24BF1078">
            <wp:extent cx="5867908" cy="553259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613F" w14:textId="0AE637CB" w:rsidR="004D7686" w:rsidRDefault="004D7686" w:rsidP="00AF19AD">
      <w:r>
        <w:t>In the demo section, I printed some messages to the user to let them know what I was trying to demonstrate.</w:t>
      </w:r>
      <w:r w:rsidR="001B07E5">
        <w:t xml:space="preserve"> Then, I assigned some items to the list, </w:t>
      </w:r>
      <w:proofErr w:type="spellStart"/>
      <w:r w:rsidR="001B07E5">
        <w:t>todo_lst</w:t>
      </w:r>
      <w:proofErr w:type="spellEnd"/>
      <w:r w:rsidR="001B07E5">
        <w:t>. I then passed this variable and the variable storing the file name as arguments into the writing function I created</w:t>
      </w:r>
      <w:r w:rsidR="00972D52">
        <w:t xml:space="preserve">. This is within a print function, so it prints </w:t>
      </w:r>
      <w:r w:rsidR="00D74937">
        <w:t>the function’s return</w:t>
      </w:r>
      <w:r w:rsidR="00972D52">
        <w:t xml:space="preserve"> message to the user</w:t>
      </w:r>
      <w:r w:rsidR="006F1A6C">
        <w:t xml:space="preserve">, which </w:t>
      </w:r>
      <w:r w:rsidR="00972D52">
        <w:t>let</w:t>
      </w:r>
      <w:r w:rsidR="006F1A6C">
        <w:t>s</w:t>
      </w:r>
      <w:r w:rsidR="00972D52">
        <w:t xml:space="preserve"> them know they wrote to the file successfully.</w:t>
      </w:r>
    </w:p>
    <w:p w14:paraId="24A2EE1F" w14:textId="27820EAE" w:rsidR="005E6C5D" w:rsidRDefault="006F1A6C" w:rsidP="00AF19AD">
      <w:r>
        <w:t>I then</w:t>
      </w:r>
      <w:r w:rsidR="005E6C5D">
        <w:t xml:space="preserve"> empt</w:t>
      </w:r>
      <w:r w:rsidR="00982E5C">
        <w:t>ied</w:t>
      </w:r>
      <w:r w:rsidR="005E6C5D">
        <w:t xml:space="preserve"> </w:t>
      </w:r>
      <w:proofErr w:type="spellStart"/>
      <w:r w:rsidR="005E6C5D">
        <w:t>todo_lst</w:t>
      </w:r>
      <w:proofErr w:type="spellEnd"/>
      <w:r w:rsidR="005E6C5D">
        <w:t>, call</w:t>
      </w:r>
      <w:r w:rsidR="00982E5C">
        <w:t>ed</w:t>
      </w:r>
      <w:r w:rsidR="005E6C5D">
        <w:t xml:space="preserve"> the reading function, and assign</w:t>
      </w:r>
      <w:r w:rsidR="00982E5C">
        <w:t>ed</w:t>
      </w:r>
      <w:r>
        <w:t xml:space="preserve"> the list t</w:t>
      </w:r>
      <w:r w:rsidR="0051287C">
        <w:t>he function</w:t>
      </w:r>
      <w:r>
        <w:t xml:space="preserve"> returns to </w:t>
      </w:r>
      <w:proofErr w:type="spellStart"/>
      <w:r>
        <w:t>todo_lst</w:t>
      </w:r>
      <w:proofErr w:type="spellEnd"/>
      <w:r>
        <w:t xml:space="preserve">, so the contents of the file are </w:t>
      </w:r>
      <w:r w:rsidR="0037731D">
        <w:t xml:space="preserve">stored in </w:t>
      </w:r>
      <w:proofErr w:type="spellStart"/>
      <w:r w:rsidR="0037731D">
        <w:t>todo_lst</w:t>
      </w:r>
      <w:proofErr w:type="spellEnd"/>
      <w:r>
        <w:t>.</w:t>
      </w:r>
      <w:r w:rsidR="00FA4239">
        <w:t xml:space="preserve"> Then, I printed </w:t>
      </w:r>
      <w:proofErr w:type="spellStart"/>
      <w:r w:rsidR="00FA4239">
        <w:t>todo_lst</w:t>
      </w:r>
      <w:proofErr w:type="spellEnd"/>
      <w:r w:rsidR="00FA4239">
        <w:t>.</w:t>
      </w:r>
      <w:r w:rsidR="00153AE3">
        <w:t xml:space="preserve"> </w:t>
      </w:r>
      <w:r w:rsidR="008F66C9">
        <w:t xml:space="preserve">Because the list variable was emptied before the read function ran, the user knows that </w:t>
      </w:r>
      <w:r w:rsidR="007D1FC6">
        <w:t>the contents of the file were read and assigned to the list successfully.</w:t>
      </w:r>
    </w:p>
    <w:p w14:paraId="24AD08E0" w14:textId="7E16A65E" w:rsidR="005E6C5D" w:rsidRDefault="003421BE" w:rsidP="00AF19AD">
      <w:r>
        <w:rPr>
          <w:noProof/>
        </w:rPr>
        <w:lastRenderedPageBreak/>
        <w:drawing>
          <wp:inline distT="0" distB="0" distL="0" distR="0" wp14:anchorId="7B59691E" wp14:editId="64BFE181">
            <wp:extent cx="5875529" cy="1920406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38AA" w14:textId="2561428A" w:rsidR="005E6C5D" w:rsidRDefault="00713BBA" w:rsidP="002A477F">
      <w:pPr>
        <w:pStyle w:val="Heading2"/>
      </w:pPr>
      <w:r>
        <w:t>Structured Error Handling</w:t>
      </w:r>
    </w:p>
    <w:p w14:paraId="41384895" w14:textId="77460704" w:rsidR="00B059B9" w:rsidRDefault="0046319C" w:rsidP="00AF19AD">
      <w:r>
        <w:t xml:space="preserve">The first two examples I created in Structured Error Handling Demos section </w:t>
      </w:r>
      <w:r w:rsidR="00EE64DF">
        <w:t xml:space="preserve">simply use the general Exception class </w:t>
      </w:r>
      <w:r w:rsidR="00F96885">
        <w:t>and provide both custom, easy-to-understand error messages that I wrote and Python’s built-in error info.</w:t>
      </w:r>
      <w:r w:rsidR="00F7696F">
        <w:t xml:space="preserve"> The first example triggers a </w:t>
      </w:r>
      <w:proofErr w:type="spellStart"/>
      <w:r w:rsidR="00F7696F">
        <w:t>FileNotFoundError</w:t>
      </w:r>
      <w:proofErr w:type="spellEnd"/>
      <w:r w:rsidR="00F7696F">
        <w:t xml:space="preserve">, while the second </w:t>
      </w:r>
      <w:r w:rsidR="00B059B9">
        <w:t xml:space="preserve">triggers a </w:t>
      </w:r>
      <w:proofErr w:type="spellStart"/>
      <w:r w:rsidR="00B059B9">
        <w:t>ZeroDivisionError</w:t>
      </w:r>
      <w:proofErr w:type="spellEnd"/>
      <w:r w:rsidR="00B059B9">
        <w:t>.</w:t>
      </w:r>
    </w:p>
    <w:p w14:paraId="54881E96" w14:textId="4C3D9FF9" w:rsidR="009A16BD" w:rsidRDefault="009A16BD" w:rsidP="00AF19AD">
      <w:r>
        <w:rPr>
          <w:noProof/>
        </w:rPr>
        <w:drawing>
          <wp:inline distT="0" distB="0" distL="0" distR="0" wp14:anchorId="4158A63D" wp14:editId="7612D9E2">
            <wp:extent cx="5943600" cy="375729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EA72" w14:textId="23E40F5C" w:rsidR="009A16BD" w:rsidRDefault="009D75AF" w:rsidP="00AF19AD">
      <w:r>
        <w:t>In the next subsection, I demonstrate how to use</w:t>
      </w:r>
      <w:r w:rsidR="00FA3936">
        <w:t xml:space="preserve"> specific Exception classes</w:t>
      </w:r>
      <w:r w:rsidR="00400F07">
        <w:t xml:space="preserve"> – </w:t>
      </w:r>
      <w:proofErr w:type="spellStart"/>
      <w:r w:rsidR="00400F07">
        <w:t>FileNotFoundError</w:t>
      </w:r>
      <w:proofErr w:type="spellEnd"/>
      <w:r w:rsidR="00400F07">
        <w:t xml:space="preserve"> and </w:t>
      </w:r>
      <w:proofErr w:type="spellStart"/>
      <w:r w:rsidR="00400F07">
        <w:t>ZeroDivisionError</w:t>
      </w:r>
      <w:proofErr w:type="spellEnd"/>
      <w:r w:rsidR="00400F07">
        <w:t>, the same two that I returned with my previous examples.</w:t>
      </w:r>
      <w:r w:rsidR="00DF150A">
        <w:t xml:space="preserve"> </w:t>
      </w:r>
      <w:r w:rsidR="007F3BCA">
        <w:t xml:space="preserve">To do this, I name these specific classes in </w:t>
      </w:r>
      <w:proofErr w:type="gramStart"/>
      <w:r w:rsidR="007F3BCA">
        <w:t>my</w:t>
      </w:r>
      <w:proofErr w:type="gramEnd"/>
      <w:r w:rsidR="007F3BCA">
        <w:t xml:space="preserve"> except statements</w:t>
      </w:r>
      <w:r w:rsidR="00543671">
        <w:t xml:space="preserve"> and “e” stores the class information just as it does with the Exception class. I chose to create two examples</w:t>
      </w:r>
      <w:r w:rsidR="00166D2D">
        <w:t xml:space="preserve"> </w:t>
      </w:r>
      <w:r w:rsidR="00A140A4">
        <w:t xml:space="preserve">with the same two except blocks and try blocks that are identical, except that the code comes in a different order. </w:t>
      </w:r>
      <w:r w:rsidR="00225F0B">
        <w:t xml:space="preserve">(The </w:t>
      </w:r>
      <w:r w:rsidR="00820F9B">
        <w:t xml:space="preserve">division by zero error comes first in one </w:t>
      </w:r>
      <w:r w:rsidR="00820F9B">
        <w:lastRenderedPageBreak/>
        <w:t xml:space="preserve">and the file not found error comes first in the other.) </w:t>
      </w:r>
      <w:r w:rsidR="00BA7452">
        <w:t>This allows the user to observe that only the first error will be caught and that this determines which class’s info will be returned.</w:t>
      </w:r>
    </w:p>
    <w:p w14:paraId="7F2E0DB7" w14:textId="16491D78" w:rsidR="0028383C" w:rsidRDefault="0028383C" w:rsidP="00AF19AD">
      <w:r>
        <w:rPr>
          <w:noProof/>
        </w:rPr>
        <w:drawing>
          <wp:inline distT="0" distB="0" distL="0" distR="0" wp14:anchorId="58B54BCB" wp14:editId="3F16ED45">
            <wp:extent cx="5943600" cy="3191510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3141" w14:textId="6D1BAE17" w:rsidR="009C3FA0" w:rsidRDefault="009C3FA0" w:rsidP="00AF19AD">
      <w:r>
        <w:t xml:space="preserve">For the Custom Errors subsection, </w:t>
      </w:r>
      <w:r w:rsidR="00C55BF2">
        <w:t>I demonstrate that you can raise custom errors by setting a custom condition as an if statement in the try block</w:t>
      </w:r>
      <w:r w:rsidR="00E673C8">
        <w:t xml:space="preserve">. </w:t>
      </w:r>
      <w:r w:rsidR="00DD0DA9">
        <w:t xml:space="preserve">I set a condition that the string must be </w:t>
      </w:r>
      <w:r w:rsidR="00604BEE">
        <w:t xml:space="preserve">5 or fewer characters long. </w:t>
      </w:r>
      <w:r w:rsidR="00751E11">
        <w:t xml:space="preserve">As my string is longer than this, the except block returns both the custom messages I wrote and Python’s info. </w:t>
      </w:r>
      <w:r w:rsidR="00433194">
        <w:t>Note that the message</w:t>
      </w:r>
      <w:r w:rsidR="00FC7E0D">
        <w:t xml:space="preserve"> I</w:t>
      </w:r>
      <w:r w:rsidR="00433194">
        <w:t xml:space="preserve"> provided in the raise Exception statement is stored in </w:t>
      </w:r>
      <w:r w:rsidR="00FC7E0D">
        <w:t>“</w:t>
      </w:r>
      <w:r w:rsidR="00433194">
        <w:t>e</w:t>
      </w:r>
      <w:r w:rsidR="00FC7E0D">
        <w:t>”</w:t>
      </w:r>
      <w:r w:rsidR="00433194">
        <w:t>.</w:t>
      </w:r>
    </w:p>
    <w:p w14:paraId="59F28B7C" w14:textId="32001EED" w:rsidR="00FC7E0D" w:rsidRDefault="002602A0" w:rsidP="00AF19AD">
      <w:r>
        <w:rPr>
          <w:noProof/>
        </w:rPr>
        <w:drawing>
          <wp:inline distT="0" distB="0" distL="0" distR="0" wp14:anchorId="02AECC22" wp14:editId="2937D231">
            <wp:extent cx="5943600" cy="206375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3912" w14:textId="0695F910" w:rsidR="007161E4" w:rsidRDefault="007161E4" w:rsidP="00AF19AD">
      <w:r>
        <w:t xml:space="preserve">In the final example, I </w:t>
      </w:r>
      <w:r w:rsidR="005A4E0E">
        <w:t>demonstrate how to create custom Exception classes. I created two classes, added doc strings, and defined functions within them</w:t>
      </w:r>
      <w:r w:rsidR="007D596F">
        <w:t xml:space="preserve"> – one that gives a message about the max acceptable length of a string and one that gives a message about the minimum acceptable length of string. </w:t>
      </w:r>
    </w:p>
    <w:p w14:paraId="42808080" w14:textId="770046E1" w:rsidR="004271F1" w:rsidRDefault="004271F1" w:rsidP="00AF19AD">
      <w:r>
        <w:t xml:space="preserve">I use these functions in the try block in a way that’s similar to </w:t>
      </w:r>
      <w:r w:rsidR="004662D4">
        <w:t xml:space="preserve">the example above. Instead of using a raise Exception statement, I use the raise keyword with the names of the functions I created. </w:t>
      </w:r>
      <w:r w:rsidR="004A2C2E">
        <w:t>Based on the conditional statements I used, one of these functions will be raised and its info will be stored in “e”.</w:t>
      </w:r>
      <w:r w:rsidR="0090720C">
        <w:t xml:space="preserve"> </w:t>
      </w:r>
      <w:r w:rsidR="0090720C">
        <w:lastRenderedPageBreak/>
        <w:t>In this case, I used a string that is too short, so the information that prints is about the minimum string length error.</w:t>
      </w:r>
    </w:p>
    <w:p w14:paraId="60AC2125" w14:textId="6701286C" w:rsidR="00F474CF" w:rsidRDefault="00F474CF" w:rsidP="00AF19AD">
      <w:r>
        <w:rPr>
          <w:noProof/>
        </w:rPr>
        <w:drawing>
          <wp:inline distT="0" distB="0" distL="0" distR="0" wp14:anchorId="64039E38" wp14:editId="7C379CBD">
            <wp:extent cx="4740051" cy="4549534"/>
            <wp:effectExtent l="0" t="0" r="381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97BE" w14:textId="66793060" w:rsidR="00952B0A" w:rsidRDefault="00952B0A" w:rsidP="002A477F">
      <w:pPr>
        <w:pStyle w:val="Heading2"/>
      </w:pPr>
      <w:r>
        <w:t xml:space="preserve">Running </w:t>
      </w:r>
      <w:r w:rsidR="002A477F">
        <w:t>T</w:t>
      </w:r>
      <w:r>
        <w:t>he Program</w:t>
      </w:r>
    </w:p>
    <w:p w14:paraId="449777A4" w14:textId="5D3445DD" w:rsidR="00822FD4" w:rsidRDefault="00822FD4" w:rsidP="00AF19AD">
      <w:r>
        <w:t>The images below show</w:t>
      </w:r>
      <w:r w:rsidR="000771E5">
        <w:t xml:space="preserve"> portions of</w:t>
      </w:r>
      <w:r>
        <w:t xml:space="preserve"> the program running in PyCharm and the command shell:</w:t>
      </w:r>
    </w:p>
    <w:p w14:paraId="69970E3F" w14:textId="39690694" w:rsidR="00822FD4" w:rsidRPr="000771E5" w:rsidRDefault="00822FD4" w:rsidP="00AF19AD">
      <w:pPr>
        <w:rPr>
          <w:b/>
          <w:bCs/>
          <w:u w:val="single"/>
        </w:rPr>
      </w:pPr>
      <w:r w:rsidRPr="000771E5">
        <w:rPr>
          <w:b/>
          <w:bCs/>
          <w:u w:val="single"/>
        </w:rPr>
        <w:t>PyCharm</w:t>
      </w:r>
    </w:p>
    <w:p w14:paraId="0D2E26B3" w14:textId="3149D5A6" w:rsidR="000771E5" w:rsidRDefault="000771E5" w:rsidP="00AF19AD">
      <w:r>
        <w:rPr>
          <w:noProof/>
        </w:rPr>
        <w:lastRenderedPageBreak/>
        <w:drawing>
          <wp:inline distT="0" distB="0" distL="0" distR="0" wp14:anchorId="5C7804CF" wp14:editId="20A11A9F">
            <wp:extent cx="5943600" cy="18427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5FC6C" wp14:editId="16B3FF7F">
            <wp:extent cx="5943600" cy="381571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D520" w14:textId="5A85FF26" w:rsidR="00822FD4" w:rsidRPr="002A477F" w:rsidRDefault="000771E5" w:rsidP="00AF19AD">
      <w:pPr>
        <w:rPr>
          <w:b/>
          <w:bCs/>
          <w:u w:val="single"/>
        </w:rPr>
      </w:pPr>
      <w:r w:rsidRPr="002A477F">
        <w:rPr>
          <w:b/>
          <w:bCs/>
          <w:u w:val="single"/>
        </w:rPr>
        <w:t>Command Shell</w:t>
      </w:r>
    </w:p>
    <w:p w14:paraId="04DF6121" w14:textId="256D3386" w:rsidR="00952B0A" w:rsidRDefault="002A477F" w:rsidP="00AF19AD">
      <w:r>
        <w:rPr>
          <w:noProof/>
        </w:rPr>
        <w:lastRenderedPageBreak/>
        <w:drawing>
          <wp:inline distT="0" distB="0" distL="0" distR="0" wp14:anchorId="285298F8" wp14:editId="53892C2A">
            <wp:extent cx="5943600" cy="1438910"/>
            <wp:effectExtent l="0" t="0" r="0" b="889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5683F" wp14:editId="1B5C4B49">
            <wp:extent cx="5646909" cy="2857748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EE8A" w14:textId="18F4FC4B" w:rsidR="00952B0A" w:rsidRDefault="00952B0A" w:rsidP="002A477F">
      <w:pPr>
        <w:pStyle w:val="Heading2"/>
      </w:pPr>
      <w:r>
        <w:t>Summary</w:t>
      </w:r>
    </w:p>
    <w:p w14:paraId="097F8185" w14:textId="69BB8430" w:rsidR="00952B0A" w:rsidRDefault="00952B0A" w:rsidP="00AF19AD">
      <w:r>
        <w:t>In this document, I discussed the steps I took to create pickling and structured error handling demos</w:t>
      </w:r>
      <w:r w:rsidR="00902FB0">
        <w:t>. I</w:t>
      </w:r>
      <w:r>
        <w:t>n the process,</w:t>
      </w:r>
      <w:r w:rsidR="00902FB0">
        <w:t xml:space="preserve"> I</w:t>
      </w:r>
      <w:r>
        <w:t xml:space="preserve"> gave an overview of how functions related to pickling and error handling work</w:t>
      </w:r>
      <w:r w:rsidR="00902FB0">
        <w:t xml:space="preserve"> and the different options that these functions provide.</w:t>
      </w:r>
    </w:p>
    <w:sectPr w:rsidR="0095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1E701" w14:textId="77777777" w:rsidR="002A477F" w:rsidRDefault="002A477F" w:rsidP="002A477F">
      <w:pPr>
        <w:spacing w:after="0" w:line="240" w:lineRule="auto"/>
      </w:pPr>
      <w:r>
        <w:separator/>
      </w:r>
    </w:p>
  </w:endnote>
  <w:endnote w:type="continuationSeparator" w:id="0">
    <w:p w14:paraId="31428F28" w14:textId="77777777" w:rsidR="002A477F" w:rsidRDefault="002A477F" w:rsidP="002A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16F8" w14:textId="77777777" w:rsidR="002A477F" w:rsidRDefault="002A477F" w:rsidP="002A477F">
      <w:pPr>
        <w:spacing w:after="0" w:line="240" w:lineRule="auto"/>
      </w:pPr>
      <w:r>
        <w:separator/>
      </w:r>
    </w:p>
  </w:footnote>
  <w:footnote w:type="continuationSeparator" w:id="0">
    <w:p w14:paraId="32076347" w14:textId="77777777" w:rsidR="002A477F" w:rsidRDefault="002A477F" w:rsidP="002A47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E7"/>
    <w:rsid w:val="000343E2"/>
    <w:rsid w:val="00052398"/>
    <w:rsid w:val="000771E5"/>
    <w:rsid w:val="000A7837"/>
    <w:rsid w:val="00153AE3"/>
    <w:rsid w:val="00166D2D"/>
    <w:rsid w:val="00183E67"/>
    <w:rsid w:val="001B07E5"/>
    <w:rsid w:val="00225F0B"/>
    <w:rsid w:val="002522AA"/>
    <w:rsid w:val="002602A0"/>
    <w:rsid w:val="0028383C"/>
    <w:rsid w:val="002A477F"/>
    <w:rsid w:val="002D3AE7"/>
    <w:rsid w:val="003421BE"/>
    <w:rsid w:val="003632E7"/>
    <w:rsid w:val="003728F6"/>
    <w:rsid w:val="0037731D"/>
    <w:rsid w:val="00400F07"/>
    <w:rsid w:val="004271F1"/>
    <w:rsid w:val="00433194"/>
    <w:rsid w:val="0046319C"/>
    <w:rsid w:val="004662D4"/>
    <w:rsid w:val="00466E58"/>
    <w:rsid w:val="004957AE"/>
    <w:rsid w:val="004A2C2E"/>
    <w:rsid w:val="004D7686"/>
    <w:rsid w:val="0051287C"/>
    <w:rsid w:val="00543671"/>
    <w:rsid w:val="005A4E0E"/>
    <w:rsid w:val="005B1BEF"/>
    <w:rsid w:val="005E6C5D"/>
    <w:rsid w:val="00604BEE"/>
    <w:rsid w:val="00612EE9"/>
    <w:rsid w:val="006C5094"/>
    <w:rsid w:val="006F1A6C"/>
    <w:rsid w:val="0070605F"/>
    <w:rsid w:val="00713BBA"/>
    <w:rsid w:val="007161E4"/>
    <w:rsid w:val="00751E11"/>
    <w:rsid w:val="007D1FC6"/>
    <w:rsid w:val="007D3E7B"/>
    <w:rsid w:val="007D596F"/>
    <w:rsid w:val="007F3BCA"/>
    <w:rsid w:val="00820F9B"/>
    <w:rsid w:val="00822FD4"/>
    <w:rsid w:val="00840BD6"/>
    <w:rsid w:val="008F66C9"/>
    <w:rsid w:val="00902FB0"/>
    <w:rsid w:val="009066CE"/>
    <w:rsid w:val="0090720C"/>
    <w:rsid w:val="00952B0A"/>
    <w:rsid w:val="00972D52"/>
    <w:rsid w:val="0097692F"/>
    <w:rsid w:val="00982E5C"/>
    <w:rsid w:val="009A16BD"/>
    <w:rsid w:val="009C3FA0"/>
    <w:rsid w:val="009D75AF"/>
    <w:rsid w:val="00A140A4"/>
    <w:rsid w:val="00A20E87"/>
    <w:rsid w:val="00A7709D"/>
    <w:rsid w:val="00A8009E"/>
    <w:rsid w:val="00AF19AD"/>
    <w:rsid w:val="00B059B9"/>
    <w:rsid w:val="00BA7452"/>
    <w:rsid w:val="00C55BF2"/>
    <w:rsid w:val="00C605F3"/>
    <w:rsid w:val="00CB38C8"/>
    <w:rsid w:val="00D509D3"/>
    <w:rsid w:val="00D74937"/>
    <w:rsid w:val="00DC3060"/>
    <w:rsid w:val="00DD0DA9"/>
    <w:rsid w:val="00DF150A"/>
    <w:rsid w:val="00E17DED"/>
    <w:rsid w:val="00E673C8"/>
    <w:rsid w:val="00EA4065"/>
    <w:rsid w:val="00EE64DF"/>
    <w:rsid w:val="00F474CF"/>
    <w:rsid w:val="00F7696F"/>
    <w:rsid w:val="00F96885"/>
    <w:rsid w:val="00FA3936"/>
    <w:rsid w:val="00FA4239"/>
    <w:rsid w:val="00FC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6A59"/>
  <w15:chartTrackingRefBased/>
  <w15:docId w15:val="{52E97DD1-BE65-461F-B815-696C7586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77F"/>
  </w:style>
  <w:style w:type="paragraph" w:styleId="Footer">
    <w:name w:val="footer"/>
    <w:basedOn w:val="Normal"/>
    <w:link w:val="FooterChar"/>
    <w:uiPriority w:val="99"/>
    <w:unhideWhenUsed/>
    <w:rsid w:val="002A4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77F"/>
  </w:style>
  <w:style w:type="character" w:customStyle="1" w:styleId="Heading2Char">
    <w:name w:val="Heading 2 Char"/>
    <w:basedOn w:val="DefaultParagraphFont"/>
    <w:link w:val="Heading2"/>
    <w:uiPriority w:val="9"/>
    <w:rsid w:val="002A47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4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tedeschi</dc:creator>
  <cp:keywords/>
  <dc:description/>
  <cp:lastModifiedBy>yasemin tedeschi</cp:lastModifiedBy>
  <cp:revision>82</cp:revision>
  <dcterms:created xsi:type="dcterms:W3CDTF">2021-08-22T18:16:00Z</dcterms:created>
  <dcterms:modified xsi:type="dcterms:W3CDTF">2021-08-22T21:44:00Z</dcterms:modified>
</cp:coreProperties>
</file>