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C2A" w:rsidRPr="00583545" w:rsidRDefault="00615C2A" w:rsidP="00615C2A">
      <w:pPr>
        <w:jc w:val="center"/>
        <w:rPr>
          <w:b/>
          <w:color w:val="B3186D" w:themeColor="accent1" w:themeShade="BF"/>
          <w:sz w:val="28"/>
          <w:lang w:val="bg-BG"/>
        </w:rPr>
      </w:pPr>
      <w:r w:rsidRPr="00583545">
        <w:rPr>
          <w:b/>
          <w:color w:val="B3186D" w:themeColor="accent1" w:themeShade="BF"/>
          <w:sz w:val="28"/>
          <w:lang w:val="bg-BG"/>
        </w:rPr>
        <w:t>Самостоятелно задание 4</w:t>
      </w:r>
    </w:p>
    <w:p w:rsidR="00615C2A" w:rsidRPr="00615C2A" w:rsidRDefault="00615C2A" w:rsidP="00615C2A">
      <w:pPr>
        <w:jc w:val="center"/>
        <w:rPr>
          <w:b/>
          <w:sz w:val="36"/>
          <w:lang w:val="bg-BG"/>
        </w:rPr>
      </w:pPr>
      <w:r w:rsidRPr="00615C2A">
        <w:rPr>
          <w:b/>
          <w:sz w:val="36"/>
          <w:lang w:val="bg-BG"/>
        </w:rPr>
        <w:t>Г-н Койчев и неговите интелектуално</w:t>
      </w:r>
      <w:r w:rsidRPr="00615C2A">
        <w:rPr>
          <w:b/>
          <w:sz w:val="36"/>
          <w:lang w:val="bg-BG"/>
        </w:rPr>
        <w:t xml:space="preserve"> </w:t>
      </w:r>
      <w:r w:rsidRPr="00615C2A">
        <w:rPr>
          <w:b/>
          <w:sz w:val="36"/>
          <w:lang w:val="bg-BG"/>
        </w:rPr>
        <w:t>извисени чудовищни колаборатори</w:t>
      </w:r>
    </w:p>
    <w:p w:rsidR="001F347A" w:rsidRPr="001C7D5F" w:rsidRDefault="001C3A7B" w:rsidP="00615C2A">
      <w:pPr>
        <w:rPr>
          <w:b/>
          <w:sz w:val="28"/>
          <w:lang w:val="bg-BG"/>
        </w:rPr>
      </w:pPr>
      <w:r w:rsidRPr="001C7D5F">
        <w:rPr>
          <w:b/>
          <w:sz w:val="28"/>
          <w:lang w:val="bg-BG"/>
        </w:rPr>
        <w:t>Тестова стратегия</w:t>
      </w:r>
    </w:p>
    <w:p w:rsidR="001C3A7B" w:rsidRDefault="001C3A7B" w:rsidP="001C3A7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Тестване на придобитите знания;</w:t>
      </w:r>
    </w:p>
    <w:p w:rsidR="001C3A7B" w:rsidRDefault="001C3A7B" w:rsidP="001C3A7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Тестване на придобитите умения;</w:t>
      </w:r>
    </w:p>
    <w:p w:rsidR="001C3A7B" w:rsidRDefault="001C3A7B" w:rsidP="001C3A7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Тестване на дали са усвойли допълнителни умения по време на обучението;</w:t>
      </w:r>
    </w:p>
    <w:p w:rsidR="001C3A7B" w:rsidRDefault="001C3A7B" w:rsidP="001C3A7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Тестване в контролирана среда за справяне в дисиплината.</w:t>
      </w:r>
    </w:p>
    <w:p w:rsidR="001C3A7B" w:rsidRPr="00615C2A" w:rsidRDefault="001C3A7B" w:rsidP="001C3A7B">
      <w:pPr>
        <w:rPr>
          <w:b/>
          <w:color w:val="FF0000"/>
          <w:sz w:val="28"/>
          <w:lang w:val="bg-BG"/>
        </w:rPr>
      </w:pPr>
      <w:r w:rsidRPr="001C7D5F">
        <w:rPr>
          <w:b/>
          <w:sz w:val="28"/>
          <w:lang w:val="bg-BG"/>
        </w:rPr>
        <w:t xml:space="preserve">Тест план на учебна дисциплина </w:t>
      </w:r>
      <w:r w:rsidRPr="00583545">
        <w:rPr>
          <w:b/>
          <w:color w:val="B3186D" w:themeColor="accent1" w:themeShade="BF"/>
          <w:sz w:val="28"/>
          <w:lang w:val="bg-BG"/>
        </w:rPr>
        <w:t>„ЧУДОВИЩНИ ПРОЦЕСИ“</w:t>
      </w:r>
    </w:p>
    <w:p w:rsidR="001C3A7B" w:rsidRDefault="00AB0218" w:rsidP="00AB02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Тестване на научените знания за това какво е да си чудовище;</w:t>
      </w:r>
    </w:p>
    <w:p w:rsidR="00AB0218" w:rsidRDefault="00AB0218" w:rsidP="00AB02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Тестване на придобитите </w:t>
      </w:r>
      <w:r w:rsidRPr="001664E2">
        <w:rPr>
          <w:lang w:val="bg-BG"/>
        </w:rPr>
        <w:t xml:space="preserve">умения за </w:t>
      </w:r>
      <w:r w:rsidR="001664E2" w:rsidRPr="001664E2">
        <w:rPr>
          <w:lang w:val="bg-BG"/>
        </w:rPr>
        <w:t>създаване на</w:t>
      </w:r>
      <w:r w:rsidR="001664E2" w:rsidRPr="001664E2">
        <w:rPr>
          <w:rFonts w:ascii="Calibri" w:hAnsi="Calibri" w:cs="Calibri"/>
          <w:color w:val="000000"/>
          <w:lang w:val="bg-BG"/>
        </w:rPr>
        <w:t> чудовищни организации, ролите в тях и активностите които се  извършват</w:t>
      </w:r>
      <w:r w:rsidR="001664E2">
        <w:rPr>
          <w:lang w:val="bg-BG"/>
        </w:rPr>
        <w:t>;</w:t>
      </w:r>
    </w:p>
    <w:p w:rsidR="001664E2" w:rsidRDefault="001664E2" w:rsidP="001664E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Тестване на процеса по вършене на злодейства;</w:t>
      </w:r>
    </w:p>
    <w:p w:rsidR="001664E2" w:rsidRDefault="001664E2" w:rsidP="001664E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Тестване на наученото за</w:t>
      </w:r>
      <w:r w:rsidRPr="001664E2">
        <w:rPr>
          <w:lang w:val="bg-BG"/>
        </w:rPr>
        <w:t xml:space="preserve"> активното унищожение на  заобикалящата ни среда</w:t>
      </w:r>
      <w:r>
        <w:rPr>
          <w:lang w:val="bg-BG"/>
        </w:rPr>
        <w:t>.</w:t>
      </w:r>
    </w:p>
    <w:p w:rsidR="001664E2" w:rsidRPr="001C7D5F" w:rsidRDefault="00D2372A" w:rsidP="001664E2">
      <w:pPr>
        <w:rPr>
          <w:b/>
          <w:sz w:val="28"/>
          <w:lang w:val="bg-BG"/>
        </w:rPr>
      </w:pPr>
      <w:r w:rsidRPr="001C7D5F">
        <w:rPr>
          <w:b/>
          <w:sz w:val="28"/>
          <w:lang w:val="bg-BG"/>
        </w:rPr>
        <w:t>Учебна програма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8"/>
        <w:gridCol w:w="4698"/>
      </w:tblGrid>
      <w:tr w:rsidR="00615C2A" w:rsidRPr="00615C2A" w:rsidTr="00615C2A">
        <w:trPr>
          <w:jc w:val="center"/>
        </w:trPr>
        <w:tc>
          <w:tcPr>
            <w:tcW w:w="9396" w:type="dxa"/>
            <w:gridSpan w:val="2"/>
            <w:shd w:val="clear" w:color="auto" w:fill="B3186D" w:themeFill="accent1" w:themeFillShade="BF"/>
          </w:tcPr>
          <w:p w:rsidR="009F6578" w:rsidRPr="00615C2A" w:rsidRDefault="009F6578" w:rsidP="00604295">
            <w:pPr>
              <w:jc w:val="center"/>
              <w:rPr>
                <w:b/>
                <w:color w:val="FFFFFF" w:themeColor="background1"/>
                <w:lang w:val="bg-BG"/>
              </w:rPr>
            </w:pPr>
            <w:r w:rsidRPr="00615C2A">
              <w:rPr>
                <w:b/>
                <w:color w:val="FFFFFF" w:themeColor="background1"/>
                <w:lang w:val="bg-BG"/>
              </w:rPr>
              <w:t>„ЧУДОВИЩНИ ПРОЦЕСИ“</w:t>
            </w:r>
          </w:p>
        </w:tc>
      </w:tr>
      <w:tr w:rsidR="009F6578" w:rsidRPr="001C7D5F" w:rsidTr="00615C2A">
        <w:trPr>
          <w:jc w:val="center"/>
        </w:trPr>
        <w:tc>
          <w:tcPr>
            <w:tcW w:w="4698" w:type="dxa"/>
            <w:shd w:val="clear" w:color="auto" w:fill="EE80BC" w:themeFill="accent1" w:themeFillTint="99"/>
          </w:tcPr>
          <w:p w:rsidR="009F6578" w:rsidRPr="001C7D5F" w:rsidRDefault="009A7AE0" w:rsidP="001664E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Предмет</w:t>
            </w:r>
          </w:p>
        </w:tc>
        <w:tc>
          <w:tcPr>
            <w:tcW w:w="4698" w:type="dxa"/>
            <w:shd w:val="clear" w:color="auto" w:fill="EE80BC" w:themeFill="accent1" w:themeFillTint="99"/>
          </w:tcPr>
          <w:p w:rsidR="009F6578" w:rsidRPr="001C7D5F" w:rsidRDefault="009F6578" w:rsidP="001664E2">
            <w:pPr>
              <w:rPr>
                <w:b/>
                <w:lang w:val="bg-BG"/>
              </w:rPr>
            </w:pPr>
            <w:r w:rsidRPr="001C7D5F">
              <w:rPr>
                <w:b/>
                <w:lang w:val="bg-BG"/>
              </w:rPr>
              <w:t>Брой часове</w:t>
            </w:r>
          </w:p>
        </w:tc>
      </w:tr>
      <w:tr w:rsidR="009F6578" w:rsidTr="00615C2A">
        <w:trPr>
          <w:jc w:val="center"/>
        </w:trPr>
        <w:tc>
          <w:tcPr>
            <w:tcW w:w="4698" w:type="dxa"/>
          </w:tcPr>
          <w:p w:rsidR="009F6578" w:rsidRDefault="00604295" w:rsidP="001664E2">
            <w:pPr>
              <w:rPr>
                <w:lang w:val="bg-BG"/>
              </w:rPr>
            </w:pPr>
            <w:r>
              <w:rPr>
                <w:lang w:val="bg-BG"/>
              </w:rPr>
              <w:t>Наука за чудовищата</w:t>
            </w:r>
          </w:p>
        </w:tc>
        <w:tc>
          <w:tcPr>
            <w:tcW w:w="4698" w:type="dxa"/>
          </w:tcPr>
          <w:p w:rsidR="009F6578" w:rsidRDefault="00604295" w:rsidP="001664E2">
            <w:pPr>
              <w:rPr>
                <w:lang w:val="bg-BG"/>
              </w:rPr>
            </w:pPr>
            <w:r>
              <w:rPr>
                <w:lang w:val="bg-BG"/>
              </w:rPr>
              <w:t>40</w:t>
            </w:r>
          </w:p>
        </w:tc>
      </w:tr>
      <w:tr w:rsidR="009F6578" w:rsidTr="00615C2A">
        <w:trPr>
          <w:jc w:val="center"/>
        </w:trPr>
        <w:tc>
          <w:tcPr>
            <w:tcW w:w="4698" w:type="dxa"/>
          </w:tcPr>
          <w:p w:rsidR="009F6578" w:rsidRDefault="00604295" w:rsidP="001664E2">
            <w:pPr>
              <w:rPr>
                <w:lang w:val="bg-BG"/>
              </w:rPr>
            </w:pPr>
            <w:r>
              <w:rPr>
                <w:lang w:val="bg-BG"/>
              </w:rPr>
              <w:t>Чудовищни организации</w:t>
            </w:r>
          </w:p>
        </w:tc>
        <w:tc>
          <w:tcPr>
            <w:tcW w:w="4698" w:type="dxa"/>
          </w:tcPr>
          <w:p w:rsidR="009F6578" w:rsidRDefault="00604295" w:rsidP="001664E2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9F6578" w:rsidTr="00615C2A">
        <w:trPr>
          <w:jc w:val="center"/>
        </w:trPr>
        <w:tc>
          <w:tcPr>
            <w:tcW w:w="4698" w:type="dxa"/>
          </w:tcPr>
          <w:p w:rsidR="009F6578" w:rsidRDefault="00604295" w:rsidP="001664E2">
            <w:pPr>
              <w:rPr>
                <w:lang w:val="bg-BG"/>
              </w:rPr>
            </w:pPr>
            <w:r>
              <w:rPr>
                <w:lang w:val="bg-BG"/>
              </w:rPr>
              <w:t>Как да злодействаме</w:t>
            </w:r>
          </w:p>
        </w:tc>
        <w:tc>
          <w:tcPr>
            <w:tcW w:w="4698" w:type="dxa"/>
          </w:tcPr>
          <w:p w:rsidR="009F6578" w:rsidRDefault="00390359" w:rsidP="001664E2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  <w:r w:rsidR="00604295">
              <w:rPr>
                <w:lang w:val="bg-BG"/>
              </w:rPr>
              <w:t>6</w:t>
            </w:r>
          </w:p>
        </w:tc>
      </w:tr>
      <w:tr w:rsidR="009F6578" w:rsidTr="00615C2A">
        <w:trPr>
          <w:jc w:val="center"/>
        </w:trPr>
        <w:tc>
          <w:tcPr>
            <w:tcW w:w="4698" w:type="dxa"/>
          </w:tcPr>
          <w:p w:rsidR="009F6578" w:rsidRDefault="00604295" w:rsidP="001664E2">
            <w:pPr>
              <w:rPr>
                <w:lang w:val="bg-BG"/>
              </w:rPr>
            </w:pPr>
            <w:r>
              <w:rPr>
                <w:lang w:val="bg-BG"/>
              </w:rPr>
              <w:t>Унищожаване и още нещо</w:t>
            </w:r>
          </w:p>
        </w:tc>
        <w:tc>
          <w:tcPr>
            <w:tcW w:w="4698" w:type="dxa"/>
          </w:tcPr>
          <w:p w:rsidR="009F6578" w:rsidRDefault="00604295" w:rsidP="001664E2">
            <w:pPr>
              <w:rPr>
                <w:lang w:val="bg-BG"/>
              </w:rPr>
            </w:pPr>
            <w:r>
              <w:rPr>
                <w:lang w:val="bg-BG"/>
              </w:rPr>
              <w:t>42</w:t>
            </w:r>
          </w:p>
        </w:tc>
      </w:tr>
    </w:tbl>
    <w:p w:rsidR="00D2372A" w:rsidRDefault="00D2372A" w:rsidP="001664E2">
      <w:pPr>
        <w:rPr>
          <w:lang w:val="bg-BG"/>
        </w:rPr>
      </w:pPr>
    </w:p>
    <w:tbl>
      <w:tblPr>
        <w:tblStyle w:val="TableGrid"/>
        <w:tblW w:w="10394" w:type="dxa"/>
        <w:jc w:val="center"/>
        <w:tblLook w:val="04A0" w:firstRow="1" w:lastRow="0" w:firstColumn="1" w:lastColumn="0" w:noHBand="0" w:noVBand="1"/>
      </w:tblPr>
      <w:tblGrid>
        <w:gridCol w:w="2054"/>
        <w:gridCol w:w="2085"/>
        <w:gridCol w:w="2085"/>
        <w:gridCol w:w="2085"/>
        <w:gridCol w:w="2085"/>
      </w:tblGrid>
      <w:tr w:rsidR="00A75FA9" w:rsidRPr="001C7D5F" w:rsidTr="00615C2A">
        <w:trPr>
          <w:jc w:val="center"/>
        </w:trPr>
        <w:tc>
          <w:tcPr>
            <w:tcW w:w="0" w:type="auto"/>
            <w:shd w:val="clear" w:color="auto" w:fill="EE80BC" w:themeFill="accent1" w:themeFillTint="99"/>
          </w:tcPr>
          <w:p w:rsidR="00604295" w:rsidRPr="001C7D5F" w:rsidRDefault="001F347A" w:rsidP="001664E2">
            <w:pPr>
              <w:rPr>
                <w:b/>
                <w:lang w:val="bg-BG"/>
              </w:rPr>
            </w:pPr>
            <w:r w:rsidRPr="001C7D5F">
              <w:rPr>
                <w:b/>
                <w:lang w:val="bg-BG"/>
              </w:rPr>
              <w:t>П</w:t>
            </w:r>
            <w:r>
              <w:rPr>
                <w:b/>
                <w:lang w:val="bg-BG"/>
              </w:rPr>
              <w:t>О</w:t>
            </w:r>
            <w:r w:rsidRPr="001C7D5F">
              <w:rPr>
                <w:b/>
                <w:lang w:val="bg-BG"/>
              </w:rPr>
              <w:t>НЕДЕЛНИК</w:t>
            </w:r>
          </w:p>
        </w:tc>
        <w:tc>
          <w:tcPr>
            <w:tcW w:w="0" w:type="auto"/>
            <w:shd w:val="clear" w:color="auto" w:fill="EE80BC" w:themeFill="accent1" w:themeFillTint="99"/>
          </w:tcPr>
          <w:p w:rsidR="00604295" w:rsidRPr="001C7D5F" w:rsidRDefault="001F347A" w:rsidP="001664E2">
            <w:pPr>
              <w:rPr>
                <w:b/>
                <w:lang w:val="bg-BG"/>
              </w:rPr>
            </w:pPr>
            <w:r w:rsidRPr="001C7D5F">
              <w:rPr>
                <w:b/>
                <w:lang w:val="bg-BG"/>
              </w:rPr>
              <w:t>ВТОРНИК</w:t>
            </w:r>
          </w:p>
        </w:tc>
        <w:tc>
          <w:tcPr>
            <w:tcW w:w="0" w:type="auto"/>
            <w:shd w:val="clear" w:color="auto" w:fill="EE80BC" w:themeFill="accent1" w:themeFillTint="99"/>
          </w:tcPr>
          <w:p w:rsidR="00604295" w:rsidRPr="001C7D5F" w:rsidRDefault="001F347A" w:rsidP="001664E2">
            <w:pPr>
              <w:rPr>
                <w:b/>
                <w:lang w:val="bg-BG"/>
              </w:rPr>
            </w:pPr>
            <w:r w:rsidRPr="001C7D5F">
              <w:rPr>
                <w:b/>
                <w:lang w:val="bg-BG"/>
              </w:rPr>
              <w:t>СРЯДА</w:t>
            </w:r>
          </w:p>
        </w:tc>
        <w:tc>
          <w:tcPr>
            <w:tcW w:w="0" w:type="auto"/>
            <w:shd w:val="clear" w:color="auto" w:fill="EE80BC" w:themeFill="accent1" w:themeFillTint="99"/>
          </w:tcPr>
          <w:p w:rsidR="00604295" w:rsidRPr="001C7D5F" w:rsidRDefault="001F347A" w:rsidP="001664E2">
            <w:pPr>
              <w:rPr>
                <w:b/>
                <w:lang w:val="bg-BG"/>
              </w:rPr>
            </w:pPr>
            <w:r w:rsidRPr="001C7D5F">
              <w:rPr>
                <w:b/>
                <w:lang w:val="bg-BG"/>
              </w:rPr>
              <w:t>ЧЕТВЪРТЪК</w:t>
            </w:r>
          </w:p>
        </w:tc>
        <w:tc>
          <w:tcPr>
            <w:tcW w:w="0" w:type="auto"/>
            <w:shd w:val="clear" w:color="auto" w:fill="EE80BC" w:themeFill="accent1" w:themeFillTint="99"/>
          </w:tcPr>
          <w:p w:rsidR="00604295" w:rsidRPr="001C7D5F" w:rsidRDefault="001F347A" w:rsidP="001664E2">
            <w:pPr>
              <w:rPr>
                <w:b/>
                <w:lang w:val="bg-BG"/>
              </w:rPr>
            </w:pPr>
            <w:r w:rsidRPr="001C7D5F">
              <w:rPr>
                <w:b/>
                <w:lang w:val="bg-BG"/>
              </w:rPr>
              <w:t>ПЕТЪК</w:t>
            </w:r>
          </w:p>
        </w:tc>
      </w:tr>
      <w:tr w:rsidR="00390359" w:rsidTr="00615C2A">
        <w:trPr>
          <w:jc w:val="center"/>
        </w:trPr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390359">
              <w:rPr>
                <w:lang w:val="bg-BG"/>
              </w:rPr>
              <w:t>Наука за чудовищата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4"/>
              </w:numPr>
              <w:rPr>
                <w:lang w:val="bg-BG"/>
              </w:rPr>
            </w:pPr>
            <w:r w:rsidRPr="00390359">
              <w:rPr>
                <w:lang w:val="bg-BG"/>
              </w:rPr>
              <w:t>Чудовищни организации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5"/>
              </w:numPr>
              <w:rPr>
                <w:lang w:val="bg-BG"/>
              </w:rPr>
            </w:pPr>
            <w:r w:rsidRPr="00390359">
              <w:rPr>
                <w:lang w:val="bg-BG"/>
              </w:rPr>
              <w:t>Как да злодействаме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6"/>
              </w:numPr>
              <w:rPr>
                <w:lang w:val="bg-BG"/>
              </w:rPr>
            </w:pPr>
            <w:r w:rsidRPr="00390359">
              <w:rPr>
                <w:lang w:val="bg-BG"/>
              </w:rPr>
              <w:t>Чудовищни организации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7"/>
              </w:numPr>
              <w:rPr>
                <w:lang w:val="bg-BG"/>
              </w:rPr>
            </w:pPr>
            <w:r w:rsidRPr="00390359">
              <w:rPr>
                <w:lang w:val="bg-BG"/>
              </w:rPr>
              <w:t>Наука за чудовищата</w:t>
            </w:r>
          </w:p>
        </w:tc>
      </w:tr>
      <w:tr w:rsidR="00390359" w:rsidTr="00615C2A">
        <w:trPr>
          <w:jc w:val="center"/>
        </w:trPr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390359">
              <w:rPr>
                <w:lang w:val="bg-BG"/>
              </w:rPr>
              <w:t>Чудовищни организации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4"/>
              </w:numPr>
              <w:rPr>
                <w:lang w:val="bg-BG"/>
              </w:rPr>
            </w:pPr>
            <w:r w:rsidRPr="00390359">
              <w:rPr>
                <w:lang w:val="bg-BG"/>
              </w:rPr>
              <w:t>Как да злодействаме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5"/>
              </w:numPr>
            </w:pPr>
            <w:r w:rsidRPr="00390359">
              <w:rPr>
                <w:lang w:val="bg-BG"/>
              </w:rPr>
              <w:t>Наука за чудовищата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6"/>
              </w:numPr>
              <w:rPr>
                <w:lang w:val="bg-BG"/>
              </w:rPr>
            </w:pPr>
            <w:r w:rsidRPr="00390359">
              <w:rPr>
                <w:lang w:val="bg-BG"/>
              </w:rPr>
              <w:t>Унищожаване и още нещо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7"/>
              </w:numPr>
              <w:rPr>
                <w:lang w:val="bg-BG"/>
              </w:rPr>
            </w:pPr>
            <w:r w:rsidRPr="00390359">
              <w:rPr>
                <w:lang w:val="bg-BG"/>
              </w:rPr>
              <w:t>Унищожаване и още нещо</w:t>
            </w:r>
          </w:p>
        </w:tc>
      </w:tr>
      <w:tr w:rsidR="00390359" w:rsidTr="00615C2A">
        <w:trPr>
          <w:jc w:val="center"/>
        </w:trPr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390359">
              <w:rPr>
                <w:lang w:val="bg-BG"/>
              </w:rPr>
              <w:t>Как да злодействаме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4"/>
              </w:numPr>
              <w:rPr>
                <w:lang w:val="bg-BG"/>
              </w:rPr>
            </w:pPr>
            <w:r w:rsidRPr="00390359">
              <w:rPr>
                <w:lang w:val="bg-BG"/>
              </w:rPr>
              <w:t>Унищожаване и още нещо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5"/>
              </w:numPr>
              <w:rPr>
                <w:lang w:val="bg-BG"/>
              </w:rPr>
            </w:pPr>
            <w:r w:rsidRPr="00390359">
              <w:rPr>
                <w:lang w:val="bg-BG"/>
              </w:rPr>
              <w:t>Унищожаване и още нещо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6"/>
              </w:numPr>
              <w:rPr>
                <w:lang w:val="bg-BG"/>
              </w:rPr>
            </w:pPr>
            <w:r w:rsidRPr="00390359">
              <w:rPr>
                <w:lang w:val="bg-BG"/>
              </w:rPr>
              <w:t>Наука за чудовищата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7"/>
              </w:numPr>
              <w:rPr>
                <w:lang w:val="bg-BG"/>
              </w:rPr>
            </w:pPr>
            <w:r w:rsidRPr="00390359">
              <w:rPr>
                <w:lang w:val="bg-BG"/>
              </w:rPr>
              <w:t>Чудовищни организации</w:t>
            </w:r>
          </w:p>
        </w:tc>
      </w:tr>
      <w:tr w:rsidR="00390359" w:rsidTr="00615C2A">
        <w:trPr>
          <w:jc w:val="center"/>
        </w:trPr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390359">
              <w:rPr>
                <w:lang w:val="bg-BG"/>
              </w:rPr>
              <w:t>Как да злодействаме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4"/>
              </w:numPr>
              <w:rPr>
                <w:lang w:val="bg-BG"/>
              </w:rPr>
            </w:pPr>
            <w:r w:rsidRPr="00390359">
              <w:rPr>
                <w:lang w:val="bg-BG"/>
              </w:rPr>
              <w:t>Унищожаване и още нещо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5"/>
              </w:numPr>
              <w:rPr>
                <w:lang w:val="bg-BG"/>
              </w:rPr>
            </w:pPr>
            <w:r w:rsidRPr="00390359">
              <w:rPr>
                <w:lang w:val="bg-BG"/>
              </w:rPr>
              <w:t>Чудовищни организации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6"/>
              </w:numPr>
              <w:rPr>
                <w:lang w:val="bg-BG"/>
              </w:rPr>
            </w:pPr>
            <w:r w:rsidRPr="00390359">
              <w:rPr>
                <w:lang w:val="bg-BG"/>
              </w:rPr>
              <w:t>Как да злодействаме</w:t>
            </w:r>
          </w:p>
        </w:tc>
        <w:tc>
          <w:tcPr>
            <w:tcW w:w="0" w:type="auto"/>
          </w:tcPr>
          <w:p w:rsidR="00390359" w:rsidRPr="00390359" w:rsidRDefault="00390359" w:rsidP="00390359">
            <w:pPr>
              <w:pStyle w:val="ListParagraph"/>
              <w:numPr>
                <w:ilvl w:val="0"/>
                <w:numId w:val="7"/>
              </w:numPr>
              <w:rPr>
                <w:lang w:val="bg-BG"/>
              </w:rPr>
            </w:pPr>
            <w:r w:rsidRPr="00390359">
              <w:rPr>
                <w:lang w:val="bg-BG"/>
              </w:rPr>
              <w:t>Как да злодействаме</w:t>
            </w:r>
          </w:p>
        </w:tc>
      </w:tr>
    </w:tbl>
    <w:p w:rsidR="00604295" w:rsidRDefault="00604295" w:rsidP="001664E2">
      <w:pPr>
        <w:rPr>
          <w:lang w:val="bg-BG"/>
        </w:rPr>
      </w:pPr>
    </w:p>
    <w:p w:rsidR="00005D98" w:rsidRDefault="00005D98" w:rsidP="001664E2">
      <w:pPr>
        <w:rPr>
          <w:b/>
          <w:color w:val="000000"/>
          <w:sz w:val="36"/>
          <w:szCs w:val="36"/>
        </w:rPr>
      </w:pPr>
    </w:p>
    <w:p w:rsidR="009A7AE0" w:rsidRPr="00583545" w:rsidRDefault="009A7AE0" w:rsidP="001664E2">
      <w:pPr>
        <w:rPr>
          <w:lang w:val="bg-BG"/>
        </w:rPr>
      </w:pPr>
      <w:r w:rsidRPr="00583545">
        <w:rPr>
          <w:b/>
          <w:color w:val="000000"/>
          <w:sz w:val="36"/>
          <w:szCs w:val="36"/>
          <w:lang w:val="bg-BG"/>
        </w:rPr>
        <w:lastRenderedPageBreak/>
        <w:t>Тестови сценарии</w:t>
      </w:r>
      <w:r w:rsidRPr="00583545">
        <w:rPr>
          <w:lang w:val="bg-BG"/>
        </w:rPr>
        <w:t xml:space="preserve"> </w:t>
      </w:r>
    </w:p>
    <w:tbl>
      <w:tblPr>
        <w:tblStyle w:val="TableGrid"/>
        <w:tblW w:w="15451" w:type="dxa"/>
        <w:tblInd w:w="-1230" w:type="dxa"/>
        <w:tblLook w:val="04A0" w:firstRow="1" w:lastRow="0" w:firstColumn="1" w:lastColumn="0" w:noHBand="0" w:noVBand="1"/>
      </w:tblPr>
      <w:tblGrid>
        <w:gridCol w:w="1560"/>
        <w:gridCol w:w="1984"/>
        <w:gridCol w:w="3544"/>
        <w:gridCol w:w="2501"/>
        <w:gridCol w:w="1893"/>
        <w:gridCol w:w="2268"/>
        <w:gridCol w:w="1701"/>
      </w:tblGrid>
      <w:tr w:rsidR="00583545" w:rsidRPr="00583545" w:rsidTr="00206ED0">
        <w:tc>
          <w:tcPr>
            <w:tcW w:w="1560" w:type="dxa"/>
            <w:shd w:val="clear" w:color="auto" w:fill="EE80BC" w:themeFill="accent1" w:themeFillTint="99"/>
          </w:tcPr>
          <w:p w:rsidR="009A7AE0" w:rsidRPr="00583545" w:rsidRDefault="009A7AE0" w:rsidP="00176E48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Id на тестови сценарий</w:t>
            </w:r>
          </w:p>
        </w:tc>
        <w:tc>
          <w:tcPr>
            <w:tcW w:w="1984" w:type="dxa"/>
            <w:shd w:val="clear" w:color="auto" w:fill="EE80BC" w:themeFill="accent1" w:themeFillTint="99"/>
          </w:tcPr>
          <w:p w:rsidR="009A7AE0" w:rsidRPr="00583545" w:rsidRDefault="009A7AE0" w:rsidP="00176E48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Описание</w:t>
            </w:r>
          </w:p>
        </w:tc>
        <w:tc>
          <w:tcPr>
            <w:tcW w:w="3544" w:type="dxa"/>
            <w:shd w:val="clear" w:color="auto" w:fill="EE80BC" w:themeFill="accent1" w:themeFillTint="99"/>
          </w:tcPr>
          <w:p w:rsidR="009A7AE0" w:rsidRPr="00583545" w:rsidRDefault="009A7AE0" w:rsidP="00176E48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Тестови стъпки</w:t>
            </w:r>
          </w:p>
        </w:tc>
        <w:tc>
          <w:tcPr>
            <w:tcW w:w="2501" w:type="dxa"/>
            <w:shd w:val="clear" w:color="auto" w:fill="EE80BC" w:themeFill="accent1" w:themeFillTint="99"/>
          </w:tcPr>
          <w:p w:rsidR="009A7AE0" w:rsidRPr="00583545" w:rsidRDefault="009A7AE0" w:rsidP="00176E48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Тестови данни</w:t>
            </w:r>
          </w:p>
        </w:tc>
        <w:tc>
          <w:tcPr>
            <w:tcW w:w="1893" w:type="dxa"/>
            <w:shd w:val="clear" w:color="auto" w:fill="EE80BC" w:themeFill="accent1" w:themeFillTint="99"/>
          </w:tcPr>
          <w:p w:rsidR="009A7AE0" w:rsidRPr="00583545" w:rsidRDefault="009A7AE0" w:rsidP="00176E48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Предусловия</w:t>
            </w:r>
          </w:p>
        </w:tc>
        <w:tc>
          <w:tcPr>
            <w:tcW w:w="2268" w:type="dxa"/>
            <w:shd w:val="clear" w:color="auto" w:fill="EE80BC" w:themeFill="accent1" w:themeFillTint="99"/>
          </w:tcPr>
          <w:p w:rsidR="009A7AE0" w:rsidRPr="00583545" w:rsidRDefault="009A7AE0" w:rsidP="00176E48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Очакван резултат</w:t>
            </w:r>
          </w:p>
        </w:tc>
        <w:tc>
          <w:tcPr>
            <w:tcW w:w="1701" w:type="dxa"/>
            <w:shd w:val="clear" w:color="auto" w:fill="EE80BC" w:themeFill="accent1" w:themeFillTint="99"/>
          </w:tcPr>
          <w:p w:rsidR="009A7AE0" w:rsidRPr="00583545" w:rsidRDefault="009A7AE0" w:rsidP="00176E48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Действителен резултат</w:t>
            </w:r>
          </w:p>
        </w:tc>
      </w:tr>
      <w:tr w:rsidR="009A7AE0" w:rsidRPr="00CE336B" w:rsidTr="00206ED0">
        <w:tc>
          <w:tcPr>
            <w:tcW w:w="1560" w:type="dxa"/>
          </w:tcPr>
          <w:p w:rsidR="009A7AE0" w:rsidRPr="00583545" w:rsidRDefault="009A7AE0" w:rsidP="009A7AE0">
            <w:pPr>
              <w:rPr>
                <w:b/>
                <w:lang w:val="bg-BG"/>
              </w:rPr>
            </w:pPr>
            <w:r w:rsidRPr="00583545">
              <w:rPr>
                <w:lang w:val="bg-BG"/>
              </w:rPr>
              <w:t>TC-GS</w:t>
            </w:r>
            <w:r w:rsidRPr="00583545">
              <w:rPr>
                <w:lang w:val="bg-BG"/>
              </w:rPr>
              <w:t>P</w:t>
            </w:r>
            <w:r w:rsidRPr="00583545">
              <w:rPr>
                <w:lang w:val="bg-BG"/>
              </w:rPr>
              <w:t>-01</w:t>
            </w:r>
          </w:p>
        </w:tc>
        <w:tc>
          <w:tcPr>
            <w:tcW w:w="1984" w:type="dxa"/>
          </w:tcPr>
          <w:p w:rsidR="009A7AE0" w:rsidRPr="00583545" w:rsidRDefault="009A7AE0" w:rsidP="009A7AE0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Верификация </w:t>
            </w:r>
            <w:r w:rsidRPr="00583545">
              <w:rPr>
                <w:lang w:val="bg-BG"/>
              </w:rPr>
              <w:t>на изпита по предмет “</w:t>
            </w:r>
            <w:r w:rsidRPr="00583545">
              <w:rPr>
                <w:lang w:val="bg-BG"/>
              </w:rPr>
              <w:t>Наука за чудовищата</w:t>
            </w:r>
            <w:r w:rsidRPr="00583545">
              <w:rPr>
                <w:lang w:val="bg-BG"/>
              </w:rPr>
              <w:t>“</w:t>
            </w:r>
          </w:p>
        </w:tc>
        <w:tc>
          <w:tcPr>
            <w:tcW w:w="3544" w:type="dxa"/>
          </w:tcPr>
          <w:p w:rsidR="009A7AE0" w:rsidRPr="00583545" w:rsidRDefault="00A93EB3" w:rsidP="009A7AE0">
            <w:pPr>
              <w:pStyle w:val="ListParagraph"/>
              <w:numPr>
                <w:ilvl w:val="0"/>
                <w:numId w:val="8"/>
              </w:numPr>
              <w:rPr>
                <w:lang w:val="bg-BG"/>
              </w:rPr>
            </w:pPr>
            <w:r w:rsidRPr="00583545">
              <w:rPr>
                <w:lang w:val="bg-BG"/>
              </w:rPr>
              <w:t>Решаваме как ще бъде организиран изпита;</w:t>
            </w:r>
          </w:p>
          <w:p w:rsidR="00A93EB3" w:rsidRPr="00583545" w:rsidRDefault="00A93EB3" w:rsidP="009A7AE0">
            <w:pPr>
              <w:pStyle w:val="ListParagraph"/>
              <w:numPr>
                <w:ilvl w:val="0"/>
                <w:numId w:val="8"/>
              </w:numPr>
              <w:rPr>
                <w:lang w:val="bg-BG"/>
              </w:rPr>
            </w:pPr>
            <w:r w:rsidRPr="00583545">
              <w:rPr>
                <w:lang w:val="bg-BG"/>
              </w:rPr>
              <w:t>Насрочваме д</w:t>
            </w:r>
            <w:r w:rsidR="003C7C76" w:rsidRPr="00583545">
              <w:rPr>
                <w:lang w:val="bg-BG"/>
              </w:rPr>
              <w:t>ен</w:t>
            </w:r>
            <w:r w:rsidRPr="00583545">
              <w:rPr>
                <w:lang w:val="bg-BG"/>
              </w:rPr>
              <w:t xml:space="preserve"> и час за провеждането;</w:t>
            </w:r>
          </w:p>
          <w:p w:rsidR="00A93EB3" w:rsidRPr="00583545" w:rsidRDefault="00A93EB3" w:rsidP="009A7AE0">
            <w:pPr>
              <w:pStyle w:val="ListParagraph"/>
              <w:numPr>
                <w:ilvl w:val="0"/>
                <w:numId w:val="8"/>
              </w:numPr>
              <w:rPr>
                <w:lang w:val="bg-BG"/>
              </w:rPr>
            </w:pPr>
            <w:r w:rsidRPr="00583545">
              <w:rPr>
                <w:lang w:val="bg-BG"/>
              </w:rPr>
              <w:t>Провеждане на изпита.</w:t>
            </w:r>
          </w:p>
        </w:tc>
        <w:tc>
          <w:tcPr>
            <w:tcW w:w="2501" w:type="dxa"/>
          </w:tcPr>
          <w:p w:rsidR="009A7AE0" w:rsidRPr="00583545" w:rsidRDefault="00A93EB3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Ако </w:t>
            </w:r>
            <w:r w:rsidR="003C7C76" w:rsidRPr="00583545">
              <w:rPr>
                <w:lang w:val="bg-BG"/>
              </w:rPr>
              <w:t>изпита</w:t>
            </w:r>
            <w:r w:rsidRPr="00583545">
              <w:rPr>
                <w:lang w:val="bg-BG"/>
              </w:rPr>
              <w:t xml:space="preserve"> е минат успешно </w:t>
            </w:r>
            <w:r w:rsidR="003C7C76" w:rsidRPr="00583545">
              <w:rPr>
                <w:lang w:val="bg-BG"/>
              </w:rPr>
              <w:t>материала е усвоен правилно</w:t>
            </w:r>
            <w:r w:rsidR="00206ED0">
              <w:rPr>
                <w:lang w:val="bg-BG"/>
              </w:rPr>
              <w:t>.</w:t>
            </w:r>
          </w:p>
        </w:tc>
        <w:tc>
          <w:tcPr>
            <w:tcW w:w="1893" w:type="dxa"/>
          </w:tcPr>
          <w:p w:rsidR="009A7AE0" w:rsidRPr="00583545" w:rsidRDefault="003C7C76" w:rsidP="00176E48">
            <w:pPr>
              <w:rPr>
                <w:lang w:val="bg-BG"/>
              </w:rPr>
            </w:pPr>
            <w:r w:rsidRPr="00583545">
              <w:rPr>
                <w:lang w:val="bg-BG"/>
              </w:rPr>
              <w:t>Чудовищата са се подготвили за изпита</w:t>
            </w:r>
            <w:r w:rsidR="00005D98" w:rsidRPr="00583545">
              <w:rPr>
                <w:lang w:val="bg-BG"/>
              </w:rPr>
              <w:t>.</w:t>
            </w:r>
          </w:p>
        </w:tc>
        <w:tc>
          <w:tcPr>
            <w:tcW w:w="2268" w:type="dxa"/>
          </w:tcPr>
          <w:p w:rsidR="009A7AE0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Да е усвоен материала от по-голямата част</w:t>
            </w:r>
            <w:r w:rsidR="00005D98" w:rsidRPr="00583545">
              <w:rPr>
                <w:lang w:val="bg-BG"/>
              </w:rPr>
              <w:t>.</w:t>
            </w:r>
          </w:p>
        </w:tc>
        <w:tc>
          <w:tcPr>
            <w:tcW w:w="1701" w:type="dxa"/>
          </w:tcPr>
          <w:p w:rsidR="009A7AE0" w:rsidRPr="00583545" w:rsidRDefault="009A7AE0" w:rsidP="00176E48">
            <w:pPr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  <w:tr w:rsidR="003C7C76" w:rsidRPr="00CE336B" w:rsidTr="00206ED0">
        <w:tc>
          <w:tcPr>
            <w:tcW w:w="1560" w:type="dxa"/>
          </w:tcPr>
          <w:p w:rsidR="003C7C76" w:rsidRPr="00583545" w:rsidRDefault="003C7C76" w:rsidP="003C7C76">
            <w:pPr>
              <w:rPr>
                <w:b/>
                <w:lang w:val="bg-BG"/>
              </w:rPr>
            </w:pPr>
            <w:r w:rsidRPr="00583545">
              <w:rPr>
                <w:lang w:val="bg-BG"/>
              </w:rPr>
              <w:t>TC-</w:t>
            </w:r>
            <w:r w:rsidRPr="00583545">
              <w:rPr>
                <w:lang w:val="bg-BG"/>
              </w:rPr>
              <w:t>VIP</w:t>
            </w:r>
            <w:r w:rsidRPr="00583545">
              <w:rPr>
                <w:lang w:val="bg-BG"/>
              </w:rPr>
              <w:t>-02</w:t>
            </w:r>
          </w:p>
        </w:tc>
        <w:tc>
          <w:tcPr>
            <w:tcW w:w="1984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Верификация на изпита по предмет</w:t>
            </w:r>
            <w:r w:rsidRPr="00583545">
              <w:rPr>
                <w:lang w:val="bg-BG"/>
              </w:rPr>
              <w:t xml:space="preserve"> „</w:t>
            </w:r>
            <w:r w:rsidRPr="00583545">
              <w:rPr>
                <w:lang w:val="bg-BG"/>
              </w:rPr>
              <w:t>Чудовищни организации</w:t>
            </w:r>
            <w:r w:rsidRPr="00583545">
              <w:rPr>
                <w:lang w:val="bg-BG"/>
              </w:rPr>
              <w:t>“</w:t>
            </w:r>
          </w:p>
        </w:tc>
        <w:tc>
          <w:tcPr>
            <w:tcW w:w="3544" w:type="dxa"/>
          </w:tcPr>
          <w:p w:rsidR="003C7C76" w:rsidRPr="00583545" w:rsidRDefault="003C7C76" w:rsidP="003C7C76">
            <w:pPr>
              <w:pStyle w:val="ListParagraph"/>
              <w:numPr>
                <w:ilvl w:val="0"/>
                <w:numId w:val="12"/>
              </w:numPr>
              <w:rPr>
                <w:lang w:val="bg-BG"/>
              </w:rPr>
            </w:pPr>
            <w:r w:rsidRPr="00583545">
              <w:rPr>
                <w:lang w:val="bg-BG"/>
              </w:rPr>
              <w:t xml:space="preserve">Решаваме </w:t>
            </w:r>
            <w:r w:rsidRPr="00583545">
              <w:rPr>
                <w:lang w:val="bg-BG"/>
              </w:rPr>
              <w:t>какъв</w:t>
            </w:r>
            <w:r w:rsidRPr="00583545">
              <w:rPr>
                <w:lang w:val="bg-BG"/>
              </w:rPr>
              <w:t xml:space="preserve"> ще бъде </w:t>
            </w:r>
            <w:r w:rsidRPr="00583545">
              <w:rPr>
                <w:lang w:val="bg-BG"/>
              </w:rPr>
              <w:t>формата</w:t>
            </w:r>
            <w:r w:rsidRPr="00583545">
              <w:rPr>
                <w:lang w:val="bg-BG"/>
              </w:rPr>
              <w:t xml:space="preserve"> изпита;</w:t>
            </w:r>
          </w:p>
          <w:p w:rsidR="003C7C76" w:rsidRPr="00583545" w:rsidRDefault="003C7C76" w:rsidP="003C7C76">
            <w:pPr>
              <w:pStyle w:val="ListParagraph"/>
              <w:numPr>
                <w:ilvl w:val="0"/>
                <w:numId w:val="12"/>
              </w:numPr>
              <w:rPr>
                <w:lang w:val="bg-BG"/>
              </w:rPr>
            </w:pPr>
            <w:r w:rsidRPr="00583545">
              <w:rPr>
                <w:lang w:val="bg-BG"/>
              </w:rPr>
              <w:t>Насрочваме ден и час за провеждането;</w:t>
            </w:r>
          </w:p>
          <w:p w:rsidR="003C7C76" w:rsidRPr="00583545" w:rsidRDefault="003C7C76" w:rsidP="003C7C76">
            <w:pPr>
              <w:pStyle w:val="ListParagraph"/>
              <w:numPr>
                <w:ilvl w:val="0"/>
                <w:numId w:val="12"/>
              </w:numPr>
              <w:rPr>
                <w:lang w:val="bg-BG"/>
              </w:rPr>
            </w:pPr>
            <w:r w:rsidRPr="00583545">
              <w:rPr>
                <w:lang w:val="bg-BG"/>
              </w:rPr>
              <w:t>П</w:t>
            </w:r>
            <w:r w:rsidRPr="00583545">
              <w:rPr>
                <w:lang w:val="bg-BG"/>
              </w:rPr>
              <w:t>ровежда</w:t>
            </w:r>
            <w:r w:rsidRPr="00583545">
              <w:rPr>
                <w:lang w:val="bg-BG"/>
              </w:rPr>
              <w:t>е на изпита.</w:t>
            </w:r>
          </w:p>
        </w:tc>
        <w:tc>
          <w:tcPr>
            <w:tcW w:w="2501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Ако </w:t>
            </w:r>
            <w:r w:rsidRPr="00583545">
              <w:rPr>
                <w:lang w:val="bg-BG"/>
              </w:rPr>
              <w:t>чудовищата са се справили на изпита, значи предмета е бил успешно предаден</w:t>
            </w:r>
            <w:r w:rsidR="00206ED0">
              <w:rPr>
                <w:lang w:val="bg-BG"/>
              </w:rPr>
              <w:t>.</w:t>
            </w:r>
          </w:p>
        </w:tc>
        <w:tc>
          <w:tcPr>
            <w:tcW w:w="1893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Чудовищата са се подготвили за изпита</w:t>
            </w:r>
            <w:r w:rsidR="00005D98" w:rsidRPr="00583545">
              <w:rPr>
                <w:lang w:val="bg-BG"/>
              </w:rPr>
              <w:t>.</w:t>
            </w:r>
          </w:p>
        </w:tc>
        <w:tc>
          <w:tcPr>
            <w:tcW w:w="2268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Да е </w:t>
            </w:r>
            <w:r w:rsidRPr="00583545">
              <w:rPr>
                <w:lang w:val="bg-BG"/>
              </w:rPr>
              <w:t>издържан изпита</w:t>
            </w:r>
            <w:r w:rsidRPr="00583545">
              <w:rPr>
                <w:lang w:val="bg-BG"/>
              </w:rPr>
              <w:t xml:space="preserve"> от по-голямата част</w:t>
            </w:r>
            <w:r w:rsidR="00005D98" w:rsidRPr="00583545">
              <w:rPr>
                <w:lang w:val="bg-BG"/>
              </w:rPr>
              <w:t>.</w:t>
            </w:r>
          </w:p>
        </w:tc>
        <w:tc>
          <w:tcPr>
            <w:tcW w:w="1701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  <w:tr w:rsidR="003C7C76" w:rsidRPr="00CE336B" w:rsidTr="00206ED0">
        <w:tc>
          <w:tcPr>
            <w:tcW w:w="1560" w:type="dxa"/>
          </w:tcPr>
          <w:p w:rsidR="003C7C76" w:rsidRPr="00583545" w:rsidRDefault="003C7C76" w:rsidP="003C7C76">
            <w:pPr>
              <w:rPr>
                <w:b/>
                <w:lang w:val="bg-BG"/>
              </w:rPr>
            </w:pPr>
            <w:r w:rsidRPr="00583545">
              <w:rPr>
                <w:lang w:val="bg-BG"/>
              </w:rPr>
              <w:t>TF-</w:t>
            </w:r>
            <w:r w:rsidRPr="00583545">
              <w:rPr>
                <w:lang w:val="bg-BG"/>
              </w:rPr>
              <w:t xml:space="preserve"> </w:t>
            </w:r>
            <w:r w:rsidRPr="00583545">
              <w:rPr>
                <w:lang w:val="bg-BG"/>
              </w:rPr>
              <w:t>VIP</w:t>
            </w:r>
            <w:r w:rsidRPr="00583545">
              <w:rPr>
                <w:lang w:val="bg-BG"/>
              </w:rPr>
              <w:t xml:space="preserve"> </w:t>
            </w:r>
            <w:r w:rsidRPr="00583545">
              <w:rPr>
                <w:lang w:val="bg-BG"/>
              </w:rPr>
              <w:t>-0</w:t>
            </w:r>
            <w:r w:rsidRPr="00583545">
              <w:rPr>
                <w:lang w:val="bg-BG"/>
              </w:rPr>
              <w:t>3</w:t>
            </w:r>
          </w:p>
        </w:tc>
        <w:tc>
          <w:tcPr>
            <w:tcW w:w="1984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Верификация на изпита по предмет „Как да злодействаме</w:t>
            </w:r>
            <w:r w:rsidRPr="00583545">
              <w:rPr>
                <w:lang w:val="bg-BG"/>
              </w:rPr>
              <w:t>“</w:t>
            </w:r>
          </w:p>
        </w:tc>
        <w:tc>
          <w:tcPr>
            <w:tcW w:w="3544" w:type="dxa"/>
          </w:tcPr>
          <w:p w:rsidR="00615C2A" w:rsidRPr="00583545" w:rsidRDefault="003C7C76" w:rsidP="003C7C76">
            <w:pPr>
              <w:pStyle w:val="ListParagraph"/>
              <w:numPr>
                <w:ilvl w:val="0"/>
                <w:numId w:val="9"/>
              </w:numPr>
              <w:rPr>
                <w:lang w:val="bg-BG"/>
              </w:rPr>
            </w:pPr>
            <w:r w:rsidRPr="00583545">
              <w:rPr>
                <w:lang w:val="bg-BG"/>
              </w:rPr>
              <w:t xml:space="preserve">Решаваме </w:t>
            </w:r>
            <w:r w:rsidR="00615C2A" w:rsidRPr="00583545">
              <w:rPr>
                <w:lang w:val="bg-BG"/>
              </w:rPr>
              <w:t>да се проведат два изпитам</w:t>
            </w:r>
          </w:p>
          <w:p w:rsidR="003C7C76" w:rsidRPr="00583545" w:rsidRDefault="00615C2A" w:rsidP="003C7C76">
            <w:pPr>
              <w:pStyle w:val="ListParagraph"/>
              <w:numPr>
                <w:ilvl w:val="0"/>
                <w:numId w:val="9"/>
              </w:numPr>
              <w:rPr>
                <w:lang w:val="bg-BG"/>
              </w:rPr>
            </w:pPr>
            <w:r w:rsidRPr="00583545">
              <w:rPr>
                <w:lang w:val="bg-BG"/>
              </w:rPr>
              <w:t>Ф</w:t>
            </w:r>
            <w:r w:rsidR="003C7C76" w:rsidRPr="00583545">
              <w:rPr>
                <w:lang w:val="bg-BG"/>
              </w:rPr>
              <w:t>ормата</w:t>
            </w:r>
            <w:r w:rsidR="003C7C76" w:rsidRPr="00583545">
              <w:rPr>
                <w:lang w:val="bg-BG"/>
              </w:rPr>
              <w:t xml:space="preserve"> на</w:t>
            </w:r>
            <w:r w:rsidRPr="00583545">
              <w:rPr>
                <w:lang w:val="bg-BG"/>
              </w:rPr>
              <w:t xml:space="preserve"> първия</w:t>
            </w:r>
            <w:r w:rsidR="003C7C76" w:rsidRPr="00583545">
              <w:rPr>
                <w:lang w:val="bg-BG"/>
              </w:rPr>
              <w:t xml:space="preserve"> изпит</w:t>
            </w:r>
            <w:r w:rsidRPr="00583545">
              <w:rPr>
                <w:lang w:val="bg-BG"/>
              </w:rPr>
              <w:t xml:space="preserve"> ще</w:t>
            </w:r>
            <w:r w:rsidR="003C7C76" w:rsidRPr="00583545">
              <w:rPr>
                <w:lang w:val="bg-BG"/>
              </w:rPr>
              <w:t xml:space="preserve"> бъде устен</w:t>
            </w:r>
            <w:r w:rsidR="003C7C76" w:rsidRPr="00583545">
              <w:rPr>
                <w:lang w:val="bg-BG"/>
              </w:rPr>
              <w:t>;</w:t>
            </w:r>
          </w:p>
          <w:p w:rsidR="003C7C76" w:rsidRPr="00583545" w:rsidRDefault="003C7C76" w:rsidP="003C7C76">
            <w:pPr>
              <w:pStyle w:val="ListParagraph"/>
              <w:numPr>
                <w:ilvl w:val="0"/>
                <w:numId w:val="9"/>
              </w:numPr>
              <w:rPr>
                <w:lang w:val="bg-BG"/>
              </w:rPr>
            </w:pPr>
            <w:r w:rsidRPr="00583545">
              <w:rPr>
                <w:lang w:val="bg-BG"/>
              </w:rPr>
              <w:t>Насрочваме ден и час за провеждането;</w:t>
            </w:r>
          </w:p>
          <w:p w:rsidR="003C7C76" w:rsidRPr="00583545" w:rsidRDefault="003C7C76" w:rsidP="003C7C76">
            <w:pPr>
              <w:pStyle w:val="ListParagraph"/>
              <w:numPr>
                <w:ilvl w:val="0"/>
                <w:numId w:val="9"/>
              </w:numPr>
              <w:rPr>
                <w:lang w:val="bg-BG"/>
              </w:rPr>
            </w:pPr>
            <w:r w:rsidRPr="00583545">
              <w:rPr>
                <w:lang w:val="bg-BG"/>
              </w:rPr>
              <w:t>Организираме групи за по-лесно и ясно разпределение на учениците.</w:t>
            </w:r>
          </w:p>
          <w:p w:rsidR="003C7C76" w:rsidRPr="00583545" w:rsidRDefault="003C7C76" w:rsidP="003C7C76">
            <w:pPr>
              <w:pStyle w:val="ListParagraph"/>
              <w:numPr>
                <w:ilvl w:val="0"/>
                <w:numId w:val="9"/>
              </w:numPr>
              <w:rPr>
                <w:lang w:val="bg-BG"/>
              </w:rPr>
            </w:pPr>
            <w:r w:rsidRPr="00583545">
              <w:rPr>
                <w:lang w:val="bg-BG"/>
              </w:rPr>
              <w:t>П</w:t>
            </w:r>
            <w:r w:rsidRPr="00583545">
              <w:rPr>
                <w:lang w:val="bg-BG"/>
              </w:rPr>
              <w:t xml:space="preserve">ровеждаме </w:t>
            </w:r>
            <w:r w:rsidRPr="00583545">
              <w:rPr>
                <w:lang w:val="bg-BG"/>
              </w:rPr>
              <w:t>изпита.</w:t>
            </w:r>
          </w:p>
        </w:tc>
        <w:tc>
          <w:tcPr>
            <w:tcW w:w="2501" w:type="dxa"/>
          </w:tcPr>
          <w:p w:rsidR="003C7C76" w:rsidRPr="00583545" w:rsidRDefault="003C7C76" w:rsidP="00005D98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Ако по-голямата част от </w:t>
            </w:r>
            <w:r w:rsidR="00005D98" w:rsidRPr="00583545">
              <w:rPr>
                <w:lang w:val="bg-BG"/>
              </w:rPr>
              <w:t>учениците</w:t>
            </w:r>
            <w:r w:rsidRPr="00583545">
              <w:rPr>
                <w:lang w:val="bg-BG"/>
              </w:rPr>
              <w:t xml:space="preserve"> са се представили добре, материала е бил лес</w:t>
            </w:r>
            <w:r w:rsidR="00005D98" w:rsidRPr="00583545">
              <w:rPr>
                <w:lang w:val="bg-BG"/>
              </w:rPr>
              <w:t>ен</w:t>
            </w:r>
            <w:r w:rsidRPr="00583545">
              <w:rPr>
                <w:lang w:val="bg-BG"/>
              </w:rPr>
              <w:t xml:space="preserve"> и правилно разпределен.</w:t>
            </w:r>
          </w:p>
        </w:tc>
        <w:tc>
          <w:tcPr>
            <w:tcW w:w="1893" w:type="dxa"/>
          </w:tcPr>
          <w:p w:rsidR="003C7C76" w:rsidRPr="00583545" w:rsidRDefault="00005D98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Чудовищата са се подготвили за изпита</w:t>
            </w:r>
            <w:r w:rsidRPr="00583545">
              <w:rPr>
                <w:lang w:val="bg-BG"/>
              </w:rPr>
              <w:t xml:space="preserve"> и са пресъствали на всички лекции.</w:t>
            </w:r>
          </w:p>
        </w:tc>
        <w:tc>
          <w:tcPr>
            <w:tcW w:w="2268" w:type="dxa"/>
          </w:tcPr>
          <w:p w:rsidR="003C7C76" w:rsidRPr="00583545" w:rsidRDefault="00005D98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Повечето от тях да са се справили лесно с изпита.</w:t>
            </w:r>
          </w:p>
        </w:tc>
        <w:tc>
          <w:tcPr>
            <w:tcW w:w="1701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  <w:tr w:rsidR="003C7C76" w:rsidRPr="00CE336B" w:rsidTr="00206ED0">
        <w:tc>
          <w:tcPr>
            <w:tcW w:w="1560" w:type="dxa"/>
          </w:tcPr>
          <w:p w:rsidR="003C7C76" w:rsidRPr="00583545" w:rsidRDefault="003C7C76" w:rsidP="003C7C76">
            <w:pPr>
              <w:rPr>
                <w:b/>
                <w:lang w:val="bg-BG"/>
              </w:rPr>
            </w:pPr>
            <w:r w:rsidRPr="00583545">
              <w:rPr>
                <w:lang w:val="bg-BG"/>
              </w:rPr>
              <w:t>TV-</w:t>
            </w:r>
            <w:r w:rsidRPr="00583545">
              <w:rPr>
                <w:lang w:val="bg-BG"/>
              </w:rPr>
              <w:t xml:space="preserve"> </w:t>
            </w:r>
            <w:r w:rsidRPr="00583545">
              <w:rPr>
                <w:lang w:val="bg-BG"/>
              </w:rPr>
              <w:t>VIP</w:t>
            </w:r>
            <w:r w:rsidRPr="00583545">
              <w:rPr>
                <w:lang w:val="bg-BG"/>
              </w:rPr>
              <w:t xml:space="preserve"> </w:t>
            </w:r>
            <w:r w:rsidRPr="00583545">
              <w:rPr>
                <w:lang w:val="bg-BG"/>
              </w:rPr>
              <w:t>-0</w:t>
            </w:r>
            <w:r w:rsidRPr="00583545">
              <w:rPr>
                <w:lang w:val="bg-BG"/>
              </w:rPr>
              <w:t>4</w:t>
            </w:r>
          </w:p>
        </w:tc>
        <w:tc>
          <w:tcPr>
            <w:tcW w:w="1984" w:type="dxa"/>
          </w:tcPr>
          <w:p w:rsidR="003C7C76" w:rsidRPr="00583545" w:rsidRDefault="00005D98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Верификация на изпита по предмет „Как да злодействаме“</w:t>
            </w:r>
          </w:p>
        </w:tc>
        <w:tc>
          <w:tcPr>
            <w:tcW w:w="3544" w:type="dxa"/>
          </w:tcPr>
          <w:p w:rsidR="003C7C76" w:rsidRPr="00583545" w:rsidRDefault="00615C2A" w:rsidP="003C7C76">
            <w:pPr>
              <w:pStyle w:val="ListParagraph"/>
              <w:numPr>
                <w:ilvl w:val="0"/>
                <w:numId w:val="10"/>
              </w:numPr>
              <w:rPr>
                <w:lang w:val="bg-BG"/>
              </w:rPr>
            </w:pPr>
            <w:r w:rsidRPr="00583545">
              <w:rPr>
                <w:lang w:val="bg-BG"/>
              </w:rPr>
              <w:t>Втория изпит ще бъде задача;</w:t>
            </w:r>
          </w:p>
          <w:p w:rsidR="00615C2A" w:rsidRPr="00583545" w:rsidRDefault="00615C2A" w:rsidP="003C7C76">
            <w:pPr>
              <w:pStyle w:val="ListParagraph"/>
              <w:numPr>
                <w:ilvl w:val="0"/>
                <w:numId w:val="10"/>
              </w:numPr>
              <w:rPr>
                <w:lang w:val="bg-BG"/>
              </w:rPr>
            </w:pPr>
            <w:r w:rsidRPr="00583545">
              <w:rPr>
                <w:lang w:val="bg-BG"/>
              </w:rPr>
              <w:t>Чудовищата трябва да изготвят зъл план за масово стряскане на хора;</w:t>
            </w:r>
          </w:p>
          <w:p w:rsidR="00615C2A" w:rsidRPr="00583545" w:rsidRDefault="00615C2A" w:rsidP="003C7C76">
            <w:pPr>
              <w:pStyle w:val="ListParagraph"/>
              <w:numPr>
                <w:ilvl w:val="0"/>
                <w:numId w:val="10"/>
              </w:numPr>
              <w:rPr>
                <w:lang w:val="bg-BG"/>
              </w:rPr>
            </w:pPr>
            <w:r w:rsidRPr="00583545">
              <w:rPr>
                <w:lang w:val="bg-BG"/>
              </w:rPr>
              <w:t>Насрочва се крайна дата за предаване;</w:t>
            </w:r>
          </w:p>
          <w:p w:rsidR="00615C2A" w:rsidRPr="00583545" w:rsidRDefault="00615C2A" w:rsidP="003C7C76">
            <w:pPr>
              <w:pStyle w:val="ListParagraph"/>
              <w:numPr>
                <w:ilvl w:val="0"/>
                <w:numId w:val="10"/>
              </w:numPr>
              <w:rPr>
                <w:lang w:val="bg-BG"/>
              </w:rPr>
            </w:pPr>
            <w:r w:rsidRPr="00583545">
              <w:rPr>
                <w:lang w:val="bg-BG"/>
              </w:rPr>
              <w:t>Предаване на задачата.</w:t>
            </w:r>
          </w:p>
        </w:tc>
        <w:tc>
          <w:tcPr>
            <w:tcW w:w="2501" w:type="dxa"/>
          </w:tcPr>
          <w:p w:rsidR="003C7C76" w:rsidRPr="00583545" w:rsidRDefault="00615C2A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Ако повечето от чудовищата са написали гениален план за масово стряскане те са готови за злини.</w:t>
            </w:r>
          </w:p>
        </w:tc>
        <w:tc>
          <w:tcPr>
            <w:tcW w:w="1893" w:type="dxa"/>
          </w:tcPr>
          <w:p w:rsidR="003C7C76" w:rsidRPr="00583545" w:rsidRDefault="00615C2A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Чудовищата пишат свойте задачи вкъщи.</w:t>
            </w:r>
          </w:p>
        </w:tc>
        <w:tc>
          <w:tcPr>
            <w:tcW w:w="2268" w:type="dxa"/>
          </w:tcPr>
          <w:p w:rsidR="003C7C76" w:rsidRPr="00583545" w:rsidRDefault="00615C2A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Масово да са предали гениален план за злина.</w:t>
            </w:r>
          </w:p>
        </w:tc>
        <w:tc>
          <w:tcPr>
            <w:tcW w:w="1701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  <w:tr w:rsidR="003C7C76" w:rsidRPr="00CE336B" w:rsidTr="00206ED0">
        <w:tc>
          <w:tcPr>
            <w:tcW w:w="1560" w:type="dxa"/>
          </w:tcPr>
          <w:p w:rsidR="003C7C76" w:rsidRPr="00583545" w:rsidRDefault="003C7C76" w:rsidP="003C7C76">
            <w:pPr>
              <w:rPr>
                <w:b/>
                <w:lang w:val="bg-BG"/>
              </w:rPr>
            </w:pPr>
            <w:r w:rsidRPr="00583545">
              <w:rPr>
                <w:lang w:val="bg-BG"/>
              </w:rPr>
              <w:t>TI-</w:t>
            </w:r>
            <w:r w:rsidRPr="00583545">
              <w:rPr>
                <w:lang w:val="bg-BG"/>
              </w:rPr>
              <w:t xml:space="preserve"> </w:t>
            </w:r>
            <w:r w:rsidRPr="00583545">
              <w:rPr>
                <w:lang w:val="bg-BG"/>
              </w:rPr>
              <w:t>VIP</w:t>
            </w:r>
            <w:r w:rsidRPr="00583545">
              <w:rPr>
                <w:lang w:val="bg-BG"/>
              </w:rPr>
              <w:t xml:space="preserve"> </w:t>
            </w:r>
            <w:r w:rsidRPr="00583545">
              <w:rPr>
                <w:lang w:val="bg-BG"/>
              </w:rPr>
              <w:t>-0</w:t>
            </w:r>
            <w:r w:rsidRPr="00583545">
              <w:rPr>
                <w:lang w:val="bg-BG"/>
              </w:rPr>
              <w:t>5</w:t>
            </w:r>
          </w:p>
        </w:tc>
        <w:tc>
          <w:tcPr>
            <w:tcW w:w="1984" w:type="dxa"/>
          </w:tcPr>
          <w:p w:rsidR="003C7C76" w:rsidRPr="00583545" w:rsidRDefault="00583545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Верификация на изпита по предмет „</w:t>
            </w:r>
            <w:r w:rsidRPr="00583545">
              <w:rPr>
                <w:lang w:val="bg-BG"/>
              </w:rPr>
              <w:t>Унищожаване и още нещо</w:t>
            </w:r>
            <w:r>
              <w:rPr>
                <w:lang w:val="bg-BG"/>
              </w:rPr>
              <w:t>“</w:t>
            </w:r>
          </w:p>
        </w:tc>
        <w:tc>
          <w:tcPr>
            <w:tcW w:w="3544" w:type="dxa"/>
          </w:tcPr>
          <w:p w:rsidR="00206ED0" w:rsidRPr="00583545" w:rsidRDefault="00206ED0" w:rsidP="00206ED0">
            <w:pPr>
              <w:pStyle w:val="ListParagraph"/>
              <w:numPr>
                <w:ilvl w:val="0"/>
                <w:numId w:val="11"/>
              </w:numPr>
              <w:rPr>
                <w:lang w:val="bg-BG"/>
              </w:rPr>
            </w:pPr>
            <w:r w:rsidRPr="00583545">
              <w:rPr>
                <w:lang w:val="bg-BG"/>
              </w:rPr>
              <w:t>Решаваме какъв ще бъде формата изпита;</w:t>
            </w:r>
          </w:p>
          <w:p w:rsidR="00206ED0" w:rsidRPr="00583545" w:rsidRDefault="00206ED0" w:rsidP="00206ED0">
            <w:pPr>
              <w:pStyle w:val="ListParagraph"/>
              <w:numPr>
                <w:ilvl w:val="0"/>
                <w:numId w:val="11"/>
              </w:numPr>
              <w:rPr>
                <w:lang w:val="bg-BG"/>
              </w:rPr>
            </w:pPr>
            <w:r w:rsidRPr="00583545">
              <w:rPr>
                <w:lang w:val="bg-BG"/>
              </w:rPr>
              <w:t>Насрочваме ден и час за провеждането;</w:t>
            </w:r>
          </w:p>
          <w:p w:rsidR="003C7C76" w:rsidRPr="00583545" w:rsidRDefault="00206ED0" w:rsidP="00206ED0">
            <w:pPr>
              <w:pStyle w:val="ListParagraph"/>
              <w:numPr>
                <w:ilvl w:val="0"/>
                <w:numId w:val="11"/>
              </w:numPr>
              <w:rPr>
                <w:lang w:val="bg-BG"/>
              </w:rPr>
            </w:pPr>
            <w:r w:rsidRPr="00583545">
              <w:rPr>
                <w:lang w:val="bg-BG"/>
              </w:rPr>
              <w:t>Провеждае на изпита.</w:t>
            </w:r>
          </w:p>
        </w:tc>
        <w:tc>
          <w:tcPr>
            <w:tcW w:w="2501" w:type="dxa"/>
          </w:tcPr>
          <w:p w:rsidR="003C7C76" w:rsidRPr="00583545" w:rsidRDefault="00206ED0" w:rsidP="00206ED0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Ако изпита е минат успешно </w:t>
            </w:r>
            <w:r>
              <w:rPr>
                <w:lang w:val="bg-BG"/>
              </w:rPr>
              <w:t>от повечето ученици, значи предмета е бил правилно преподаден.</w:t>
            </w:r>
          </w:p>
        </w:tc>
        <w:tc>
          <w:tcPr>
            <w:tcW w:w="1893" w:type="dxa"/>
          </w:tcPr>
          <w:p w:rsidR="003C7C76" w:rsidRPr="00583545" w:rsidRDefault="00206ED0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>Чудовищата са се подготвили за изпита.</w:t>
            </w:r>
          </w:p>
        </w:tc>
        <w:tc>
          <w:tcPr>
            <w:tcW w:w="2268" w:type="dxa"/>
          </w:tcPr>
          <w:p w:rsidR="003C7C76" w:rsidRPr="00583545" w:rsidRDefault="003C7C76" w:rsidP="00206ED0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Успешно </w:t>
            </w:r>
            <w:r w:rsidR="00206ED0">
              <w:rPr>
                <w:lang w:val="bg-BG"/>
              </w:rPr>
              <w:t>преминат изпит по предмета</w:t>
            </w:r>
            <w:bookmarkStart w:id="0" w:name="_GoBack"/>
            <w:bookmarkEnd w:id="0"/>
            <w:r w:rsidRPr="00583545">
              <w:rPr>
                <w:lang w:val="bg-BG"/>
              </w:rPr>
              <w:t>.</w:t>
            </w:r>
          </w:p>
        </w:tc>
        <w:tc>
          <w:tcPr>
            <w:tcW w:w="1701" w:type="dxa"/>
          </w:tcPr>
          <w:p w:rsidR="003C7C76" w:rsidRPr="00583545" w:rsidRDefault="003C7C76" w:rsidP="003C7C76">
            <w:pPr>
              <w:rPr>
                <w:lang w:val="bg-BG"/>
              </w:rPr>
            </w:pPr>
            <w:r w:rsidRPr="00583545">
              <w:rPr>
                <w:lang w:val="bg-BG"/>
              </w:rPr>
              <w:t xml:space="preserve">Успешен </w:t>
            </w:r>
          </w:p>
        </w:tc>
      </w:tr>
    </w:tbl>
    <w:p w:rsidR="009A7AE0" w:rsidRPr="001664E2" w:rsidRDefault="009A7AE0" w:rsidP="001664E2">
      <w:pPr>
        <w:rPr>
          <w:lang w:val="bg-BG"/>
        </w:rPr>
      </w:pPr>
    </w:p>
    <w:sectPr w:rsidR="009A7AE0" w:rsidRPr="001664E2" w:rsidSect="00615C2A">
      <w:pgSz w:w="15840" w:h="12240" w:orient="landscape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13B"/>
    <w:multiLevelType w:val="hybridMultilevel"/>
    <w:tmpl w:val="C9BCC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62523"/>
    <w:multiLevelType w:val="hybridMultilevel"/>
    <w:tmpl w:val="BEFE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7840"/>
    <w:multiLevelType w:val="hybridMultilevel"/>
    <w:tmpl w:val="F44A6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26026"/>
    <w:multiLevelType w:val="hybridMultilevel"/>
    <w:tmpl w:val="A680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30F29"/>
    <w:multiLevelType w:val="hybridMultilevel"/>
    <w:tmpl w:val="7A54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5D93"/>
    <w:multiLevelType w:val="hybridMultilevel"/>
    <w:tmpl w:val="88603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FC53B4"/>
    <w:multiLevelType w:val="hybridMultilevel"/>
    <w:tmpl w:val="EDEAB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897484"/>
    <w:multiLevelType w:val="hybridMultilevel"/>
    <w:tmpl w:val="8B56E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DB2DDA"/>
    <w:multiLevelType w:val="hybridMultilevel"/>
    <w:tmpl w:val="15DE2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1258DC"/>
    <w:multiLevelType w:val="hybridMultilevel"/>
    <w:tmpl w:val="0708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B756EF"/>
    <w:multiLevelType w:val="hybridMultilevel"/>
    <w:tmpl w:val="263E8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53F44"/>
    <w:multiLevelType w:val="hybridMultilevel"/>
    <w:tmpl w:val="96F01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837068"/>
    <w:multiLevelType w:val="hybridMultilevel"/>
    <w:tmpl w:val="38CA0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2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7B"/>
    <w:rsid w:val="00005D98"/>
    <w:rsid w:val="000C2E8E"/>
    <w:rsid w:val="001664E2"/>
    <w:rsid w:val="001C3A7B"/>
    <w:rsid w:val="001C7D5F"/>
    <w:rsid w:val="001F347A"/>
    <w:rsid w:val="00206ED0"/>
    <w:rsid w:val="00390359"/>
    <w:rsid w:val="003C7C76"/>
    <w:rsid w:val="005226DF"/>
    <w:rsid w:val="00583545"/>
    <w:rsid w:val="00604295"/>
    <w:rsid w:val="00615C2A"/>
    <w:rsid w:val="009A7AE0"/>
    <w:rsid w:val="009F6578"/>
    <w:rsid w:val="00A75FA9"/>
    <w:rsid w:val="00A93EB3"/>
    <w:rsid w:val="00AB0218"/>
    <w:rsid w:val="00BF4AFF"/>
    <w:rsid w:val="00D2372A"/>
    <w:rsid w:val="00EA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D602"/>
  <w15:chartTrackingRefBased/>
  <w15:docId w15:val="{19B9BC1C-5DDF-42E2-AF77-CC62159C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7B"/>
    <w:pPr>
      <w:ind w:left="720"/>
      <w:contextualSpacing/>
    </w:pPr>
  </w:style>
  <w:style w:type="table" w:styleId="TableGrid">
    <w:name w:val="Table Grid"/>
    <w:basedOn w:val="TableNormal"/>
    <w:uiPriority w:val="39"/>
    <w:rsid w:val="009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2020-11-29T08:32:00Z</dcterms:created>
  <dcterms:modified xsi:type="dcterms:W3CDTF">2020-12-02T12:05:00Z</dcterms:modified>
</cp:coreProperties>
</file>