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D8410" w14:textId="380CF093" w:rsidR="003E2EEA" w:rsidRDefault="003E2EEA">
      <w:pPr>
        <w:rPr>
          <w:b/>
          <w:bCs/>
        </w:rPr>
      </w:pPr>
      <w:r>
        <w:rPr>
          <w:b/>
          <w:bCs/>
        </w:rPr>
        <w:t xml:space="preserve">Heroes of </w:t>
      </w:r>
      <w:proofErr w:type="spellStart"/>
      <w:r>
        <w:rPr>
          <w:b/>
          <w:bCs/>
        </w:rPr>
        <w:t>Pymoli</w:t>
      </w:r>
      <w:proofErr w:type="spellEnd"/>
      <w:r>
        <w:rPr>
          <w:b/>
          <w:bCs/>
        </w:rPr>
        <w:t xml:space="preserve"> Trends</w:t>
      </w:r>
    </w:p>
    <w:p w14:paraId="63760ADF" w14:textId="71513493" w:rsidR="003E2EEA" w:rsidRDefault="003E2EEA">
      <w:pPr>
        <w:rPr>
          <w:b/>
          <w:bCs/>
          <w:u w:val="single"/>
        </w:rPr>
      </w:pPr>
      <w:r>
        <w:rPr>
          <w:b/>
          <w:bCs/>
          <w:u w:val="single"/>
        </w:rPr>
        <w:t>Gender Trends</w:t>
      </w:r>
    </w:p>
    <w:p w14:paraId="1873E5A0" w14:textId="2993FCCE" w:rsidR="003E2EEA" w:rsidRDefault="003E2EEA">
      <w:r>
        <w:t>Even though there are significantly more male players with 84% players being male, the purchasing analysis demonstrates that as far as purchases both females and males make an average purchase of $3 USD</w:t>
      </w:r>
    </w:p>
    <w:p w14:paraId="75F44B49" w14:textId="63A7F78C" w:rsidR="003E2EEA" w:rsidRDefault="003E2EEA" w:rsidP="003E2EE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Age </w:t>
      </w:r>
      <w:r>
        <w:rPr>
          <w:b/>
          <w:bCs/>
          <w:u w:val="single"/>
        </w:rPr>
        <w:t>Trends</w:t>
      </w:r>
    </w:p>
    <w:p w14:paraId="2D5643C7" w14:textId="0144EE67" w:rsidR="003E2EEA" w:rsidRDefault="003E2EEA">
      <w:r>
        <w:t xml:space="preserve">By binning the data into age groups, it is clear that a significant proportion of the players (45%) are between 20 – </w:t>
      </w:r>
      <w:proofErr w:type="gramStart"/>
      <w:r>
        <w:t>24 year</w:t>
      </w:r>
      <w:proofErr w:type="gramEnd"/>
      <w:r>
        <w:t xml:space="preserve"> </w:t>
      </w:r>
      <w:proofErr w:type="spellStart"/>
      <w:r>
        <w:t>olds</w:t>
      </w:r>
      <w:proofErr w:type="spellEnd"/>
      <w:r>
        <w:t xml:space="preserve">. </w:t>
      </w:r>
    </w:p>
    <w:p w14:paraId="5596AAB5" w14:textId="2C1314CA" w:rsidR="003E2EEA" w:rsidRDefault="003E2EEA">
      <w:pPr>
        <w:rPr>
          <w:b/>
          <w:bCs/>
          <w:u w:val="single"/>
        </w:rPr>
      </w:pPr>
      <w:r>
        <w:rPr>
          <w:b/>
          <w:bCs/>
          <w:u w:val="single"/>
        </w:rPr>
        <w:t>Popularity of the Game</w:t>
      </w:r>
    </w:p>
    <w:p w14:paraId="73115535" w14:textId="58933091" w:rsidR="003E2EEA" w:rsidRPr="003E2EEA" w:rsidRDefault="003E2EEA">
      <w:r>
        <w:t>Grouping and sorting the data assisted to demonstrate that the most profitable game was also the most popular (Item 178)</w:t>
      </w:r>
      <w:r w:rsidR="00FD68AF">
        <w:t xml:space="preserve">. Instinctively, this could be assumed however, there are games that could be purchased at a lower frequency but their profit could be greater due to a higher item price. </w:t>
      </w:r>
      <w:bookmarkStart w:id="0" w:name="_GoBack"/>
      <w:bookmarkEnd w:id="0"/>
      <w:r w:rsidR="00FD68AF">
        <w:t xml:space="preserve"> </w:t>
      </w:r>
    </w:p>
    <w:p w14:paraId="120A3B05" w14:textId="77777777" w:rsidR="003E2EEA" w:rsidRPr="003E2EEA" w:rsidRDefault="003E2EEA"/>
    <w:sectPr w:rsidR="003E2EEA" w:rsidRPr="003E2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20F2B"/>
    <w:multiLevelType w:val="hybridMultilevel"/>
    <w:tmpl w:val="29FCF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EA"/>
    <w:rsid w:val="003E2EEA"/>
    <w:rsid w:val="004F327C"/>
    <w:rsid w:val="00886782"/>
    <w:rsid w:val="00FD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8B77D"/>
  <w15:chartTrackingRefBased/>
  <w15:docId w15:val="{3EBE9E99-1344-448B-86ED-29A3A196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Garzon</dc:creator>
  <cp:keywords/>
  <dc:description/>
  <cp:lastModifiedBy>Gaby Garzon</cp:lastModifiedBy>
  <cp:revision>1</cp:revision>
  <dcterms:created xsi:type="dcterms:W3CDTF">2019-08-10T18:46:00Z</dcterms:created>
  <dcterms:modified xsi:type="dcterms:W3CDTF">2019-08-10T18:58:00Z</dcterms:modified>
</cp:coreProperties>
</file>