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FA4" w:rsidRDefault="0027405B" w:rsidP="0027405B">
      <w:pPr>
        <w:spacing w:line="360" w:lineRule="auto"/>
        <w:jc w:val="both"/>
        <w:rPr>
          <w:rFonts w:ascii="Times New Roman" w:hAnsi="Times New Roman" w:cs="Times New Roman"/>
          <w:b/>
          <w:sz w:val="24"/>
          <w:szCs w:val="24"/>
          <w:lang w:val="es-SV"/>
        </w:rPr>
      </w:pPr>
      <w:r>
        <w:rPr>
          <w:lang w:val="es-SV"/>
        </w:rPr>
        <w:t>1-</w:t>
      </w:r>
      <w:r w:rsidRPr="0027405B">
        <w:rPr>
          <w:rFonts w:ascii="Times New Roman" w:hAnsi="Times New Roman" w:cs="Times New Roman"/>
          <w:b/>
          <w:sz w:val="24"/>
          <w:szCs w:val="24"/>
          <w:lang w:val="es-SV"/>
        </w:rPr>
        <w:t>Una compañía dedicada a la fabricación de calzado para dama desea adquirir una nueva maquinaria para aumentar su capacidad de producción anual, para ello solicita a los proveedores información sobre dos máquinas en específico, los detal</w:t>
      </w:r>
      <w:r>
        <w:rPr>
          <w:rFonts w:ascii="Times New Roman" w:hAnsi="Times New Roman" w:cs="Times New Roman"/>
          <w:b/>
          <w:sz w:val="24"/>
          <w:szCs w:val="24"/>
          <w:lang w:val="es-SV"/>
        </w:rPr>
        <w:t>les se presentan a continuación</w:t>
      </w:r>
    </w:p>
    <w:p w:rsidR="0027405B" w:rsidRDefault="0027405B" w:rsidP="0027405B">
      <w:pPr>
        <w:spacing w:line="360" w:lineRule="auto"/>
        <w:jc w:val="both"/>
        <w:rPr>
          <w:rFonts w:ascii="Times New Roman" w:hAnsi="Times New Roman" w:cs="Times New Roman"/>
          <w:b/>
          <w:sz w:val="24"/>
          <w:szCs w:val="24"/>
          <w:lang w:val="es-SV"/>
        </w:rPr>
      </w:pPr>
    </w:p>
    <w:tbl>
      <w:tblPr>
        <w:tblStyle w:val="Tablaconcuadrcula"/>
        <w:tblW w:w="0" w:type="auto"/>
        <w:tblLook w:val="04A0" w:firstRow="1" w:lastRow="0" w:firstColumn="1" w:lastColumn="0" w:noHBand="0" w:noVBand="1"/>
      </w:tblPr>
      <w:tblGrid>
        <w:gridCol w:w="6658"/>
        <w:gridCol w:w="1417"/>
        <w:gridCol w:w="1275"/>
      </w:tblGrid>
      <w:tr w:rsidR="0027405B" w:rsidTr="00D33368">
        <w:tc>
          <w:tcPr>
            <w:tcW w:w="6658" w:type="dxa"/>
            <w:vMerge w:val="restart"/>
          </w:tcPr>
          <w:p w:rsidR="0027405B" w:rsidRPr="0027405B" w:rsidRDefault="0027405B" w:rsidP="0027405B">
            <w:pPr>
              <w:spacing w:line="360" w:lineRule="auto"/>
              <w:jc w:val="center"/>
              <w:rPr>
                <w:b/>
                <w:lang w:val="es-SV"/>
              </w:rPr>
            </w:pPr>
            <w:r w:rsidRPr="0027405B">
              <w:rPr>
                <w:b/>
                <w:sz w:val="32"/>
                <w:lang w:val="es-SV"/>
              </w:rPr>
              <w:t>concepto</w:t>
            </w:r>
          </w:p>
        </w:tc>
        <w:tc>
          <w:tcPr>
            <w:tcW w:w="2692" w:type="dxa"/>
            <w:gridSpan w:val="2"/>
          </w:tcPr>
          <w:p w:rsidR="0027405B" w:rsidRPr="0027405B" w:rsidRDefault="0027405B" w:rsidP="0027405B">
            <w:pPr>
              <w:spacing w:line="360" w:lineRule="auto"/>
              <w:jc w:val="center"/>
              <w:rPr>
                <w:b/>
                <w:lang w:val="es-SV"/>
              </w:rPr>
            </w:pPr>
            <w:r w:rsidRPr="0027405B">
              <w:rPr>
                <w:b/>
                <w:lang w:val="es-SV"/>
              </w:rPr>
              <w:t>ALTERNATIVAS</w:t>
            </w:r>
          </w:p>
        </w:tc>
      </w:tr>
      <w:tr w:rsidR="0027405B" w:rsidTr="0027405B">
        <w:tc>
          <w:tcPr>
            <w:tcW w:w="6658" w:type="dxa"/>
            <w:vMerge/>
          </w:tcPr>
          <w:p w:rsidR="0027405B" w:rsidRDefault="0027405B" w:rsidP="0027405B">
            <w:pPr>
              <w:spacing w:line="360" w:lineRule="auto"/>
              <w:jc w:val="both"/>
              <w:rPr>
                <w:lang w:val="es-SV"/>
              </w:rPr>
            </w:pPr>
          </w:p>
        </w:tc>
        <w:tc>
          <w:tcPr>
            <w:tcW w:w="1417" w:type="dxa"/>
          </w:tcPr>
          <w:p w:rsidR="0027405B" w:rsidRDefault="00935C24" w:rsidP="00935C24">
            <w:pPr>
              <w:spacing w:line="360" w:lineRule="auto"/>
              <w:jc w:val="center"/>
              <w:rPr>
                <w:lang w:val="es-SV"/>
              </w:rPr>
            </w:pPr>
            <w:r>
              <w:rPr>
                <w:lang w:val="es-SV"/>
              </w:rPr>
              <w:t>A($K)</w:t>
            </w:r>
          </w:p>
        </w:tc>
        <w:tc>
          <w:tcPr>
            <w:tcW w:w="1275" w:type="dxa"/>
          </w:tcPr>
          <w:p w:rsidR="0027405B" w:rsidRDefault="00935C24" w:rsidP="00935C24">
            <w:pPr>
              <w:spacing w:line="360" w:lineRule="auto"/>
              <w:jc w:val="center"/>
              <w:rPr>
                <w:lang w:val="es-SV"/>
              </w:rPr>
            </w:pPr>
            <w:r>
              <w:rPr>
                <w:lang w:val="es-SV"/>
              </w:rPr>
              <w:t>B($k)</w:t>
            </w:r>
          </w:p>
        </w:tc>
      </w:tr>
      <w:tr w:rsidR="0027405B" w:rsidTr="0027405B">
        <w:tc>
          <w:tcPr>
            <w:tcW w:w="6658" w:type="dxa"/>
          </w:tcPr>
          <w:p w:rsidR="0027405B" w:rsidRDefault="00935C24" w:rsidP="0027405B">
            <w:pPr>
              <w:spacing w:line="360" w:lineRule="auto"/>
              <w:jc w:val="both"/>
              <w:rPr>
                <w:lang w:val="es-SV"/>
              </w:rPr>
            </w:pPr>
            <w:r>
              <w:rPr>
                <w:lang w:val="es-SV"/>
              </w:rPr>
              <w:t>COSTO INICIAL</w:t>
            </w:r>
          </w:p>
        </w:tc>
        <w:tc>
          <w:tcPr>
            <w:tcW w:w="1417" w:type="dxa"/>
          </w:tcPr>
          <w:p w:rsidR="0027405B" w:rsidRDefault="0027405B" w:rsidP="0027405B">
            <w:pPr>
              <w:spacing w:line="360" w:lineRule="auto"/>
              <w:jc w:val="both"/>
              <w:rPr>
                <w:lang w:val="es-SV"/>
              </w:rPr>
            </w:pPr>
          </w:p>
        </w:tc>
        <w:tc>
          <w:tcPr>
            <w:tcW w:w="1275" w:type="dxa"/>
          </w:tcPr>
          <w:p w:rsidR="0027405B" w:rsidRDefault="0027405B" w:rsidP="0027405B">
            <w:pPr>
              <w:spacing w:line="360" w:lineRule="auto"/>
              <w:jc w:val="both"/>
              <w:rPr>
                <w:lang w:val="es-SV"/>
              </w:rPr>
            </w:pPr>
          </w:p>
        </w:tc>
      </w:tr>
      <w:tr w:rsidR="0027405B" w:rsidTr="0027405B">
        <w:tc>
          <w:tcPr>
            <w:tcW w:w="6658" w:type="dxa"/>
          </w:tcPr>
          <w:p w:rsidR="0027405B" w:rsidRDefault="00935C24" w:rsidP="0027405B">
            <w:pPr>
              <w:spacing w:line="360" w:lineRule="auto"/>
              <w:jc w:val="both"/>
              <w:rPr>
                <w:lang w:val="es-SV"/>
              </w:rPr>
            </w:pPr>
            <w:r>
              <w:rPr>
                <w:lang w:val="es-SV"/>
              </w:rPr>
              <w:t>COSTO ANUAL OPERACIONES  PRIMER AÑO</w:t>
            </w:r>
          </w:p>
        </w:tc>
        <w:tc>
          <w:tcPr>
            <w:tcW w:w="1417" w:type="dxa"/>
          </w:tcPr>
          <w:p w:rsidR="0027405B" w:rsidRDefault="0027405B" w:rsidP="0027405B">
            <w:pPr>
              <w:spacing w:line="360" w:lineRule="auto"/>
              <w:jc w:val="both"/>
              <w:rPr>
                <w:lang w:val="es-SV"/>
              </w:rPr>
            </w:pPr>
          </w:p>
        </w:tc>
        <w:tc>
          <w:tcPr>
            <w:tcW w:w="1275" w:type="dxa"/>
          </w:tcPr>
          <w:p w:rsidR="0027405B" w:rsidRDefault="0027405B" w:rsidP="0027405B">
            <w:pPr>
              <w:spacing w:line="360" w:lineRule="auto"/>
              <w:jc w:val="both"/>
              <w:rPr>
                <w:lang w:val="es-SV"/>
              </w:rPr>
            </w:pPr>
          </w:p>
        </w:tc>
      </w:tr>
      <w:tr w:rsidR="0027405B" w:rsidTr="0027405B">
        <w:tc>
          <w:tcPr>
            <w:tcW w:w="6658" w:type="dxa"/>
          </w:tcPr>
          <w:p w:rsidR="0027405B" w:rsidRDefault="00935C24" w:rsidP="0027405B">
            <w:pPr>
              <w:spacing w:line="360" w:lineRule="auto"/>
              <w:jc w:val="both"/>
              <w:rPr>
                <w:lang w:val="es-SV"/>
              </w:rPr>
            </w:pPr>
            <w:r>
              <w:rPr>
                <w:lang w:val="es-SV"/>
              </w:rPr>
              <w:t>INCREMENTO DE COSTO DE OPERACIONES A PARTIR DEL SEGUNDO AÑO</w:t>
            </w:r>
          </w:p>
        </w:tc>
        <w:tc>
          <w:tcPr>
            <w:tcW w:w="1417" w:type="dxa"/>
          </w:tcPr>
          <w:p w:rsidR="0027405B" w:rsidRDefault="0027405B" w:rsidP="0027405B">
            <w:pPr>
              <w:spacing w:line="360" w:lineRule="auto"/>
              <w:jc w:val="both"/>
              <w:rPr>
                <w:lang w:val="es-SV"/>
              </w:rPr>
            </w:pPr>
          </w:p>
        </w:tc>
        <w:tc>
          <w:tcPr>
            <w:tcW w:w="1275" w:type="dxa"/>
          </w:tcPr>
          <w:p w:rsidR="0027405B" w:rsidRDefault="0027405B" w:rsidP="0027405B">
            <w:pPr>
              <w:spacing w:line="360" w:lineRule="auto"/>
              <w:jc w:val="both"/>
              <w:rPr>
                <w:lang w:val="es-SV"/>
              </w:rPr>
            </w:pPr>
          </w:p>
        </w:tc>
      </w:tr>
      <w:tr w:rsidR="0027405B" w:rsidTr="0027405B">
        <w:tc>
          <w:tcPr>
            <w:tcW w:w="6658" w:type="dxa"/>
          </w:tcPr>
          <w:p w:rsidR="0027405B" w:rsidRDefault="00935C24" w:rsidP="0027405B">
            <w:pPr>
              <w:spacing w:line="360" w:lineRule="auto"/>
              <w:jc w:val="both"/>
              <w:rPr>
                <w:lang w:val="es-SV"/>
              </w:rPr>
            </w:pPr>
            <w:r>
              <w:rPr>
                <w:lang w:val="es-SV"/>
              </w:rPr>
              <w:t>INGRESOS EL PRIMER AÑO</w:t>
            </w:r>
          </w:p>
        </w:tc>
        <w:tc>
          <w:tcPr>
            <w:tcW w:w="1417" w:type="dxa"/>
          </w:tcPr>
          <w:p w:rsidR="0027405B" w:rsidRDefault="0027405B" w:rsidP="0027405B">
            <w:pPr>
              <w:spacing w:line="360" w:lineRule="auto"/>
              <w:jc w:val="both"/>
              <w:rPr>
                <w:lang w:val="es-SV"/>
              </w:rPr>
            </w:pPr>
          </w:p>
        </w:tc>
        <w:tc>
          <w:tcPr>
            <w:tcW w:w="1275" w:type="dxa"/>
          </w:tcPr>
          <w:p w:rsidR="0027405B" w:rsidRDefault="0027405B" w:rsidP="0027405B">
            <w:pPr>
              <w:spacing w:line="360" w:lineRule="auto"/>
              <w:jc w:val="both"/>
              <w:rPr>
                <w:lang w:val="es-SV"/>
              </w:rPr>
            </w:pPr>
          </w:p>
        </w:tc>
      </w:tr>
      <w:tr w:rsidR="0027405B" w:rsidTr="0027405B">
        <w:tc>
          <w:tcPr>
            <w:tcW w:w="6658" w:type="dxa"/>
          </w:tcPr>
          <w:p w:rsidR="0027405B" w:rsidRDefault="00935C24" w:rsidP="0027405B">
            <w:pPr>
              <w:spacing w:line="360" w:lineRule="auto"/>
              <w:jc w:val="both"/>
              <w:rPr>
                <w:lang w:val="es-SV"/>
              </w:rPr>
            </w:pPr>
            <w:r>
              <w:rPr>
                <w:lang w:val="es-SV"/>
              </w:rPr>
              <w:t xml:space="preserve">INCREMENTO EN LOS INGRESOS A PARTIR DEL SEGUNDO AÑO </w:t>
            </w:r>
          </w:p>
        </w:tc>
        <w:tc>
          <w:tcPr>
            <w:tcW w:w="1417" w:type="dxa"/>
          </w:tcPr>
          <w:p w:rsidR="0027405B" w:rsidRDefault="0027405B" w:rsidP="0027405B">
            <w:pPr>
              <w:spacing w:line="360" w:lineRule="auto"/>
              <w:jc w:val="both"/>
              <w:rPr>
                <w:lang w:val="es-SV"/>
              </w:rPr>
            </w:pPr>
          </w:p>
        </w:tc>
        <w:tc>
          <w:tcPr>
            <w:tcW w:w="1275" w:type="dxa"/>
          </w:tcPr>
          <w:p w:rsidR="0027405B" w:rsidRDefault="0027405B" w:rsidP="0027405B">
            <w:pPr>
              <w:spacing w:line="360" w:lineRule="auto"/>
              <w:jc w:val="both"/>
              <w:rPr>
                <w:lang w:val="es-SV"/>
              </w:rPr>
            </w:pPr>
          </w:p>
        </w:tc>
      </w:tr>
      <w:tr w:rsidR="0027405B" w:rsidTr="0027405B">
        <w:tc>
          <w:tcPr>
            <w:tcW w:w="6658" w:type="dxa"/>
          </w:tcPr>
          <w:p w:rsidR="0027405B" w:rsidRDefault="00935C24" w:rsidP="0027405B">
            <w:pPr>
              <w:spacing w:line="360" w:lineRule="auto"/>
              <w:jc w:val="both"/>
              <w:rPr>
                <w:lang w:val="es-SV"/>
              </w:rPr>
            </w:pPr>
            <w:r>
              <w:rPr>
                <w:lang w:val="es-SV"/>
              </w:rPr>
              <w:t xml:space="preserve">VALOR DE VENTA AL FINAL DE LA VIDA UTIL </w:t>
            </w:r>
          </w:p>
        </w:tc>
        <w:tc>
          <w:tcPr>
            <w:tcW w:w="1417" w:type="dxa"/>
          </w:tcPr>
          <w:p w:rsidR="0027405B" w:rsidRDefault="0027405B" w:rsidP="0027405B">
            <w:pPr>
              <w:spacing w:line="360" w:lineRule="auto"/>
              <w:jc w:val="both"/>
              <w:rPr>
                <w:lang w:val="es-SV"/>
              </w:rPr>
            </w:pPr>
          </w:p>
        </w:tc>
        <w:tc>
          <w:tcPr>
            <w:tcW w:w="1275" w:type="dxa"/>
          </w:tcPr>
          <w:p w:rsidR="0027405B" w:rsidRDefault="0027405B" w:rsidP="0027405B">
            <w:pPr>
              <w:spacing w:line="360" w:lineRule="auto"/>
              <w:jc w:val="both"/>
              <w:rPr>
                <w:lang w:val="es-SV"/>
              </w:rPr>
            </w:pPr>
          </w:p>
        </w:tc>
      </w:tr>
      <w:tr w:rsidR="0027405B" w:rsidTr="0027405B">
        <w:tc>
          <w:tcPr>
            <w:tcW w:w="6658" w:type="dxa"/>
          </w:tcPr>
          <w:p w:rsidR="0027405B" w:rsidRDefault="00935C24" w:rsidP="0027405B">
            <w:pPr>
              <w:spacing w:line="360" w:lineRule="auto"/>
              <w:jc w:val="both"/>
              <w:rPr>
                <w:lang w:val="es-SV"/>
              </w:rPr>
            </w:pPr>
            <w:r>
              <w:rPr>
                <w:lang w:val="es-SV"/>
              </w:rPr>
              <w:t>VIDA UTIL</w:t>
            </w:r>
          </w:p>
        </w:tc>
        <w:tc>
          <w:tcPr>
            <w:tcW w:w="1417" w:type="dxa"/>
          </w:tcPr>
          <w:p w:rsidR="0027405B" w:rsidRDefault="0027405B" w:rsidP="0027405B">
            <w:pPr>
              <w:spacing w:line="360" w:lineRule="auto"/>
              <w:jc w:val="both"/>
              <w:rPr>
                <w:lang w:val="es-SV"/>
              </w:rPr>
            </w:pPr>
          </w:p>
        </w:tc>
        <w:tc>
          <w:tcPr>
            <w:tcW w:w="1275" w:type="dxa"/>
          </w:tcPr>
          <w:p w:rsidR="0027405B" w:rsidRDefault="0027405B" w:rsidP="0027405B">
            <w:pPr>
              <w:spacing w:line="360" w:lineRule="auto"/>
              <w:jc w:val="both"/>
              <w:rPr>
                <w:lang w:val="es-SV"/>
              </w:rPr>
            </w:pPr>
          </w:p>
        </w:tc>
      </w:tr>
    </w:tbl>
    <w:p w:rsidR="0027405B" w:rsidRDefault="0027405B" w:rsidP="0027405B">
      <w:pPr>
        <w:spacing w:line="360" w:lineRule="auto"/>
        <w:jc w:val="both"/>
        <w:rPr>
          <w:lang w:val="es-SV"/>
        </w:rPr>
      </w:pPr>
    </w:p>
    <w:p w:rsidR="00935C24" w:rsidRDefault="00935C24" w:rsidP="00935C24">
      <w:pPr>
        <w:spacing w:line="360" w:lineRule="auto"/>
        <w:jc w:val="center"/>
        <w:rPr>
          <w:lang w:val="es-SV"/>
        </w:rPr>
      </w:pPr>
      <w:r>
        <w:rPr>
          <w:lang w:val="es-SV"/>
        </w:rPr>
        <w:t>SOLUCION</w:t>
      </w:r>
    </w:p>
    <w:p w:rsidR="00935C24" w:rsidRDefault="009B030C" w:rsidP="00935C24">
      <w:pPr>
        <w:spacing w:line="360" w:lineRule="auto"/>
        <w:jc w:val="both"/>
        <w:rPr>
          <w:lang w:val="es-SV"/>
        </w:rPr>
      </w:pPr>
      <w:r>
        <w:rPr>
          <w:noProof/>
        </w:rPr>
        <mc:AlternateContent>
          <mc:Choice Requires="wps">
            <w:drawing>
              <wp:anchor distT="0" distB="0" distL="114300" distR="114300" simplePos="0" relativeHeight="251659264" behindDoc="0" locked="0" layoutInCell="1" allowOverlap="1" wp14:anchorId="6D48502D" wp14:editId="0A38AEDC">
                <wp:simplePos x="0" y="0"/>
                <wp:positionH relativeFrom="margin">
                  <wp:posOffset>2038350</wp:posOffset>
                </wp:positionH>
                <wp:positionV relativeFrom="paragraph">
                  <wp:posOffset>340994</wp:posOffset>
                </wp:positionV>
                <wp:extent cx="1276350" cy="29527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27635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030C" w:rsidRPr="009B030C" w:rsidRDefault="009B030C" w:rsidP="009B030C">
                            <w:pPr>
                              <w:rPr>
                                <w:b/>
                                <w:lang w:val="es-SV"/>
                              </w:rPr>
                            </w:pPr>
                            <w:r w:rsidRPr="009B030C">
                              <w:rPr>
                                <w:b/>
                                <w:lang w:val="es-SV"/>
                              </w:rPr>
                              <w:t>ALTERNATIVA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8502D" id="_x0000_t202" coordsize="21600,21600" o:spt="202" path="m,l,21600r21600,l21600,xe">
                <v:stroke joinstyle="miter"/>
                <v:path gradientshapeok="t" o:connecttype="rect"/>
              </v:shapetype>
              <v:shape id="Cuadro de texto 2" o:spid="_x0000_s1026" type="#_x0000_t202" style="position:absolute;left:0;text-align:left;margin-left:160.5pt;margin-top:26.85pt;width:100.5pt;height:23.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" filled="f" stroked="f" strokeweight=".5pt">
                <v:textbox>
                  <w:txbxContent>
                    <w:p w:rsidR="009B030C" w:rsidRPr="009B030C" w:rsidRDefault="009B030C" w:rsidP="009B030C">
                      <w:pPr>
                        <w:rPr>
                          <w:b/>
                          <w:lang w:val="es-SV"/>
                        </w:rPr>
                      </w:pPr>
                      <w:r w:rsidRPr="009B030C">
                        <w:rPr>
                          <w:b/>
                          <w:lang w:val="es-SV"/>
                        </w:rPr>
                        <w:t>ALTERNATIVA A</w:t>
                      </w:r>
                    </w:p>
                  </w:txbxContent>
                </v:textbox>
                <w10:wrap anchorx="margin"/>
              </v:shape>
            </w:pict>
          </mc:Fallback>
        </mc:AlternateContent>
      </w:r>
      <w:r w:rsidRPr="009B030C">
        <w:rPr>
          <w:lang w:val="es-SV"/>
        </w:rPr>
        <w:t>El primer paso es dibujar el flujo de efectivo con el podemos analizar de mejor manera la situación de cada alternativa:</w:t>
      </w:r>
    </w:p>
    <w:p w:rsidR="009B030C" w:rsidRPr="009B030C" w:rsidRDefault="009B030C" w:rsidP="009B030C">
      <w:pPr>
        <w:spacing w:line="360" w:lineRule="auto"/>
        <w:jc w:val="both"/>
        <w:rPr>
          <w:lang w:val="es-SV"/>
        </w:rPr>
      </w:pPr>
      <w:r>
        <w:rPr>
          <w:noProof/>
        </w:rPr>
        <w:drawing>
          <wp:inline distT="0" distB="0" distL="0" distR="0">
            <wp:extent cx="5619750" cy="2856706"/>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TERNATIVA1.JPG"/>
                    <pic:cNvPicPr/>
                  </pic:nvPicPr>
                  <pic:blipFill>
                    <a:blip r:embed="rId4">
                      <a:extLst>
                        <a:ext uri="{28A0092B-C50C-407E-A947-70E740481C1C}">
                          <a14:useLocalDpi xmlns:a14="http://schemas.microsoft.com/office/drawing/2010/main" val="0"/>
                        </a:ext>
                      </a:extLst>
                    </a:blip>
                    <a:stretch>
                      <a:fillRect/>
                    </a:stretch>
                  </pic:blipFill>
                  <pic:spPr>
                    <a:xfrm>
                      <a:off x="0" y="0"/>
                      <a:ext cx="5621710" cy="2857702"/>
                    </a:xfrm>
                    <a:prstGeom prst="rect">
                      <a:avLst/>
                    </a:prstGeom>
                  </pic:spPr>
                </pic:pic>
              </a:graphicData>
            </a:graphic>
          </wp:inline>
        </w:drawing>
      </w:r>
    </w:p>
    <w:p w:rsidR="009B030C" w:rsidRDefault="009B030C" w:rsidP="009B030C">
      <w:pPr>
        <w:rPr>
          <w:lang w:val="es-SV"/>
        </w:rPr>
      </w:pPr>
      <w:r w:rsidRPr="009B030C">
        <w:rPr>
          <w:lang w:val="es-SV"/>
        </w:rPr>
        <w:lastRenderedPageBreak/>
        <w:t>Podemos observar en el flujo de efectivo que tenemos tanto ingreso como egresos, por tanto, la solución del problema estará dada por la alternativa que presente un mayor valor anual neto expresado en términos matemáticos tenemos:</w:t>
      </w:r>
    </w:p>
    <w:p w:rsidR="009B030C" w:rsidRDefault="009B030C" w:rsidP="009B030C">
      <w:pPr>
        <w:rPr>
          <w:rFonts w:ascii="Cambria Math" w:hAnsi="Cambria Math" w:cs="Cambria Math"/>
        </w:rPr>
      </w:pPr>
      <w:r w:rsidRPr="009B030C">
        <w:rPr>
          <w:lang w:val="es-SV"/>
        </w:rPr>
        <w:t xml:space="preserve"> </w:t>
      </w:r>
      <w:r>
        <w:rPr>
          <w:rFonts w:ascii="Cambria Math" w:hAnsi="Cambria Math" w:cs="Cambria Math"/>
        </w:rPr>
        <w:t>𝑉𝐴𝑁𝐴</w:t>
      </w:r>
      <w:r w:rsidRPr="009B030C">
        <w:rPr>
          <w:lang w:val="es-SV"/>
        </w:rPr>
        <w:t xml:space="preserve"> = </w:t>
      </w:r>
      <w:r>
        <w:rPr>
          <w:rFonts w:ascii="Cambria Math" w:hAnsi="Cambria Math" w:cs="Cambria Math"/>
        </w:rPr>
        <w:t>𝑉𝐴</w:t>
      </w:r>
      <w:r w:rsidRPr="009B030C">
        <w:rPr>
          <w:lang w:val="es-SV"/>
        </w:rPr>
        <w:t xml:space="preserve"> </w:t>
      </w:r>
      <w:r>
        <w:rPr>
          <w:rFonts w:ascii="Cambria Math" w:hAnsi="Cambria Math" w:cs="Cambria Math"/>
        </w:rPr>
        <w:t>𝑑𝑒</w:t>
      </w:r>
      <w:r w:rsidRPr="009B030C">
        <w:rPr>
          <w:lang w:val="es-SV"/>
        </w:rPr>
        <w:t xml:space="preserve"> </w:t>
      </w:r>
      <w:r>
        <w:rPr>
          <w:rFonts w:ascii="Cambria Math" w:hAnsi="Cambria Math" w:cs="Cambria Math"/>
        </w:rPr>
        <w:t>𝑖𝑛𝑔𝑟𝑒𝑠𝑜𝑠</w:t>
      </w:r>
      <w:r w:rsidRPr="009B030C">
        <w:rPr>
          <w:lang w:val="es-SV"/>
        </w:rPr>
        <w:t xml:space="preserve"> − </w:t>
      </w:r>
      <w:r>
        <w:rPr>
          <w:rFonts w:ascii="Cambria Math" w:hAnsi="Cambria Math" w:cs="Cambria Math"/>
        </w:rPr>
        <w:t>𝑉𝐴</w:t>
      </w:r>
      <w:r w:rsidRPr="009B030C">
        <w:rPr>
          <w:lang w:val="es-SV"/>
        </w:rPr>
        <w:t xml:space="preserve"> </w:t>
      </w:r>
      <w:r>
        <w:rPr>
          <w:rFonts w:ascii="Cambria Math" w:hAnsi="Cambria Math" w:cs="Cambria Math"/>
        </w:rPr>
        <w:t>𝑑𝑒</w:t>
      </w:r>
      <w:r w:rsidRPr="009B030C">
        <w:rPr>
          <w:lang w:val="es-SV"/>
        </w:rPr>
        <w:t xml:space="preserve"> </w:t>
      </w:r>
      <w:r>
        <w:rPr>
          <w:rFonts w:ascii="Cambria Math" w:hAnsi="Cambria Math" w:cs="Cambria Math"/>
        </w:rPr>
        <w:t>𝑒𝑔𝑟𝑒𝑠𝑜𝑠</w:t>
      </w:r>
    </w:p>
    <w:p w:rsidR="009B030C" w:rsidRDefault="009B030C" w:rsidP="009B030C">
      <w:pPr>
        <w:tabs>
          <w:tab w:val="left" w:pos="5175"/>
        </w:tabs>
        <w:rPr>
          <w:rFonts w:ascii="Cambria Math" w:hAnsi="Cambria Math" w:cs="Cambria Math"/>
        </w:rPr>
      </w:pPr>
      <w:r>
        <w:rPr>
          <w:rFonts w:ascii="Cambria Math" w:hAnsi="Cambria Math" w:cs="Cambria Math"/>
        </w:rPr>
        <w:tab/>
      </w:r>
    </w:p>
    <w:p w:rsidR="009B030C" w:rsidRDefault="009B030C" w:rsidP="009B030C">
      <w:pPr>
        <w:tabs>
          <w:tab w:val="left" w:pos="5175"/>
        </w:tabs>
        <w:rPr>
          <w:rFonts w:ascii="Cambria Math" w:hAnsi="Cambria Math" w:cs="Cambria Math"/>
          <w:lang w:val="es-SV"/>
        </w:rPr>
      </w:pPr>
      <w:r w:rsidRPr="009B030C">
        <w:rPr>
          <w:rFonts w:ascii="Cambria Math" w:hAnsi="Cambria Math" w:cs="Cambria Math"/>
          <w:lang w:val="es-SV"/>
        </w:rPr>
        <w:t xml:space="preserve">Factores requeridos para </w:t>
      </w:r>
      <w:r>
        <w:rPr>
          <w:rFonts w:ascii="Cambria Math" w:hAnsi="Cambria Math" w:cs="Cambria Math"/>
          <w:lang w:val="es-SV"/>
        </w:rPr>
        <w:t>defini</w:t>
      </w:r>
      <w:r w:rsidRPr="009B030C">
        <w:rPr>
          <w:rFonts w:ascii="Cambria Math" w:hAnsi="Cambria Math" w:cs="Cambria Math"/>
          <w:lang w:val="es-SV"/>
        </w:rPr>
        <w:t xml:space="preserve">r </w:t>
      </w:r>
      <w:r w:rsidR="003F3557">
        <w:rPr>
          <w:rFonts w:ascii="Cambria Math" w:hAnsi="Cambria Math" w:cs="Cambria Math"/>
          <w:lang w:val="es-SV"/>
        </w:rPr>
        <w:t>VA de ingresos</w:t>
      </w:r>
    </w:p>
    <w:p w:rsidR="009B030C" w:rsidRDefault="003F3557" w:rsidP="009B030C">
      <w:pPr>
        <w:tabs>
          <w:tab w:val="left" w:pos="5175"/>
        </w:tabs>
        <w:rPr>
          <w:rFonts w:ascii="Cambria Math" w:hAnsi="Cambria Math" w:cs="Cambria Math"/>
          <w:lang w:val="es-SV"/>
        </w:rPr>
      </w:pPr>
      <w:r>
        <w:rPr>
          <w:rFonts w:ascii="Cambria Math" w:hAnsi="Cambria Math" w:cs="Cambria Math"/>
          <w:lang w:val="es-SV"/>
        </w:rPr>
        <w:t xml:space="preserve"> </w:t>
      </w:r>
    </w:p>
    <w:p w:rsidR="009B030C" w:rsidRPr="003F3557" w:rsidRDefault="009B030C" w:rsidP="009B030C">
      <w:pPr>
        <w:tabs>
          <w:tab w:val="left" w:pos="5175"/>
        </w:tabs>
        <w:rPr>
          <w:rFonts w:ascii="Cambria Math" w:hAnsi="Cambria Math" w:cs="Cambria Math"/>
          <w:lang w:val="es-SV"/>
        </w:rPr>
      </w:pPr>
    </w:p>
    <w:p w:rsidR="003F3557" w:rsidRPr="003F3557" w:rsidRDefault="003F3557" w:rsidP="009B030C">
      <w:pPr>
        <w:tabs>
          <w:tab w:val="left" w:pos="5175"/>
        </w:tabs>
        <w:rPr>
          <w:rFonts w:ascii="Cambria Math" w:hAnsi="Cambria Math" w:cs="Cambria Math"/>
          <w:lang w:val="es-SV"/>
        </w:rPr>
      </w:pPr>
    </w:p>
    <w:p w:rsidR="003F3557" w:rsidRPr="003F3557" w:rsidRDefault="003F3557" w:rsidP="009B030C">
      <w:pPr>
        <w:tabs>
          <w:tab w:val="left" w:pos="5175"/>
        </w:tabs>
        <w:rPr>
          <w:rFonts w:ascii="Cambria Math" w:hAnsi="Cambria Math" w:cs="Cambria Math"/>
          <w:lang w:val="es-SV"/>
        </w:rPr>
      </w:pPr>
    </w:p>
    <w:p w:rsidR="003F3557" w:rsidRPr="003F3557" w:rsidRDefault="003F3557" w:rsidP="009B030C">
      <w:pPr>
        <w:tabs>
          <w:tab w:val="left" w:pos="5175"/>
        </w:tabs>
        <w:rPr>
          <w:rFonts w:ascii="Cambria Math" w:hAnsi="Cambria Math" w:cs="Cambria Math"/>
          <w:lang w:val="es-SV"/>
        </w:rPr>
      </w:pPr>
    </w:p>
    <w:p w:rsidR="003F3557" w:rsidRPr="003F3557" w:rsidRDefault="003F3557" w:rsidP="009B030C">
      <w:pPr>
        <w:tabs>
          <w:tab w:val="left" w:pos="5175"/>
        </w:tabs>
        <w:rPr>
          <w:rFonts w:ascii="Cambria Math" w:hAnsi="Cambria Math" w:cs="Cambria Math"/>
          <w:lang w:val="es-SV"/>
        </w:rPr>
      </w:pPr>
    </w:p>
    <w:p w:rsidR="003F3557" w:rsidRPr="003F3557" w:rsidRDefault="003F3557" w:rsidP="009B030C">
      <w:pPr>
        <w:tabs>
          <w:tab w:val="left" w:pos="5175"/>
        </w:tabs>
        <w:rPr>
          <w:rFonts w:ascii="Cambria Math" w:hAnsi="Cambria Math" w:cs="Cambria Math"/>
          <w:lang w:val="es-SV"/>
        </w:rPr>
      </w:pPr>
    </w:p>
    <w:p w:rsidR="003F3557" w:rsidRPr="003F3557" w:rsidRDefault="003F3557" w:rsidP="009B030C">
      <w:pPr>
        <w:tabs>
          <w:tab w:val="left" w:pos="5175"/>
        </w:tabs>
        <w:rPr>
          <w:rFonts w:ascii="Cambria Math" w:hAnsi="Cambria Math" w:cs="Cambria Math"/>
          <w:lang w:val="es-SV"/>
        </w:rPr>
      </w:pPr>
    </w:p>
    <w:p w:rsidR="003F3557" w:rsidRPr="003F3557" w:rsidRDefault="003F3557" w:rsidP="009B030C">
      <w:pPr>
        <w:tabs>
          <w:tab w:val="left" w:pos="5175"/>
        </w:tabs>
        <w:rPr>
          <w:rFonts w:ascii="Cambria Math" w:hAnsi="Cambria Math" w:cs="Cambria Math"/>
          <w:lang w:val="es-SV"/>
        </w:rPr>
      </w:pPr>
    </w:p>
    <w:p w:rsidR="003F3557" w:rsidRPr="003F3557" w:rsidRDefault="003F3557" w:rsidP="009B030C">
      <w:pPr>
        <w:tabs>
          <w:tab w:val="left" w:pos="5175"/>
        </w:tabs>
        <w:rPr>
          <w:rFonts w:ascii="Cambria Math" w:hAnsi="Cambria Math" w:cs="Cambria Math"/>
          <w:lang w:val="es-SV"/>
        </w:rPr>
      </w:pPr>
    </w:p>
    <w:p w:rsidR="003F3557" w:rsidRPr="003F3557" w:rsidRDefault="003F3557" w:rsidP="009B030C">
      <w:pPr>
        <w:tabs>
          <w:tab w:val="left" w:pos="5175"/>
        </w:tabs>
        <w:rPr>
          <w:rFonts w:ascii="Cambria Math" w:hAnsi="Cambria Math" w:cs="Cambria Math"/>
          <w:lang w:val="es-SV"/>
        </w:rPr>
      </w:pPr>
    </w:p>
    <w:p w:rsidR="003F3557" w:rsidRPr="003F3557" w:rsidRDefault="003F3557" w:rsidP="009B030C">
      <w:pPr>
        <w:tabs>
          <w:tab w:val="left" w:pos="5175"/>
        </w:tabs>
        <w:rPr>
          <w:rFonts w:ascii="Cambria Math" w:hAnsi="Cambria Math" w:cs="Cambria Math"/>
          <w:lang w:val="es-SV"/>
        </w:rPr>
      </w:pPr>
    </w:p>
    <w:p w:rsidR="003F3557" w:rsidRDefault="003F3557" w:rsidP="009B030C">
      <w:pPr>
        <w:tabs>
          <w:tab w:val="left" w:pos="5175"/>
        </w:tabs>
        <w:rPr>
          <w:rFonts w:ascii="Cambria Math" w:hAnsi="Cambria Math" w:cs="Cambria Math"/>
          <w:lang w:val="es-SV"/>
        </w:rPr>
      </w:pPr>
    </w:p>
    <w:p w:rsidR="003F3557" w:rsidRDefault="003F3557" w:rsidP="009B030C">
      <w:pPr>
        <w:tabs>
          <w:tab w:val="left" w:pos="5175"/>
        </w:tabs>
        <w:rPr>
          <w:rFonts w:ascii="Cambria Math" w:hAnsi="Cambria Math" w:cs="Cambria Math"/>
          <w:lang w:val="es-SV"/>
        </w:rPr>
      </w:pPr>
      <w:r w:rsidRPr="003F3557">
        <w:rPr>
          <w:rFonts w:ascii="Cambria Math" w:hAnsi="Cambria Math" w:cs="Cambria Math"/>
          <w:lang w:val="es-SV"/>
        </w:rPr>
        <w:t xml:space="preserve"> Factores requeridos para definir </w:t>
      </w:r>
      <w:r>
        <w:rPr>
          <w:rFonts w:ascii="Cambria Math" w:hAnsi="Cambria Math" w:cs="Cambria Math"/>
          <w:lang w:val="es-SV"/>
        </w:rPr>
        <w:t>VA de Egresos</w:t>
      </w:r>
    </w:p>
    <w:p w:rsidR="003F3557" w:rsidRDefault="003F3557" w:rsidP="009B030C">
      <w:pPr>
        <w:tabs>
          <w:tab w:val="left" w:pos="5175"/>
        </w:tabs>
        <w:rPr>
          <w:rFonts w:ascii="Cambria Math" w:hAnsi="Cambria Math" w:cs="Cambria Math"/>
          <w:lang w:val="es-SV"/>
        </w:rPr>
      </w:pPr>
    </w:p>
    <w:p w:rsidR="003F3557" w:rsidRDefault="003F3557" w:rsidP="009B030C">
      <w:pPr>
        <w:tabs>
          <w:tab w:val="left" w:pos="5175"/>
        </w:tabs>
        <w:rPr>
          <w:rFonts w:ascii="Cambria Math" w:hAnsi="Cambria Math" w:cs="Cambria Math"/>
          <w:lang w:val="es-SV"/>
        </w:rPr>
      </w:pPr>
    </w:p>
    <w:p w:rsidR="003F3557" w:rsidRDefault="003F3557" w:rsidP="009B030C">
      <w:pPr>
        <w:tabs>
          <w:tab w:val="left" w:pos="5175"/>
        </w:tabs>
        <w:rPr>
          <w:rFonts w:ascii="Cambria Math" w:hAnsi="Cambria Math" w:cs="Cambria Math"/>
          <w:lang w:val="es-SV"/>
        </w:rPr>
      </w:pPr>
    </w:p>
    <w:p w:rsidR="003F3557" w:rsidRDefault="003F3557" w:rsidP="009B030C">
      <w:pPr>
        <w:tabs>
          <w:tab w:val="left" w:pos="5175"/>
        </w:tabs>
        <w:rPr>
          <w:rFonts w:ascii="Cambria Math" w:hAnsi="Cambria Math" w:cs="Cambria Math"/>
          <w:lang w:val="es-SV"/>
        </w:rPr>
      </w:pPr>
    </w:p>
    <w:p w:rsidR="003F3557" w:rsidRDefault="003F3557" w:rsidP="009B030C">
      <w:pPr>
        <w:tabs>
          <w:tab w:val="left" w:pos="5175"/>
        </w:tabs>
        <w:rPr>
          <w:rFonts w:ascii="Cambria Math" w:hAnsi="Cambria Math" w:cs="Cambria Math"/>
          <w:lang w:val="es-SV"/>
        </w:rPr>
      </w:pPr>
    </w:p>
    <w:p w:rsidR="003F3557" w:rsidRDefault="003F3557" w:rsidP="009B030C">
      <w:pPr>
        <w:tabs>
          <w:tab w:val="left" w:pos="5175"/>
        </w:tabs>
        <w:rPr>
          <w:rFonts w:ascii="Cambria Math" w:hAnsi="Cambria Math" w:cs="Cambria Math"/>
          <w:lang w:val="es-SV"/>
        </w:rPr>
      </w:pPr>
    </w:p>
    <w:p w:rsidR="003F3557" w:rsidRDefault="003F3557" w:rsidP="009B030C">
      <w:pPr>
        <w:tabs>
          <w:tab w:val="left" w:pos="5175"/>
        </w:tabs>
        <w:rPr>
          <w:rFonts w:ascii="Cambria Math" w:hAnsi="Cambria Math" w:cs="Cambria Math"/>
          <w:lang w:val="es-SV"/>
        </w:rPr>
      </w:pPr>
    </w:p>
    <w:p w:rsidR="003F3557" w:rsidRDefault="003F3557" w:rsidP="009B030C">
      <w:pPr>
        <w:tabs>
          <w:tab w:val="left" w:pos="5175"/>
        </w:tabs>
        <w:rPr>
          <w:rFonts w:ascii="Cambria Math" w:hAnsi="Cambria Math" w:cs="Cambria Math"/>
          <w:lang w:val="es-SV"/>
        </w:rPr>
      </w:pPr>
    </w:p>
    <w:p w:rsidR="003F3557" w:rsidRDefault="003F3557" w:rsidP="009B030C">
      <w:pPr>
        <w:tabs>
          <w:tab w:val="left" w:pos="5175"/>
        </w:tabs>
        <w:rPr>
          <w:rFonts w:ascii="Cambria Math" w:hAnsi="Cambria Math" w:cs="Cambria Math"/>
          <w:lang w:val="es-SV"/>
        </w:rPr>
      </w:pPr>
    </w:p>
    <w:p w:rsidR="003F3557" w:rsidRDefault="003F3557" w:rsidP="009B030C">
      <w:pPr>
        <w:tabs>
          <w:tab w:val="left" w:pos="5175"/>
        </w:tabs>
        <w:rPr>
          <w:rFonts w:ascii="Cambria Math" w:hAnsi="Cambria Math" w:cs="Cambria Math"/>
          <w:lang w:val="es-SV"/>
        </w:rPr>
      </w:pPr>
    </w:p>
    <w:p w:rsidR="003F3557" w:rsidRPr="003F3557" w:rsidRDefault="003F3557" w:rsidP="003F3557">
      <w:pPr>
        <w:rPr>
          <w:rFonts w:ascii="Cambria Math" w:hAnsi="Cambria Math" w:cs="Cambria Math"/>
          <w:lang w:val="es-SV"/>
        </w:rPr>
      </w:pPr>
      <w:r>
        <w:rPr>
          <w:rFonts w:ascii="Cambria Math" w:hAnsi="Cambria Math" w:cs="Cambria Math"/>
        </w:rPr>
        <w:lastRenderedPageBreak/>
        <w:t>𝑉𝐴𝑁𝐴</w:t>
      </w:r>
      <w:r w:rsidRPr="009B030C">
        <w:rPr>
          <w:lang w:val="es-SV"/>
        </w:rPr>
        <w:t xml:space="preserve"> = </w:t>
      </w:r>
      <w:r>
        <w:rPr>
          <w:rFonts w:ascii="Cambria Math" w:hAnsi="Cambria Math" w:cs="Cambria Math"/>
        </w:rPr>
        <w:t>𝑉𝐴</w:t>
      </w:r>
      <w:r w:rsidRPr="009B030C">
        <w:rPr>
          <w:lang w:val="es-SV"/>
        </w:rPr>
        <w:t xml:space="preserve"> </w:t>
      </w:r>
      <w:r>
        <w:rPr>
          <w:rFonts w:ascii="Cambria Math" w:hAnsi="Cambria Math" w:cs="Cambria Math"/>
        </w:rPr>
        <w:t>𝑑𝑒</w:t>
      </w:r>
      <w:r w:rsidRPr="009B030C">
        <w:rPr>
          <w:lang w:val="es-SV"/>
        </w:rPr>
        <w:t xml:space="preserve"> </w:t>
      </w:r>
      <w:r>
        <w:rPr>
          <w:rFonts w:ascii="Cambria Math" w:hAnsi="Cambria Math" w:cs="Cambria Math"/>
        </w:rPr>
        <w:t>𝑖𝑛𝑔𝑟𝑒𝑠𝑜𝑠</w:t>
      </w:r>
      <w:r w:rsidRPr="009B030C">
        <w:rPr>
          <w:lang w:val="es-SV"/>
        </w:rPr>
        <w:t xml:space="preserve"> − </w:t>
      </w:r>
      <w:r>
        <w:rPr>
          <w:rFonts w:ascii="Cambria Math" w:hAnsi="Cambria Math" w:cs="Cambria Math"/>
        </w:rPr>
        <w:t>𝑉𝐴</w:t>
      </w:r>
      <w:r w:rsidRPr="009B030C">
        <w:rPr>
          <w:lang w:val="es-SV"/>
        </w:rPr>
        <w:t xml:space="preserve"> </w:t>
      </w:r>
      <w:r>
        <w:rPr>
          <w:rFonts w:ascii="Cambria Math" w:hAnsi="Cambria Math" w:cs="Cambria Math"/>
        </w:rPr>
        <w:t>𝑑𝑒</w:t>
      </w:r>
      <w:r w:rsidRPr="009B030C">
        <w:rPr>
          <w:lang w:val="es-SV"/>
        </w:rPr>
        <w:t xml:space="preserve"> </w:t>
      </w:r>
      <w:r>
        <w:rPr>
          <w:rFonts w:ascii="Cambria Math" w:hAnsi="Cambria Math" w:cs="Cambria Math"/>
        </w:rPr>
        <w:t>𝑒𝑔𝑟𝑒𝑠𝑜𝑠</w:t>
      </w:r>
    </w:p>
    <w:p w:rsidR="003F3557" w:rsidRDefault="003F3557" w:rsidP="009B030C">
      <w:pPr>
        <w:tabs>
          <w:tab w:val="left" w:pos="5175"/>
        </w:tabs>
        <w:rPr>
          <w:rFonts w:ascii="Cambria Math" w:hAnsi="Cambria Math" w:cs="Cambria Math"/>
          <w:lang w:val="es-SV"/>
        </w:rPr>
      </w:pPr>
    </w:p>
    <w:p w:rsidR="003F3557" w:rsidRDefault="003F3557" w:rsidP="009B030C">
      <w:pPr>
        <w:tabs>
          <w:tab w:val="left" w:pos="5175"/>
        </w:tabs>
        <w:rPr>
          <w:rFonts w:ascii="Cambria Math" w:hAnsi="Cambria Math" w:cs="Cambria Math"/>
          <w:lang w:val="es-SV"/>
        </w:rPr>
      </w:pPr>
    </w:p>
    <w:p w:rsidR="003F3557" w:rsidRDefault="003F3557" w:rsidP="009B030C">
      <w:pPr>
        <w:tabs>
          <w:tab w:val="left" w:pos="5175"/>
        </w:tabs>
        <w:rPr>
          <w:rFonts w:ascii="Cambria Math" w:hAnsi="Cambria Math" w:cs="Cambria Math"/>
          <w:lang w:val="es-SV"/>
        </w:rPr>
      </w:pPr>
    </w:p>
    <w:p w:rsidR="003F3557" w:rsidRDefault="003F3557" w:rsidP="009B030C">
      <w:pPr>
        <w:tabs>
          <w:tab w:val="left" w:pos="5175"/>
        </w:tabs>
        <w:rPr>
          <w:rFonts w:ascii="Cambria Math" w:hAnsi="Cambria Math" w:cs="Cambria Math"/>
          <w:lang w:val="es-SV"/>
        </w:rPr>
      </w:pPr>
    </w:p>
    <w:p w:rsidR="003F3557" w:rsidRDefault="003F3557" w:rsidP="003F3557">
      <w:pPr>
        <w:tabs>
          <w:tab w:val="left" w:pos="5175"/>
        </w:tabs>
        <w:jc w:val="center"/>
        <w:rPr>
          <w:rFonts w:ascii="Cambria Math" w:hAnsi="Cambria Math" w:cs="Cambria Math"/>
          <w:b/>
          <w:lang w:val="es-SV"/>
        </w:rPr>
      </w:pPr>
      <w:r w:rsidRPr="003F3557">
        <w:rPr>
          <w:rFonts w:ascii="Cambria Math" w:hAnsi="Cambria Math" w:cs="Cambria Math"/>
          <w:b/>
          <w:lang w:val="es-SV"/>
        </w:rPr>
        <w:t>ALTERNATIVA B</w:t>
      </w:r>
    </w:p>
    <w:p w:rsidR="003F3557" w:rsidRDefault="003F3557" w:rsidP="003F3557">
      <w:pPr>
        <w:tabs>
          <w:tab w:val="left" w:pos="5175"/>
        </w:tabs>
        <w:jc w:val="center"/>
        <w:rPr>
          <w:rFonts w:ascii="Cambria Math" w:hAnsi="Cambria Math" w:cs="Cambria Math"/>
          <w:b/>
          <w:lang w:val="es-SV"/>
        </w:rPr>
      </w:pPr>
    </w:p>
    <w:p w:rsidR="003F3557" w:rsidRPr="003F3557" w:rsidRDefault="003F3557" w:rsidP="003F3557">
      <w:pPr>
        <w:tabs>
          <w:tab w:val="left" w:pos="5175"/>
        </w:tabs>
        <w:jc w:val="center"/>
        <w:rPr>
          <w:rFonts w:ascii="Cambria Math" w:hAnsi="Cambria Math" w:cs="Cambria Math"/>
          <w:b/>
          <w:lang w:val="es-SV"/>
        </w:rPr>
      </w:pPr>
      <w:r>
        <w:rPr>
          <w:rFonts w:ascii="Cambria Math" w:hAnsi="Cambria Math" w:cs="Cambria Math"/>
          <w:b/>
          <w:noProof/>
        </w:rPr>
        <w:drawing>
          <wp:inline distT="0" distB="0" distL="0" distR="0">
            <wp:extent cx="5943600" cy="302133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TERNATIVA1.JPG"/>
                    <pic:cNvPicPr/>
                  </pic:nvPicPr>
                  <pic:blipFill>
                    <a:blip r:embed="rId4">
                      <a:extLst>
                        <a:ext uri="{28A0092B-C50C-407E-A947-70E740481C1C}">
                          <a14:useLocalDpi xmlns:a14="http://schemas.microsoft.com/office/drawing/2010/main" val="0"/>
                        </a:ext>
                      </a:extLst>
                    </a:blip>
                    <a:stretch>
                      <a:fillRect/>
                    </a:stretch>
                  </pic:blipFill>
                  <pic:spPr>
                    <a:xfrm>
                      <a:off x="0" y="0"/>
                      <a:ext cx="5943600" cy="3021330"/>
                    </a:xfrm>
                    <a:prstGeom prst="rect">
                      <a:avLst/>
                    </a:prstGeom>
                  </pic:spPr>
                </pic:pic>
              </a:graphicData>
            </a:graphic>
          </wp:inline>
        </w:drawing>
      </w:r>
    </w:p>
    <w:p w:rsidR="003F3557" w:rsidRDefault="003F3557" w:rsidP="009B030C">
      <w:pPr>
        <w:tabs>
          <w:tab w:val="left" w:pos="5175"/>
        </w:tabs>
        <w:rPr>
          <w:rFonts w:ascii="Cambria Math" w:hAnsi="Cambria Math" w:cs="Cambria Math"/>
          <w:lang w:val="es-SV"/>
        </w:rPr>
      </w:pPr>
    </w:p>
    <w:p w:rsidR="003F3557" w:rsidRDefault="003F3557" w:rsidP="009B030C">
      <w:pPr>
        <w:tabs>
          <w:tab w:val="left" w:pos="5175"/>
        </w:tabs>
        <w:rPr>
          <w:rFonts w:ascii="Cambria Math" w:hAnsi="Cambria Math" w:cs="Cambria Math"/>
          <w:lang w:val="es-SV"/>
        </w:rPr>
      </w:pPr>
    </w:p>
    <w:p w:rsidR="003F3557" w:rsidRPr="00057932" w:rsidRDefault="00057932" w:rsidP="009B030C">
      <w:pPr>
        <w:tabs>
          <w:tab w:val="left" w:pos="5175"/>
        </w:tabs>
        <w:rPr>
          <w:rFonts w:ascii="Tahoma" w:hAnsi="Tahoma" w:cs="Tahoma"/>
          <w:lang w:val="es-SV"/>
        </w:rPr>
      </w:pPr>
      <w:r>
        <w:rPr>
          <w:rFonts w:ascii="Cambria Math" w:hAnsi="Cambria Math" w:cs="Cambria Math"/>
        </w:rPr>
        <w:t>𝑉𝐴𝑁𝐵</w:t>
      </w:r>
      <w:r w:rsidRPr="00057932">
        <w:rPr>
          <w:lang w:val="es-SV"/>
        </w:rPr>
        <w:t xml:space="preserve"> = </w:t>
      </w:r>
      <w:r>
        <w:rPr>
          <w:rFonts w:ascii="Cambria Math" w:hAnsi="Cambria Math" w:cs="Cambria Math"/>
        </w:rPr>
        <w:t>𝑉𝐴</w:t>
      </w:r>
      <w:r w:rsidRPr="00057932">
        <w:rPr>
          <w:lang w:val="es-SV"/>
        </w:rPr>
        <w:t xml:space="preserve"> </w:t>
      </w:r>
      <w:r>
        <w:rPr>
          <w:rFonts w:ascii="Cambria Math" w:hAnsi="Cambria Math" w:cs="Cambria Math"/>
        </w:rPr>
        <w:t>𝑑𝑒</w:t>
      </w:r>
      <w:r w:rsidRPr="00057932">
        <w:rPr>
          <w:lang w:val="es-SV"/>
        </w:rPr>
        <w:t xml:space="preserve"> </w:t>
      </w:r>
      <w:r>
        <w:rPr>
          <w:rFonts w:ascii="Cambria Math" w:hAnsi="Cambria Math" w:cs="Cambria Math"/>
        </w:rPr>
        <w:t>𝑖𝑛𝑔𝑟𝑒𝑠𝑜𝑠</w:t>
      </w:r>
      <w:r w:rsidRPr="00057932">
        <w:rPr>
          <w:lang w:val="es-SV"/>
        </w:rPr>
        <w:t xml:space="preserve"> − </w:t>
      </w:r>
      <w:r>
        <w:rPr>
          <w:rFonts w:ascii="Cambria Math" w:hAnsi="Cambria Math" w:cs="Cambria Math"/>
        </w:rPr>
        <w:t>𝑉𝐴</w:t>
      </w:r>
      <w:r w:rsidRPr="00057932">
        <w:rPr>
          <w:lang w:val="es-SV"/>
        </w:rPr>
        <w:t xml:space="preserve"> </w:t>
      </w:r>
      <w:r>
        <w:rPr>
          <w:rFonts w:ascii="Cambria Math" w:hAnsi="Cambria Math" w:cs="Cambria Math"/>
        </w:rPr>
        <w:t>𝑑𝑒</w:t>
      </w:r>
      <w:r w:rsidRPr="00057932">
        <w:rPr>
          <w:lang w:val="es-SV"/>
        </w:rPr>
        <w:t xml:space="preserve"> </w:t>
      </w:r>
      <w:r>
        <w:rPr>
          <w:rFonts w:ascii="Cambria Math" w:hAnsi="Cambria Math" w:cs="Cambria Math"/>
        </w:rPr>
        <w:t>𝑒𝑔𝑟𝑒𝑠𝑜</w:t>
      </w:r>
      <w:r w:rsidRPr="00057932">
        <w:rPr>
          <w:rFonts w:ascii="Tahoma" w:hAnsi="Tahoma" w:cs="Tahoma"/>
          <w:lang w:val="es-SV"/>
        </w:rPr>
        <w:t>s</w:t>
      </w:r>
    </w:p>
    <w:p w:rsidR="00057932" w:rsidRPr="00057932" w:rsidRDefault="00057932" w:rsidP="009B030C">
      <w:pPr>
        <w:tabs>
          <w:tab w:val="left" w:pos="5175"/>
        </w:tabs>
        <w:rPr>
          <w:rFonts w:ascii="Cambria Math" w:hAnsi="Cambria Math" w:cs="Cambria Math"/>
          <w:lang w:val="es-SV"/>
        </w:rPr>
      </w:pPr>
    </w:p>
    <w:p w:rsidR="003F3557" w:rsidRDefault="003F3557" w:rsidP="009B030C">
      <w:pPr>
        <w:tabs>
          <w:tab w:val="left" w:pos="5175"/>
        </w:tabs>
        <w:rPr>
          <w:rFonts w:ascii="Cambria Math" w:hAnsi="Cambria Math" w:cs="Cambria Math"/>
          <w:lang w:val="es-SV"/>
        </w:rPr>
      </w:pPr>
    </w:p>
    <w:p w:rsidR="003F3557" w:rsidRDefault="003F3557" w:rsidP="009B030C">
      <w:pPr>
        <w:tabs>
          <w:tab w:val="left" w:pos="5175"/>
        </w:tabs>
        <w:rPr>
          <w:rFonts w:ascii="Cambria Math" w:hAnsi="Cambria Math" w:cs="Cambria Math"/>
          <w:lang w:val="es-SV"/>
        </w:rPr>
      </w:pPr>
    </w:p>
    <w:p w:rsidR="003F3557" w:rsidRDefault="003F3557" w:rsidP="009B030C">
      <w:pPr>
        <w:tabs>
          <w:tab w:val="left" w:pos="5175"/>
        </w:tabs>
        <w:rPr>
          <w:rFonts w:ascii="Cambria Math" w:hAnsi="Cambria Math" w:cs="Cambria Math"/>
          <w:lang w:val="es-SV"/>
        </w:rPr>
      </w:pPr>
    </w:p>
    <w:p w:rsidR="003F3557" w:rsidRDefault="003F3557" w:rsidP="009B030C">
      <w:pPr>
        <w:tabs>
          <w:tab w:val="left" w:pos="5175"/>
        </w:tabs>
        <w:rPr>
          <w:rFonts w:ascii="Cambria Math" w:hAnsi="Cambria Math" w:cs="Cambria Math"/>
          <w:lang w:val="es-SV"/>
        </w:rPr>
      </w:pPr>
    </w:p>
    <w:p w:rsidR="00057932" w:rsidRPr="003F3557" w:rsidRDefault="00057932" w:rsidP="009B030C">
      <w:pPr>
        <w:tabs>
          <w:tab w:val="left" w:pos="5175"/>
        </w:tabs>
        <w:rPr>
          <w:rFonts w:ascii="Cambria Math" w:hAnsi="Cambria Math" w:cs="Cambria Math"/>
          <w:lang w:val="es-SV"/>
        </w:rPr>
      </w:pPr>
    </w:p>
    <w:p w:rsidR="009B030C" w:rsidRPr="009B030C" w:rsidRDefault="00057932" w:rsidP="00057932">
      <w:pPr>
        <w:tabs>
          <w:tab w:val="left" w:pos="1698"/>
        </w:tabs>
        <w:rPr>
          <w:rFonts w:ascii="Cambria Math" w:hAnsi="Cambria Math" w:cs="Cambria Math"/>
          <w:lang w:val="es-SV"/>
        </w:rPr>
      </w:pPr>
      <w:r>
        <w:rPr>
          <w:rFonts w:ascii="Cambria Math" w:hAnsi="Cambria Math" w:cs="Cambria Math"/>
          <w:lang w:val="es-SV"/>
        </w:rPr>
        <w:tab/>
      </w:r>
    </w:p>
    <w:p w:rsidR="009B030C" w:rsidRPr="009B030C" w:rsidRDefault="009B030C" w:rsidP="009B030C">
      <w:pPr>
        <w:rPr>
          <w:b/>
          <w:lang w:val="es-SV"/>
        </w:rPr>
      </w:pPr>
    </w:p>
    <w:p w:rsidR="00057932" w:rsidRDefault="00057932" w:rsidP="00057932">
      <w:pPr>
        <w:tabs>
          <w:tab w:val="left" w:pos="5175"/>
        </w:tabs>
        <w:rPr>
          <w:rFonts w:ascii="Cambria Math" w:hAnsi="Cambria Math" w:cs="Cambria Math"/>
          <w:lang w:val="es-SV"/>
        </w:rPr>
      </w:pPr>
      <w:r w:rsidRPr="009B030C">
        <w:rPr>
          <w:rFonts w:ascii="Cambria Math" w:hAnsi="Cambria Math" w:cs="Cambria Math"/>
          <w:lang w:val="es-SV"/>
        </w:rPr>
        <w:lastRenderedPageBreak/>
        <w:t xml:space="preserve">Factores requeridos para </w:t>
      </w:r>
      <w:r>
        <w:rPr>
          <w:rFonts w:ascii="Cambria Math" w:hAnsi="Cambria Math" w:cs="Cambria Math"/>
          <w:lang w:val="es-SV"/>
        </w:rPr>
        <w:t>defini</w:t>
      </w:r>
      <w:r w:rsidRPr="009B030C">
        <w:rPr>
          <w:rFonts w:ascii="Cambria Math" w:hAnsi="Cambria Math" w:cs="Cambria Math"/>
          <w:lang w:val="es-SV"/>
        </w:rPr>
        <w:t xml:space="preserve">r </w:t>
      </w:r>
      <w:r>
        <w:rPr>
          <w:rFonts w:ascii="Cambria Math" w:hAnsi="Cambria Math" w:cs="Cambria Math"/>
          <w:lang w:val="es-SV"/>
        </w:rPr>
        <w:t>VB</w:t>
      </w:r>
      <w:r>
        <w:rPr>
          <w:rFonts w:ascii="Cambria Math" w:hAnsi="Cambria Math" w:cs="Cambria Math"/>
          <w:lang w:val="es-SV"/>
        </w:rPr>
        <w:t xml:space="preserve"> de ingresos</w:t>
      </w:r>
    </w:p>
    <w:p w:rsidR="00057932" w:rsidRDefault="00057932" w:rsidP="00057932">
      <w:pPr>
        <w:tabs>
          <w:tab w:val="left" w:pos="5175"/>
        </w:tabs>
        <w:rPr>
          <w:rFonts w:ascii="Cambria Math" w:hAnsi="Cambria Math" w:cs="Cambria Math"/>
          <w:lang w:val="es-SV"/>
        </w:rPr>
      </w:pPr>
      <w:r>
        <w:rPr>
          <w:rFonts w:ascii="Cambria Math" w:hAnsi="Cambria Math" w:cs="Cambria Math"/>
          <w:lang w:val="es-SV"/>
        </w:rPr>
        <w:t xml:space="preserve"> </w:t>
      </w:r>
    </w:p>
    <w:p w:rsidR="00057932" w:rsidRPr="003F3557" w:rsidRDefault="00057932" w:rsidP="00057932">
      <w:pPr>
        <w:tabs>
          <w:tab w:val="left" w:pos="5175"/>
        </w:tabs>
        <w:rPr>
          <w:rFonts w:ascii="Cambria Math" w:hAnsi="Cambria Math" w:cs="Cambria Math"/>
          <w:lang w:val="es-SV"/>
        </w:rPr>
      </w:pPr>
    </w:p>
    <w:p w:rsidR="00057932" w:rsidRPr="003F3557" w:rsidRDefault="00057932" w:rsidP="00057932">
      <w:pPr>
        <w:tabs>
          <w:tab w:val="left" w:pos="5175"/>
        </w:tabs>
        <w:rPr>
          <w:rFonts w:ascii="Cambria Math" w:hAnsi="Cambria Math" w:cs="Cambria Math"/>
          <w:lang w:val="es-SV"/>
        </w:rPr>
      </w:pPr>
    </w:p>
    <w:p w:rsidR="00057932" w:rsidRPr="003F3557" w:rsidRDefault="00057932" w:rsidP="00057932">
      <w:pPr>
        <w:tabs>
          <w:tab w:val="left" w:pos="5175"/>
        </w:tabs>
        <w:rPr>
          <w:rFonts w:ascii="Cambria Math" w:hAnsi="Cambria Math" w:cs="Cambria Math"/>
          <w:lang w:val="es-SV"/>
        </w:rPr>
      </w:pPr>
    </w:p>
    <w:p w:rsidR="00057932" w:rsidRPr="003F3557" w:rsidRDefault="00057932" w:rsidP="00057932">
      <w:pPr>
        <w:tabs>
          <w:tab w:val="left" w:pos="5175"/>
        </w:tabs>
        <w:rPr>
          <w:rFonts w:ascii="Cambria Math" w:hAnsi="Cambria Math" w:cs="Cambria Math"/>
          <w:lang w:val="es-SV"/>
        </w:rPr>
      </w:pPr>
    </w:p>
    <w:p w:rsidR="00057932" w:rsidRPr="003F3557" w:rsidRDefault="00057932" w:rsidP="00057932">
      <w:pPr>
        <w:tabs>
          <w:tab w:val="left" w:pos="5175"/>
        </w:tabs>
        <w:rPr>
          <w:rFonts w:ascii="Cambria Math" w:hAnsi="Cambria Math" w:cs="Cambria Math"/>
          <w:lang w:val="es-SV"/>
        </w:rPr>
      </w:pPr>
    </w:p>
    <w:p w:rsidR="00057932" w:rsidRPr="003F3557" w:rsidRDefault="00057932" w:rsidP="00057932">
      <w:pPr>
        <w:tabs>
          <w:tab w:val="left" w:pos="5175"/>
        </w:tabs>
        <w:rPr>
          <w:rFonts w:ascii="Cambria Math" w:hAnsi="Cambria Math" w:cs="Cambria Math"/>
          <w:lang w:val="es-SV"/>
        </w:rPr>
      </w:pPr>
    </w:p>
    <w:p w:rsidR="00057932" w:rsidRDefault="00057932" w:rsidP="00057932">
      <w:pPr>
        <w:tabs>
          <w:tab w:val="left" w:pos="5175"/>
        </w:tabs>
        <w:rPr>
          <w:rFonts w:ascii="Cambria Math" w:hAnsi="Cambria Math" w:cs="Cambria Math"/>
          <w:lang w:val="es-SV"/>
        </w:rPr>
      </w:pPr>
    </w:p>
    <w:p w:rsidR="00057932" w:rsidRDefault="00057932" w:rsidP="00057932">
      <w:pPr>
        <w:tabs>
          <w:tab w:val="left" w:pos="5175"/>
        </w:tabs>
        <w:rPr>
          <w:rFonts w:ascii="Cambria Math" w:hAnsi="Cambria Math" w:cs="Cambria Math"/>
          <w:lang w:val="es-SV"/>
        </w:rPr>
      </w:pPr>
    </w:p>
    <w:p w:rsidR="00057932" w:rsidRPr="003F3557" w:rsidRDefault="00057932" w:rsidP="00057932">
      <w:pPr>
        <w:tabs>
          <w:tab w:val="left" w:pos="5175"/>
        </w:tabs>
        <w:rPr>
          <w:rFonts w:ascii="Cambria Math" w:hAnsi="Cambria Math" w:cs="Cambria Math"/>
          <w:lang w:val="es-SV"/>
        </w:rPr>
      </w:pPr>
    </w:p>
    <w:p w:rsidR="00057932" w:rsidRPr="003F3557" w:rsidRDefault="00057932" w:rsidP="00057932">
      <w:pPr>
        <w:tabs>
          <w:tab w:val="left" w:pos="5175"/>
        </w:tabs>
        <w:rPr>
          <w:rFonts w:ascii="Cambria Math" w:hAnsi="Cambria Math" w:cs="Cambria Math"/>
          <w:lang w:val="es-SV"/>
        </w:rPr>
      </w:pPr>
    </w:p>
    <w:p w:rsidR="00057932" w:rsidRPr="003F3557" w:rsidRDefault="00057932" w:rsidP="00057932">
      <w:pPr>
        <w:tabs>
          <w:tab w:val="left" w:pos="5175"/>
        </w:tabs>
        <w:rPr>
          <w:rFonts w:ascii="Cambria Math" w:hAnsi="Cambria Math" w:cs="Cambria Math"/>
          <w:lang w:val="es-SV"/>
        </w:rPr>
      </w:pPr>
    </w:p>
    <w:p w:rsidR="00057932" w:rsidRPr="003F3557" w:rsidRDefault="00057932" w:rsidP="00057932">
      <w:pPr>
        <w:tabs>
          <w:tab w:val="left" w:pos="5175"/>
        </w:tabs>
        <w:rPr>
          <w:rFonts w:ascii="Cambria Math" w:hAnsi="Cambria Math" w:cs="Cambria Math"/>
          <w:lang w:val="es-SV"/>
        </w:rPr>
      </w:pPr>
    </w:p>
    <w:p w:rsidR="00057932" w:rsidRPr="003F3557" w:rsidRDefault="00057932" w:rsidP="00057932">
      <w:pPr>
        <w:tabs>
          <w:tab w:val="left" w:pos="5175"/>
        </w:tabs>
        <w:rPr>
          <w:rFonts w:ascii="Cambria Math" w:hAnsi="Cambria Math" w:cs="Cambria Math"/>
          <w:lang w:val="es-SV"/>
        </w:rPr>
      </w:pPr>
    </w:p>
    <w:p w:rsidR="00057932" w:rsidRDefault="00057932" w:rsidP="00057932">
      <w:pPr>
        <w:tabs>
          <w:tab w:val="left" w:pos="5175"/>
        </w:tabs>
        <w:rPr>
          <w:rFonts w:ascii="Cambria Math" w:hAnsi="Cambria Math" w:cs="Cambria Math"/>
          <w:lang w:val="es-SV"/>
        </w:rPr>
      </w:pPr>
    </w:p>
    <w:p w:rsidR="00057932" w:rsidRDefault="00057932" w:rsidP="00057932">
      <w:pPr>
        <w:tabs>
          <w:tab w:val="left" w:pos="5175"/>
        </w:tabs>
        <w:rPr>
          <w:rFonts w:ascii="Cambria Math" w:hAnsi="Cambria Math" w:cs="Cambria Math"/>
          <w:lang w:val="es-SV"/>
        </w:rPr>
      </w:pPr>
      <w:r w:rsidRPr="003F3557">
        <w:rPr>
          <w:rFonts w:ascii="Cambria Math" w:hAnsi="Cambria Math" w:cs="Cambria Math"/>
          <w:lang w:val="es-SV"/>
        </w:rPr>
        <w:t xml:space="preserve"> Factores requeridos para definir </w:t>
      </w:r>
      <w:r>
        <w:rPr>
          <w:rFonts w:ascii="Cambria Math" w:hAnsi="Cambria Math" w:cs="Cambria Math"/>
          <w:lang w:val="es-SV"/>
        </w:rPr>
        <w:t>VB</w:t>
      </w:r>
      <w:r>
        <w:rPr>
          <w:rFonts w:ascii="Cambria Math" w:hAnsi="Cambria Math" w:cs="Cambria Math"/>
          <w:lang w:val="es-SV"/>
        </w:rPr>
        <w:t xml:space="preserve"> de Egresos</w:t>
      </w:r>
    </w:p>
    <w:p w:rsidR="00057932" w:rsidRDefault="00057932" w:rsidP="00057932">
      <w:pPr>
        <w:tabs>
          <w:tab w:val="left" w:pos="5175"/>
        </w:tabs>
        <w:rPr>
          <w:rFonts w:ascii="Cambria Math" w:hAnsi="Cambria Math" w:cs="Cambria Math"/>
          <w:lang w:val="es-SV"/>
        </w:rPr>
      </w:pPr>
    </w:p>
    <w:p w:rsidR="00057932" w:rsidRDefault="00057932" w:rsidP="00057932">
      <w:pPr>
        <w:tabs>
          <w:tab w:val="left" w:pos="5175"/>
        </w:tabs>
        <w:rPr>
          <w:rFonts w:ascii="Cambria Math" w:hAnsi="Cambria Math" w:cs="Cambria Math"/>
          <w:lang w:val="es-SV"/>
        </w:rPr>
      </w:pPr>
    </w:p>
    <w:p w:rsidR="00057932" w:rsidRDefault="00057932" w:rsidP="00057932">
      <w:pPr>
        <w:tabs>
          <w:tab w:val="left" w:pos="5175"/>
        </w:tabs>
        <w:rPr>
          <w:rFonts w:ascii="Cambria Math" w:hAnsi="Cambria Math" w:cs="Cambria Math"/>
          <w:lang w:val="es-SV"/>
        </w:rPr>
      </w:pPr>
    </w:p>
    <w:p w:rsidR="00057932" w:rsidRDefault="00057932" w:rsidP="00057932">
      <w:pPr>
        <w:tabs>
          <w:tab w:val="left" w:pos="5175"/>
        </w:tabs>
        <w:rPr>
          <w:rFonts w:ascii="Cambria Math" w:hAnsi="Cambria Math" w:cs="Cambria Math"/>
          <w:lang w:val="es-SV"/>
        </w:rPr>
      </w:pPr>
    </w:p>
    <w:p w:rsidR="00057932" w:rsidRDefault="00057932" w:rsidP="00057932">
      <w:pPr>
        <w:tabs>
          <w:tab w:val="left" w:pos="5175"/>
        </w:tabs>
        <w:rPr>
          <w:rFonts w:ascii="Cambria Math" w:hAnsi="Cambria Math" w:cs="Cambria Math"/>
          <w:lang w:val="es-SV"/>
        </w:rPr>
      </w:pPr>
    </w:p>
    <w:p w:rsidR="00057932" w:rsidRDefault="00057932" w:rsidP="00057932">
      <w:pPr>
        <w:tabs>
          <w:tab w:val="left" w:pos="5175"/>
        </w:tabs>
        <w:rPr>
          <w:rFonts w:ascii="Cambria Math" w:hAnsi="Cambria Math" w:cs="Cambria Math"/>
          <w:lang w:val="es-SV"/>
        </w:rPr>
      </w:pPr>
    </w:p>
    <w:p w:rsidR="00057932" w:rsidRDefault="00057932" w:rsidP="00057932">
      <w:pPr>
        <w:tabs>
          <w:tab w:val="left" w:pos="5175"/>
        </w:tabs>
        <w:rPr>
          <w:rFonts w:ascii="Cambria Math" w:hAnsi="Cambria Math" w:cs="Cambria Math"/>
          <w:lang w:val="es-SV"/>
        </w:rPr>
      </w:pPr>
    </w:p>
    <w:p w:rsidR="00057932" w:rsidRDefault="00057932" w:rsidP="00057932">
      <w:pPr>
        <w:tabs>
          <w:tab w:val="left" w:pos="5175"/>
        </w:tabs>
        <w:rPr>
          <w:rFonts w:ascii="Cambria Math" w:hAnsi="Cambria Math" w:cs="Cambria Math"/>
          <w:lang w:val="es-SV"/>
        </w:rPr>
      </w:pPr>
    </w:p>
    <w:p w:rsidR="00057932" w:rsidRDefault="00057932" w:rsidP="00057932">
      <w:pPr>
        <w:tabs>
          <w:tab w:val="left" w:pos="5175"/>
        </w:tabs>
        <w:rPr>
          <w:rFonts w:ascii="Cambria Math" w:hAnsi="Cambria Math" w:cs="Cambria Math"/>
          <w:lang w:val="es-SV"/>
        </w:rPr>
      </w:pPr>
    </w:p>
    <w:p w:rsidR="00057932" w:rsidRDefault="00057932" w:rsidP="00057932">
      <w:pPr>
        <w:tabs>
          <w:tab w:val="left" w:pos="5175"/>
        </w:tabs>
        <w:rPr>
          <w:rFonts w:ascii="Cambria Math" w:hAnsi="Cambria Math" w:cs="Cambria Math"/>
          <w:lang w:val="es-SV"/>
        </w:rPr>
      </w:pPr>
    </w:p>
    <w:p w:rsidR="00057932" w:rsidRDefault="00057932" w:rsidP="00057932">
      <w:pPr>
        <w:tabs>
          <w:tab w:val="left" w:pos="5175"/>
        </w:tabs>
        <w:rPr>
          <w:rFonts w:ascii="Cambria Math" w:hAnsi="Cambria Math" w:cs="Cambria Math"/>
          <w:lang w:val="es-SV"/>
        </w:rPr>
      </w:pPr>
    </w:p>
    <w:p w:rsidR="00057932" w:rsidRDefault="00057932" w:rsidP="00057932">
      <w:pPr>
        <w:tabs>
          <w:tab w:val="left" w:pos="5175"/>
        </w:tabs>
        <w:rPr>
          <w:rFonts w:ascii="Cambria Math" w:hAnsi="Cambria Math" w:cs="Cambria Math"/>
          <w:lang w:val="es-SV"/>
        </w:rPr>
      </w:pPr>
    </w:p>
    <w:p w:rsidR="00057932" w:rsidRPr="003F3557" w:rsidRDefault="00057932" w:rsidP="00057932">
      <w:pPr>
        <w:rPr>
          <w:rFonts w:ascii="Cambria Math" w:hAnsi="Cambria Math" w:cs="Cambria Math"/>
          <w:lang w:val="es-SV"/>
        </w:rPr>
      </w:pPr>
      <m:oMath>
        <m:sSub>
          <m:sSubPr>
            <m:ctrlPr>
              <w:rPr>
                <w:rFonts w:ascii="Cambria Math" w:hAnsi="Cambria Math"/>
                <w:i/>
                <w:lang w:val="es-SV"/>
              </w:rPr>
            </m:ctrlPr>
          </m:sSubPr>
          <m:e>
            <m:r>
              <w:rPr>
                <w:rFonts w:ascii="Cambria Math" w:hAnsi="Cambria Math"/>
                <w:lang w:val="es-SV"/>
              </w:rPr>
              <m:t>VA</m:t>
            </m:r>
          </m:e>
          <m:sub>
            <m:r>
              <w:rPr>
                <w:rFonts w:ascii="Cambria Math" w:hAnsi="Cambria Math"/>
                <w:lang w:val="es-SV"/>
              </w:rPr>
              <m:t>NB</m:t>
            </m:r>
          </m:sub>
        </m:sSub>
      </m:oMath>
      <w:r w:rsidRPr="009B030C">
        <w:rPr>
          <w:lang w:val="es-SV"/>
        </w:rPr>
        <w:t xml:space="preserve"> = </w:t>
      </w:r>
      <w:r>
        <w:rPr>
          <w:rFonts w:ascii="Cambria Math" w:hAnsi="Cambria Math" w:cs="Cambria Math"/>
        </w:rPr>
        <w:t>𝑉</w:t>
      </w:r>
      <w:r w:rsidRPr="00057932">
        <w:rPr>
          <w:rFonts w:ascii="Cambria Math" w:hAnsi="Cambria Math" w:cs="Cambria Math"/>
          <w:lang w:val="es-SV"/>
        </w:rPr>
        <w:t>B</w:t>
      </w:r>
      <w:r w:rsidRPr="009B030C">
        <w:rPr>
          <w:lang w:val="es-SV"/>
        </w:rPr>
        <w:t xml:space="preserve"> </w:t>
      </w:r>
      <w:r>
        <w:rPr>
          <w:rFonts w:ascii="Cambria Math" w:hAnsi="Cambria Math" w:cs="Cambria Math"/>
        </w:rPr>
        <w:t>𝑑𝑒</w:t>
      </w:r>
      <w:r w:rsidRPr="009B030C">
        <w:rPr>
          <w:lang w:val="es-SV"/>
        </w:rPr>
        <w:t xml:space="preserve"> </w:t>
      </w:r>
      <w:r>
        <w:rPr>
          <w:rFonts w:ascii="Cambria Math" w:hAnsi="Cambria Math" w:cs="Cambria Math"/>
        </w:rPr>
        <w:t>𝑖𝑛𝑔𝑟𝑒𝑠𝑜𝑠</w:t>
      </w:r>
      <w:r w:rsidRPr="009B030C">
        <w:rPr>
          <w:lang w:val="es-SV"/>
        </w:rPr>
        <w:t xml:space="preserve"> </w:t>
      </w:r>
      <w:r>
        <w:rPr>
          <w:lang w:val="es-SV"/>
        </w:rPr>
        <w:t>–</w:t>
      </w:r>
      <w:r w:rsidRPr="009B030C">
        <w:rPr>
          <w:lang w:val="es-SV"/>
        </w:rPr>
        <w:t xml:space="preserve"> </w:t>
      </w:r>
      <w:r>
        <w:rPr>
          <w:rFonts w:ascii="Cambria Math" w:hAnsi="Cambria Math" w:cs="Cambria Math"/>
        </w:rPr>
        <w:t>𝑉</w:t>
      </w:r>
      <w:r w:rsidRPr="00057932">
        <w:rPr>
          <w:rFonts w:ascii="Cambria Math" w:hAnsi="Cambria Math" w:cs="Cambria Math"/>
          <w:lang w:val="es-SV"/>
        </w:rPr>
        <w:t xml:space="preserve">B </w:t>
      </w:r>
      <w:r>
        <w:rPr>
          <w:rFonts w:ascii="Cambria Math" w:hAnsi="Cambria Math" w:cs="Cambria Math"/>
        </w:rPr>
        <w:t>𝑑𝑒</w:t>
      </w:r>
      <w:r w:rsidRPr="009B030C">
        <w:rPr>
          <w:lang w:val="es-SV"/>
        </w:rPr>
        <w:t xml:space="preserve"> </w:t>
      </w:r>
      <w:r>
        <w:rPr>
          <w:rFonts w:ascii="Cambria Math" w:hAnsi="Cambria Math" w:cs="Cambria Math"/>
        </w:rPr>
        <w:t>𝑒𝑔𝑟𝑒𝑠𝑜𝑠</w:t>
      </w:r>
    </w:p>
    <w:p w:rsidR="00057932" w:rsidRDefault="00057932" w:rsidP="00057932">
      <w:pPr>
        <w:tabs>
          <w:tab w:val="left" w:pos="5175"/>
        </w:tabs>
        <w:rPr>
          <w:rFonts w:ascii="Cambria Math" w:hAnsi="Cambria Math" w:cs="Cambria Math"/>
          <w:lang w:val="es-SV"/>
        </w:rPr>
      </w:pPr>
    </w:p>
    <w:p w:rsidR="00057932" w:rsidRDefault="00057932" w:rsidP="00057932">
      <w:pPr>
        <w:tabs>
          <w:tab w:val="left" w:pos="5175"/>
        </w:tabs>
        <w:rPr>
          <w:rFonts w:ascii="Cambria Math" w:hAnsi="Cambria Math" w:cs="Cambria Math"/>
          <w:lang w:val="es-SV"/>
        </w:rPr>
      </w:pPr>
    </w:p>
    <w:p w:rsidR="00057932" w:rsidRDefault="00057932" w:rsidP="00057932">
      <w:pPr>
        <w:tabs>
          <w:tab w:val="left" w:pos="5175"/>
        </w:tabs>
        <w:rPr>
          <w:rFonts w:ascii="Cambria Math" w:hAnsi="Cambria Math" w:cs="Cambria Math"/>
          <w:lang w:val="es-SV"/>
        </w:rPr>
      </w:pPr>
    </w:p>
    <w:p w:rsidR="00057932" w:rsidRDefault="00057932" w:rsidP="00057932">
      <w:pPr>
        <w:tabs>
          <w:tab w:val="left" w:pos="5175"/>
        </w:tabs>
        <w:rPr>
          <w:lang w:val="es-SV"/>
        </w:rPr>
      </w:pPr>
      <w:r>
        <w:rPr>
          <w:lang w:val="es-SV"/>
        </w:rPr>
        <w:t xml:space="preserve">Dado que la alternativa       </w:t>
      </w:r>
      <w:r w:rsidRPr="00057932">
        <w:rPr>
          <w:lang w:val="es-SV"/>
        </w:rPr>
        <w:t xml:space="preserve"> presenta un mayor valor anual neto es la que se debe elegir, </w:t>
      </w:r>
    </w:p>
    <w:p w:rsidR="00057932" w:rsidRDefault="00057932" w:rsidP="00057932">
      <w:pPr>
        <w:tabs>
          <w:tab w:val="left" w:pos="5175"/>
        </w:tabs>
        <w:rPr>
          <w:lang w:val="es-SV"/>
        </w:rPr>
      </w:pPr>
    </w:p>
    <w:p w:rsidR="00057932" w:rsidRDefault="00E23DC2" w:rsidP="00E23DC2">
      <w:pPr>
        <w:tabs>
          <w:tab w:val="left" w:pos="5175"/>
        </w:tabs>
        <w:jc w:val="center"/>
        <w:rPr>
          <w:rFonts w:ascii="Cambria Math" w:hAnsi="Cambria Math" w:cs="Cambria Math"/>
          <w:lang w:val="es-SV"/>
        </w:rPr>
      </w:pPr>
      <m:oMath>
        <m:sSub>
          <m:sSubPr>
            <m:ctrlPr>
              <w:rPr>
                <w:rFonts w:ascii="Cambria Math" w:hAnsi="Cambria Math"/>
                <w:i/>
                <w:lang w:val="es-SV"/>
              </w:rPr>
            </m:ctrlPr>
          </m:sSubPr>
          <m:e>
            <m:r>
              <w:rPr>
                <w:rFonts w:ascii="Cambria Math" w:hAnsi="Cambria Math"/>
                <w:lang w:val="es-SV"/>
              </w:rPr>
              <m:t>VA</m:t>
            </m:r>
          </m:e>
          <m:sub>
            <m:r>
              <w:rPr>
                <w:rFonts w:ascii="Cambria Math" w:hAnsi="Cambria Math"/>
                <w:lang w:val="es-SV"/>
              </w:rPr>
              <m:t>NB</m:t>
            </m:r>
          </m:sub>
        </m:sSub>
        <m:r>
          <w:rPr>
            <w:rFonts w:ascii="Cambria Math" w:hAnsi="Cambria Math"/>
            <w:lang w:val="es-SV"/>
          </w:rPr>
          <m:t xml:space="preserve">    </m:t>
        </m:r>
      </m:oMath>
      <w:r>
        <w:rPr>
          <w:lang w:val="es-SV"/>
        </w:rPr>
        <w:t xml:space="preserve">     </w:t>
      </w:r>
      <w:bookmarkStart w:id="0" w:name="_GoBack"/>
      <w:bookmarkEnd w:id="0"/>
      <w:r>
        <w:rPr>
          <w:lang w:val="es-SV"/>
        </w:rPr>
        <w:t xml:space="preserve"> </w:t>
      </w:r>
      <w:r>
        <w:rPr>
          <w:rFonts w:ascii="Cambria Math" w:hAnsi="Cambria Math" w:cs="Cambria Math"/>
        </w:rPr>
        <w:t xml:space="preserve"> </w:t>
      </w:r>
      <m:oMath>
        <m:sSub>
          <m:sSubPr>
            <m:ctrlPr>
              <w:rPr>
                <w:rFonts w:ascii="Cambria Math" w:hAnsi="Cambria Math"/>
                <w:i/>
                <w:lang w:val="es-SV"/>
              </w:rPr>
            </m:ctrlPr>
          </m:sSubPr>
          <m:e>
            <m:r>
              <w:rPr>
                <w:rFonts w:ascii="Cambria Math" w:hAnsi="Cambria Math"/>
                <w:lang w:val="es-SV"/>
              </w:rPr>
              <m:t xml:space="preserve">     </m:t>
            </m:r>
            <m:r>
              <w:rPr>
                <w:rFonts w:ascii="Cambria Math" w:hAnsi="Cambria Math"/>
                <w:lang w:val="es-SV"/>
              </w:rPr>
              <m:t>VA</m:t>
            </m:r>
          </m:e>
          <m:sub>
            <m:r>
              <w:rPr>
                <w:rFonts w:ascii="Cambria Math" w:hAnsi="Cambria Math"/>
                <w:lang w:val="es-SV"/>
              </w:rPr>
              <m:t>NA</m:t>
            </m:r>
          </m:sub>
        </m:sSub>
      </m:oMath>
    </w:p>
    <w:p w:rsidR="00057932" w:rsidRDefault="00057932" w:rsidP="00057932">
      <w:pPr>
        <w:tabs>
          <w:tab w:val="left" w:pos="5175"/>
        </w:tabs>
        <w:rPr>
          <w:rFonts w:ascii="Cambria Math" w:hAnsi="Cambria Math" w:cs="Cambria Math"/>
          <w:lang w:val="es-SV"/>
        </w:rPr>
      </w:pPr>
    </w:p>
    <w:p w:rsidR="00057932" w:rsidRDefault="00057932" w:rsidP="00057932">
      <w:pPr>
        <w:tabs>
          <w:tab w:val="left" w:pos="5175"/>
        </w:tabs>
        <w:rPr>
          <w:rFonts w:ascii="Cambria Math" w:hAnsi="Cambria Math" w:cs="Cambria Math"/>
          <w:lang w:val="es-SV"/>
        </w:rPr>
      </w:pPr>
    </w:p>
    <w:p w:rsidR="00057932" w:rsidRDefault="00057932" w:rsidP="00057932">
      <w:pPr>
        <w:tabs>
          <w:tab w:val="left" w:pos="5175"/>
        </w:tabs>
        <w:rPr>
          <w:rFonts w:ascii="Cambria Math" w:hAnsi="Cambria Math" w:cs="Cambria Math"/>
          <w:lang w:val="es-SV"/>
        </w:rPr>
      </w:pPr>
    </w:p>
    <w:p w:rsidR="009B030C" w:rsidRPr="009B030C" w:rsidRDefault="009B030C" w:rsidP="00935C24">
      <w:pPr>
        <w:spacing w:line="360" w:lineRule="auto"/>
        <w:jc w:val="both"/>
        <w:rPr>
          <w:lang w:val="es-SV"/>
        </w:rPr>
      </w:pPr>
    </w:p>
    <w:sectPr w:rsidR="009B030C" w:rsidRPr="009B0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05B"/>
    <w:rsid w:val="00057932"/>
    <w:rsid w:val="0027405B"/>
    <w:rsid w:val="003F3557"/>
    <w:rsid w:val="005E5B5C"/>
    <w:rsid w:val="00935C24"/>
    <w:rsid w:val="009B030C"/>
    <w:rsid w:val="00A92250"/>
    <w:rsid w:val="00E23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0F6F6F-9864-452B-9F55-20C1C695E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740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3F35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240</Words>
  <Characters>1369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2021-10-09T22:05:00Z</dcterms:created>
  <dcterms:modified xsi:type="dcterms:W3CDTF">2021-10-09T23:17:00Z</dcterms:modified>
</cp:coreProperties>
</file>