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5681"/>
        <w:gridCol w:w="3224"/>
      </w:tblGrid>
      <w:tr w:rsidR="006C6273" w:rsidRPr="004C5E09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224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Va correlacionado y queda en blanco cuando se repiten los expedientes.</w:t>
            </w:r>
          </w:p>
        </w:tc>
      </w:tr>
      <w:tr w:rsidR="006C6273" w:rsidRPr="004C5E09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Nro_registro</w:t>
            </w:r>
          </w:p>
        </w:tc>
        <w:tc>
          <w:tcPr>
            <w:tcW w:w="3224" w:type="dxa"/>
          </w:tcPr>
          <w:p w:rsidR="006C6273" w:rsidRPr="003021A5" w:rsidRDefault="006C6273" w:rsidP="00C0214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Hacemos ffill porque los que están en blanco son repetición del dato de arriba. </w:t>
            </w:r>
          </w:p>
          <w:p w:rsidR="006C6273" w:rsidRPr="003021A5" w:rsidRDefault="006C6273" w:rsidP="00C0214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Pendiente: Los primeros 2</w:t>
            </w:r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>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valores</w:t>
            </w:r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siguen en nan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</w:p>
        </w:tc>
      </w:tr>
      <w:tr w:rsidR="006C6273" w:rsidRPr="004C5E09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Tomo</w:t>
            </w:r>
          </w:p>
        </w:tc>
        <w:tc>
          <w:tcPr>
            <w:tcW w:w="3224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Hacemos ffill porque los que están en blanco son repetición del dato de arriba. </w:t>
            </w:r>
          </w:p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Pendiente: </w:t>
            </w:r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>Los primeros 27 valores siguen en nan.</w:t>
            </w:r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3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FECHA_RESOLUCION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Sin nan</w:t>
            </w:r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N_EXPTE_EJE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Sin nan</w:t>
            </w:r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FIRMA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Sin nan</w:t>
            </w:r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MATERIA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Sin nan</w:t>
            </w:r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ART_INFRINGIDO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Sin nan</w:t>
            </w:r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CODIGO_O_LEY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Sin nan</w:t>
            </w:r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CONDUCTA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Sin nan</w:t>
            </w:r>
          </w:p>
        </w:tc>
      </w:tr>
      <w:tr w:rsidR="006C6273" w:rsidRPr="004C5E09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10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Conducta_descripcion</w:t>
            </w:r>
          </w:p>
        </w:tc>
        <w:tc>
          <w:tcPr>
            <w:tcW w:w="3224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Vacias. Las podemos sacar de la OVD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11</w:t>
            </w:r>
          </w:p>
        </w:tc>
        <w:tc>
          <w:tcPr>
            <w:tcW w:w="5681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VIOLENCIA_DE_GENERO</w:t>
            </w:r>
          </w:p>
        </w:tc>
        <w:tc>
          <w:tcPr>
            <w:tcW w:w="3224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Sin nan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12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V_FISICA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Nros.: </w:t>
            </w:r>
            <w:r w:rsidR="007D6255" w:rsidRPr="003021A5">
              <w:rPr>
                <w:rFonts w:ascii="Arial" w:hAnsi="Arial" w:cs="Arial"/>
                <w:sz w:val="16"/>
                <w:szCs w:val="16"/>
                <w:lang w:val="es-AR"/>
              </w:rPr>
              <w:t>2337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, 2747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13</w:t>
            </w:r>
          </w:p>
        </w:tc>
        <w:tc>
          <w:tcPr>
            <w:tcW w:w="5681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V_PSIC</w:t>
            </w:r>
          </w:p>
        </w:tc>
        <w:tc>
          <w:tcPr>
            <w:tcW w:w="3224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14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V_ECON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Nros.: 2337, 22435, 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15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V_SEX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Nros.: 2337, 22435, 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17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V_SOC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Nros.: 2337, 22435, 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18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V_AMB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Nros.: 2337, 22435, 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19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V_SIMB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Nros.: 2337, 22435, 2747</w:t>
            </w:r>
          </w:p>
        </w:tc>
      </w:tr>
      <w:tr w:rsidR="006C6273" w:rsidRPr="004C5E09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20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FRASES_AGRESION</w:t>
            </w:r>
          </w:p>
        </w:tc>
        <w:tc>
          <w:tcPr>
            <w:tcW w:w="3224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Están vacías. Las podemos sacar de la OVD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21</w:t>
            </w:r>
          </w:p>
        </w:tc>
        <w:tc>
          <w:tcPr>
            <w:tcW w:w="5681" w:type="dxa"/>
          </w:tcPr>
          <w:p w:rsidR="006C6273" w:rsidRPr="003021A5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GENERO_ACUSADO/A</w:t>
            </w:r>
          </w:p>
        </w:tc>
        <w:tc>
          <w:tcPr>
            <w:tcW w:w="3224" w:type="dxa"/>
          </w:tcPr>
          <w:p w:rsidR="006C6273" w:rsidRPr="003021A5" w:rsidRDefault="00751854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 est</w:t>
            </w:r>
            <w:r w:rsidRPr="003021A5">
              <w:rPr>
                <w:rFonts w:ascii="Arial" w:hAnsi="Arial" w:cs="Arial"/>
                <w:sz w:val="16"/>
                <w:szCs w:val="16"/>
              </w:rPr>
              <w:t>á en blanco</w:t>
            </w:r>
            <w:r w:rsidR="005D35AF" w:rsidRPr="003021A5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6C6273" w:rsidRPr="004C5E09" w:rsidTr="003021A5">
        <w:tc>
          <w:tcPr>
            <w:tcW w:w="445" w:type="dxa"/>
          </w:tcPr>
          <w:p w:rsidR="006C6273" w:rsidRPr="003021A5" w:rsidRDefault="00DF43DE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22</w:t>
            </w:r>
          </w:p>
        </w:tc>
        <w:tc>
          <w:tcPr>
            <w:tcW w:w="5681" w:type="dxa"/>
          </w:tcPr>
          <w:p w:rsidR="006C6273" w:rsidRPr="003021A5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NACIONALIDAD_ACUSADO/A</w:t>
            </w:r>
          </w:p>
        </w:tc>
        <w:tc>
          <w:tcPr>
            <w:tcW w:w="3224" w:type="dxa"/>
          </w:tcPr>
          <w:p w:rsidR="006C6273" w:rsidRPr="003021A5" w:rsidRDefault="005D35AF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Nro. </w:t>
            </w:r>
            <w:r w:rsidR="006C6273" w:rsidRPr="003021A5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="006C6273"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</w:r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="006C6273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/ Los otros 25 ver si se puede sacar de la OVD</w:t>
            </w:r>
          </w:p>
        </w:tc>
      </w:tr>
      <w:tr w:rsidR="005D35AF" w:rsidRPr="004C5E09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23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EDAD_ACUSADO/A AL MOMENTO DEL HECHO</w:t>
            </w:r>
          </w:p>
        </w:tc>
        <w:tc>
          <w:tcPr>
            <w:tcW w:w="3224" w:type="dxa"/>
          </w:tcPr>
          <w:p w:rsidR="005D35AF" w:rsidRPr="003021A5" w:rsidRDefault="005D35AF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 / Los otros 25 ver si se puede sacar de la OVD</w:t>
            </w:r>
          </w:p>
        </w:tc>
      </w:tr>
      <w:tr w:rsidR="005D35AF" w:rsidRPr="004C5E09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24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NIVEL_INSTRUCCION_ACUSADO/A</w:t>
            </w:r>
          </w:p>
        </w:tc>
        <w:tc>
          <w:tcPr>
            <w:tcW w:w="3224" w:type="dxa"/>
          </w:tcPr>
          <w:p w:rsidR="005D35AF" w:rsidRPr="003021A5" w:rsidRDefault="005D35AF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 / Los otros 156 ver si se puede sacar de la OVD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25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GENERO_DENUNCIANTE</w:t>
            </w:r>
          </w:p>
        </w:tc>
        <w:tc>
          <w:tcPr>
            <w:tcW w:w="3224" w:type="dxa"/>
          </w:tcPr>
          <w:p w:rsidR="005D35AF" w:rsidRPr="003021A5" w:rsidRDefault="005D35AF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</w:p>
        </w:tc>
      </w:tr>
      <w:tr w:rsidR="005D35AF" w:rsidRPr="004C5E09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26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NACIONALIDAD_DENUNCIANTE</w:t>
            </w:r>
          </w:p>
        </w:tc>
        <w:tc>
          <w:tcPr>
            <w:tcW w:w="3224" w:type="dxa"/>
          </w:tcPr>
          <w:p w:rsidR="005D35AF" w:rsidRPr="003021A5" w:rsidRDefault="005D35AF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 / Los otros 155 ver si se puede sacar de la OVD</w:t>
            </w:r>
          </w:p>
        </w:tc>
      </w:tr>
      <w:tr w:rsidR="005D35AF" w:rsidRPr="004C5E09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27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EDAD_DENUNCIANTE_AL_MOMENTO_DEL_HECHO</w:t>
            </w:r>
          </w:p>
        </w:tc>
        <w:tc>
          <w:tcPr>
            <w:tcW w:w="3224" w:type="dxa"/>
          </w:tcPr>
          <w:p w:rsidR="005D35AF" w:rsidRPr="003021A5" w:rsidRDefault="003021A5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/ Los otros 156 talvez se puede sacar de la OVD.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28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NIVEL_INSTRUCCION_DENUNCIANTE</w:t>
            </w:r>
          </w:p>
        </w:tc>
        <w:tc>
          <w:tcPr>
            <w:tcW w:w="3224" w:type="dxa"/>
          </w:tcPr>
          <w:p w:rsidR="005D35AF" w:rsidRPr="003021A5" w:rsidRDefault="00E133B7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  <w:r w:rsidR="005D35AF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. 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29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DOMICILIO_DENUNCIANTE</w:t>
            </w:r>
          </w:p>
        </w:tc>
        <w:tc>
          <w:tcPr>
            <w:tcW w:w="3224" w:type="dxa"/>
          </w:tcPr>
          <w:p w:rsidR="005D35AF" w:rsidRPr="003021A5" w:rsidRDefault="00E133B7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30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ASENTAMIENTO_O_VILLA</w:t>
            </w:r>
          </w:p>
        </w:tc>
        <w:tc>
          <w:tcPr>
            <w:tcW w:w="3224" w:type="dxa"/>
          </w:tcPr>
          <w:p w:rsidR="005D35AF" w:rsidRPr="003021A5" w:rsidRDefault="00E133B7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31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FRECUENCIA_EPISODIOS</w:t>
            </w:r>
          </w:p>
        </w:tc>
        <w:tc>
          <w:tcPr>
            <w:tcW w:w="3224" w:type="dxa"/>
          </w:tcPr>
          <w:p w:rsidR="005D35AF" w:rsidRPr="003021A5" w:rsidRDefault="00E133B7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</w:p>
        </w:tc>
      </w:tr>
      <w:tr w:rsidR="005D35AF" w:rsidRPr="004C5E09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32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RELACION_Y_TIPO_ENTRE_ACUSADO/A_Y_DENUNCIANTE</w:t>
            </w:r>
          </w:p>
        </w:tc>
        <w:tc>
          <w:tcPr>
            <w:tcW w:w="3224" w:type="dxa"/>
          </w:tcPr>
          <w:p w:rsidR="005D35AF" w:rsidRPr="003021A5" w:rsidRDefault="00784DAE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</w:t>
            </w:r>
            <w:r w:rsidR="005D35AF" w:rsidRPr="003021A5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/ El Nro. 2731 dice “zona sur”. Habría que corregirlo. Se puede con OVD. </w:t>
            </w:r>
          </w:p>
        </w:tc>
      </w:tr>
      <w:tr w:rsidR="005D35AF" w:rsidRPr="004C5E09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</w:t>
            </w:r>
            <w:r w:rsid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4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HIJOS/AS_EN_COMUN</w:t>
            </w:r>
          </w:p>
        </w:tc>
        <w:tc>
          <w:tcPr>
            <w:tcW w:w="3224" w:type="dxa"/>
          </w:tcPr>
          <w:p w:rsidR="005D35AF" w:rsidRPr="003021A5" w:rsidRDefault="00784DAE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 / El Nro. 2731 dice “en_domicilio”. Habría que corregirlo. Se puede con OVD.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DF43D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33</w:t>
            </w:r>
          </w:p>
        </w:tc>
        <w:tc>
          <w:tcPr>
            <w:tcW w:w="5681" w:type="dxa"/>
          </w:tcPr>
          <w:p w:rsidR="00784DAE" w:rsidRPr="003021A5" w:rsidRDefault="00784DA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MEDIDAD DE PROTECCION VIGENTES AL MOMENTO DEL HECHO</w:t>
            </w:r>
          </w:p>
        </w:tc>
        <w:tc>
          <w:tcPr>
            <w:tcW w:w="3224" w:type="dxa"/>
          </w:tcPr>
          <w:p w:rsidR="00784DAE" w:rsidRPr="003021A5" w:rsidRDefault="00784DAE" w:rsidP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DF43D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34</w:t>
            </w:r>
          </w:p>
        </w:tc>
        <w:tc>
          <w:tcPr>
            <w:tcW w:w="5681" w:type="dxa"/>
          </w:tcPr>
          <w:p w:rsidR="00784DAE" w:rsidRPr="003021A5" w:rsidRDefault="00784DA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ZONA_DEL_HECHO</w:t>
            </w:r>
          </w:p>
        </w:tc>
        <w:tc>
          <w:tcPr>
            <w:tcW w:w="3224" w:type="dxa"/>
          </w:tcPr>
          <w:p w:rsidR="00784DAE" w:rsidRPr="003021A5" w:rsidRDefault="00784DAE" w:rsidP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está en blanco. Que significa “no corresponde”? Ver en diccionario. 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DF43D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36</w:t>
            </w:r>
          </w:p>
        </w:tc>
        <w:tc>
          <w:tcPr>
            <w:tcW w:w="5681" w:type="dxa"/>
          </w:tcPr>
          <w:p w:rsidR="00784DAE" w:rsidRPr="003021A5" w:rsidRDefault="00784DA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LUGAR_DEL_HECHO</w:t>
            </w:r>
          </w:p>
        </w:tc>
        <w:tc>
          <w:tcPr>
            <w:tcW w:w="3224" w:type="dxa"/>
          </w:tcPr>
          <w:p w:rsidR="00784DAE" w:rsidRPr="003021A5" w:rsidRDefault="00784DAE" w:rsidP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DF43D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37</w:t>
            </w:r>
          </w:p>
        </w:tc>
        <w:tc>
          <w:tcPr>
            <w:tcW w:w="5681" w:type="dxa"/>
          </w:tcPr>
          <w:p w:rsidR="00784DAE" w:rsidRPr="003021A5" w:rsidRDefault="00784DA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ASENTAMIENTO_O_VILLA.1</w:t>
            </w:r>
          </w:p>
        </w:tc>
        <w:tc>
          <w:tcPr>
            <w:tcW w:w="3224" w:type="dxa"/>
          </w:tcPr>
          <w:p w:rsidR="00784DAE" w:rsidRPr="003021A5" w:rsidRDefault="00784DAE" w:rsidP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 Que significa “no corresponde”? Ver en diccionario.</w:t>
            </w: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37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FECHA_DEL_HECHO </w:t>
            </w:r>
          </w:p>
        </w:tc>
        <w:tc>
          <w:tcPr>
            <w:tcW w:w="3224" w:type="dxa"/>
          </w:tcPr>
          <w:p w:rsidR="00DF43DE" w:rsidRPr="00E133B7" w:rsidRDefault="00E73CF0" w:rsidP="00DF43DE">
            <w:pPr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</w:pPr>
            <w:r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 xml:space="preserve">Unificar el formato. Tienen </w:t>
            </w:r>
            <w:r w:rsidR="00E133B7"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múltiples</w:t>
            </w:r>
            <w:r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 xml:space="preserve"> formatos. </w:t>
            </w:r>
            <w:r w:rsidR="004C5E09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Tiene que ser datetime</w:t>
            </w:r>
          </w:p>
        </w:tc>
      </w:tr>
      <w:tr w:rsidR="00DF43DE" w:rsidRPr="004C5E09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38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FECHA_DE_INICIO_DEL_HECHO </w:t>
            </w:r>
          </w:p>
        </w:tc>
        <w:tc>
          <w:tcPr>
            <w:tcW w:w="3224" w:type="dxa"/>
          </w:tcPr>
          <w:p w:rsidR="00DF43DE" w:rsidRPr="00E133B7" w:rsidRDefault="00E133B7" w:rsidP="00DF43DE">
            <w:pPr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</w:pPr>
            <w:r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Unificar el formato. Tienen múltiples formatos.</w:t>
            </w:r>
            <w:r w:rsidR="004C5E09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 xml:space="preserve"> </w:t>
            </w:r>
            <w:r w:rsidR="004C5E09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Tiene que ser datetime</w:t>
            </w:r>
          </w:p>
        </w:tc>
      </w:tr>
      <w:tr w:rsidR="00DF43DE" w:rsidRPr="004C5E09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39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FECHA_DE_FINALIZACIÓN_DEL_HECHO </w:t>
            </w:r>
          </w:p>
        </w:tc>
        <w:tc>
          <w:tcPr>
            <w:tcW w:w="3224" w:type="dxa"/>
          </w:tcPr>
          <w:p w:rsidR="00DF43DE" w:rsidRPr="003021A5" w:rsidRDefault="00E133B7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Unificar el formato. Tienen múltiples formatos.</w:t>
            </w:r>
            <w:r w:rsidR="004C5E09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 xml:space="preserve"> </w:t>
            </w:r>
            <w:r w:rsidR="004C5E09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Tiene que ser datetime</w:t>
            </w:r>
            <w:bookmarkStart w:id="0" w:name="_GoBack"/>
            <w:bookmarkEnd w:id="0"/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40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TIPO_DE_RESOLUCION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41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OBJETO_DE_LA_RESOLUCION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42  </w:t>
            </w:r>
          </w:p>
        </w:tc>
        <w:tc>
          <w:tcPr>
            <w:tcW w:w="5681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</w:t>
            </w:r>
            <w:r w:rsidR="00DF43DE"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ETALLE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43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DECISION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44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ORAL_ESCRITA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lastRenderedPageBreak/>
              <w:t xml:space="preserve">45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HORA_DE_INICIO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46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HORA_DE_CIERRE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47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LI</w:t>
            </w:r>
            <w:r w:rsidR="003021A5"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NK</w:t>
            </w:r>
          </w:p>
        </w:tc>
        <w:tc>
          <w:tcPr>
            <w:tcW w:w="3224" w:type="dxa"/>
          </w:tcPr>
          <w:p w:rsidR="00DF43DE" w:rsidRPr="003021A5" w:rsidRDefault="00E73CF0" w:rsidP="00E133B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Nro. 365 tiene un</w:t>
            </w:r>
            <w:r w:rsidR="00E133B7">
              <w:rPr>
                <w:rFonts w:ascii="Arial" w:hAnsi="Arial" w:cs="Arial"/>
                <w:sz w:val="16"/>
                <w:szCs w:val="16"/>
                <w:lang w:val="es-AR"/>
              </w:rPr>
              <w:t xml:space="preserve"> “</w:t>
            </w:r>
            <w:r w:rsidR="00E133B7" w:rsidRPr="00E133B7">
              <w:rPr>
                <w:rFonts w:ascii="Calibri" w:hAnsi="Calibri" w:cs="Calibri"/>
                <w:color w:val="000000"/>
                <w:lang w:val="es-AR"/>
              </w:rPr>
              <w:t>&lt;</w:t>
            </w:r>
            <w:r w:rsidR="00E133B7">
              <w:rPr>
                <w:rFonts w:ascii="Arial" w:hAnsi="Arial" w:cs="Arial"/>
                <w:sz w:val="16"/>
                <w:szCs w:val="16"/>
                <w:lang w:val="es-AR"/>
              </w:rPr>
              <w:t xml:space="preserve">“. Borrado. </w:t>
            </w: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48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DURACION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49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SI/NO_RECURRENTE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50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DECISION_CAMARA_DE_APELACIONES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4C5E09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51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N_REGISTRO_Y_TOMO_CAMARA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52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LINK_CAMARA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53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SI/NO_RECURRENTE.1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54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DECISION_DE_ADMISIBILIDAD_CAMARA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4C5E09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55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N_REGISTRO_Y_TOMO_CAMARA_1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56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LINK_CAMARA_1 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57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QUEJA_Y_RECURRENTE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58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DECISION_DE_ADMISIBILIDAD_TSJ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4C5E09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59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Nº_REGISTRO_Y_TOMO_CAMARA_2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rPr>
          <w:trHeight w:val="107"/>
        </w:trPr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60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LINK_CAMARA_2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92919" w:rsidRPr="00DF43DE" w:rsidRDefault="00092919"/>
    <w:sectPr w:rsidR="00092919" w:rsidRPr="00DF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79"/>
    <w:rsid w:val="00092919"/>
    <w:rsid w:val="001C010C"/>
    <w:rsid w:val="003021A5"/>
    <w:rsid w:val="003C009F"/>
    <w:rsid w:val="004C5E09"/>
    <w:rsid w:val="005D35AF"/>
    <w:rsid w:val="006C6273"/>
    <w:rsid w:val="00751854"/>
    <w:rsid w:val="00784DAE"/>
    <w:rsid w:val="007D6255"/>
    <w:rsid w:val="00C02146"/>
    <w:rsid w:val="00C33294"/>
    <w:rsid w:val="00DC6CEB"/>
    <w:rsid w:val="00DF43DE"/>
    <w:rsid w:val="00E133B7"/>
    <w:rsid w:val="00E73CF0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3EAA"/>
  <w15:chartTrackingRefBased/>
  <w15:docId w15:val="{E4D2A83A-3615-4AD4-8743-2EE5BE4E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3</cp:revision>
  <dcterms:created xsi:type="dcterms:W3CDTF">2020-09-05T19:48:00Z</dcterms:created>
  <dcterms:modified xsi:type="dcterms:W3CDTF">2020-09-10T22:54:00Z</dcterms:modified>
</cp:coreProperties>
</file>