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T1001J-G3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10- Elaborar uma lista de autorizações por tabela para cada função/cargo existente.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ATENÇÃO: 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quatro autorizações possíveis são: D (Delete), I (Insert), S (Select), U (Update). Referenciar a autorização pela letra indicativa da mesma. 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 necessidade de descrever as atividades de cada função/cargo mencionadas. 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entrega pode ser feita através de um documento Word.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410"/>
        <w:gridCol w:w="1410"/>
        <w:gridCol w:w="1410"/>
        <w:gridCol w:w="1410"/>
        <w:gridCol w:w="1410"/>
        <w:gridCol w:w="1410"/>
        <w:gridCol w:w="1410"/>
        <w:gridCol w:w="1410"/>
        <w:gridCol w:w="1410"/>
        <w:tblGridChange w:id="0">
          <w:tblGrid>
            <w:gridCol w:w="2205"/>
            <w:gridCol w:w="1410"/>
            <w:gridCol w:w="1410"/>
            <w:gridCol w:w="1410"/>
            <w:gridCol w:w="1410"/>
            <w:gridCol w:w="1410"/>
            <w:gridCol w:w="1410"/>
            <w:gridCol w:w="1410"/>
            <w:gridCol w:w="1410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Motorista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Supervisor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Médico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Fornecedor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Funcionário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Gerente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Recrutador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Diretor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dbo.GIS_T1001C_SUPERVISOR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dbo.GIS_T1001C_MOTORISTA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dbo.GIS_T1001C_CLIENTE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dbo.GIS_T1001C_VEICULO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dbo.GIS_T1001C_PEDAGIO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dbo.GIS_T1001C_OFICINA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dbo.GIS_T1001C_FRETE_TABELADO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dbo.GIS_T1001C_LOCALIZACAO_INICIAL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dbo.GIS_T1001C_LOCALIZACAO_FINAL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dbo.GIS_T1001C_TRAJETO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dbo.GIS_T1001C_PEDAGIO_TRAJETO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dbo.GIS_T1001C_AUTORIZACAO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dbo.GIS_T1001C_VIAGEM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dbo.GIS_T1001C_SEGURO_MOTORISTA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dbo.GIS_T1001C_DIARIO_DE_BORDO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dbo.GIS_T1001C_OCORRENCIA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dbo.GIS_T1001C_TRANSACAO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dbo.GIS_T1001C_FUNCIONARIO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dbo.GIS_T1001C_SERVICO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dbo.GIS_T1001C_MERCADORIA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dbo.GIS_T1001C_MANIFESTO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dbo.GIS_T1001C_CARGA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dbo.GIS_T1001C_FRETE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dbo.GIS_T1001C_HABILITACAO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dbo.GIS_T1001C_FICHA_MEDICA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dbo.GIS_T1001C_HISTORICO_MANUTENCAO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U, I, D</w:t>
            </w:r>
          </w:p>
        </w:tc>
      </w:tr>
    </w:tbl>
    <w:p w:rsidR="00000000" w:rsidDel="00000000" w:rsidP="00000000" w:rsidRDefault="00000000" w:rsidRPr="00000000" w14:paraId="00000118">
      <w:pPr>
        <w:spacing w:line="276" w:lineRule="auto"/>
        <w:ind w:right="-473.62204724409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91020BFA32074396DD46149F1931C0" ma:contentTypeVersion="8" ma:contentTypeDescription="Crie um novo documento." ma:contentTypeScope="" ma:versionID="cb46d0e1bc6c306539ef26a2e6299af1">
  <xsd:schema xmlns:xsd="http://www.w3.org/2001/XMLSchema" xmlns:xs="http://www.w3.org/2001/XMLSchema" xmlns:p="http://schemas.microsoft.com/office/2006/metadata/properties" xmlns:ns2="a5a137e9-8b3f-4b24-a6fb-7b1d1273f0b6" targetNamespace="http://schemas.microsoft.com/office/2006/metadata/properties" ma:root="true" ma:fieldsID="0dfdd213bc947d1dada1398edb750200" ns2:_="">
    <xsd:import namespace="a5a137e9-8b3f-4b24-a6fb-7b1d1273f0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137e9-8b3f-4b24-a6fb-7b1d1273f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A757AB-DE8C-410B-BB94-13B6DB51C267}"/>
</file>

<file path=customXml/itemProps2.xml><?xml version="1.0" encoding="utf-8"?>
<ds:datastoreItem xmlns:ds="http://schemas.openxmlformats.org/officeDocument/2006/customXml" ds:itemID="{8EEF9F9F-F11A-4922-AFD2-A033CA1CE112}"/>
</file>

<file path=customXml/itemProps3.xml><?xml version="1.0" encoding="utf-8"?>
<ds:datastoreItem xmlns:ds="http://schemas.openxmlformats.org/officeDocument/2006/customXml" ds:itemID="{F52906B2-805C-4718-9090-FCE0E6C1BCD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0x010100AE91020BFA32074396DD46149F1931C0</vt:lpwstr>
  </property>
</Properties>
</file>