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737" w:rsidRDefault="00836737" w:rsidP="00DB1B90">
      <w:pPr>
        <w:jc w:val="both"/>
        <w:rPr>
          <w:rFonts w:ascii="Arial" w:hAnsi="Arial" w:cs="Arial"/>
          <w:b/>
          <w:lang w:val="pt-BR"/>
        </w:rPr>
      </w:pPr>
    </w:p>
    <w:p w:rsidR="00836737" w:rsidRDefault="00836737" w:rsidP="00836737">
      <w:pPr>
        <w:jc w:val="center"/>
        <w:rPr>
          <w:rFonts w:ascii="Arial" w:hAnsi="Arial" w:cs="Arial"/>
          <w:b/>
          <w:lang w:val="pt-BR"/>
        </w:rPr>
      </w:pPr>
      <w:r>
        <w:rPr>
          <w:rFonts w:ascii="Arial" w:hAnsi="Arial" w:cs="Arial"/>
          <w:b/>
          <w:lang w:val="pt-BR"/>
        </w:rPr>
        <w:t>PROVA PESQUISA – ECONOMIA E FINANÇAS</w:t>
      </w:r>
    </w:p>
    <w:p w:rsidR="00836737" w:rsidRDefault="00836737" w:rsidP="00DB1B90">
      <w:pPr>
        <w:jc w:val="both"/>
        <w:rPr>
          <w:rFonts w:ascii="Arial" w:hAnsi="Arial" w:cs="Arial"/>
          <w:b/>
          <w:lang w:val="pt-BR"/>
        </w:rPr>
      </w:pPr>
    </w:p>
    <w:p w:rsidR="00DB1B90" w:rsidRPr="00836737" w:rsidRDefault="00DB1B90" w:rsidP="00DB1B90">
      <w:pPr>
        <w:pStyle w:val="PargrafodaLista"/>
        <w:numPr>
          <w:ilvl w:val="0"/>
          <w:numId w:val="2"/>
        </w:numPr>
        <w:jc w:val="both"/>
        <w:rPr>
          <w:rFonts w:ascii="Arial" w:hAnsi="Arial" w:cs="Arial"/>
          <w:b/>
          <w:lang w:val="pt-BR"/>
        </w:rPr>
      </w:pPr>
      <w:r w:rsidRPr="00836737">
        <w:rPr>
          <w:rFonts w:ascii="Arial" w:hAnsi="Arial" w:cs="Arial"/>
          <w:b/>
          <w:lang w:val="pt-BR"/>
        </w:rPr>
        <w:t xml:space="preserve">Considerando os conceitos da Lei da Oferta e Procura, os modelos de informação assimétrica e de elasticidade, como </w:t>
      </w:r>
      <w:proofErr w:type="gramStart"/>
      <w:r w:rsidRPr="00836737">
        <w:rPr>
          <w:rFonts w:ascii="Arial" w:hAnsi="Arial" w:cs="Arial"/>
          <w:b/>
          <w:lang w:val="pt-BR"/>
        </w:rPr>
        <w:t xml:space="preserve">o </w:t>
      </w:r>
      <w:r w:rsidRPr="00836737">
        <w:rPr>
          <w:rFonts w:ascii="Arial" w:hAnsi="Arial" w:cs="Arial"/>
          <w:b/>
          <w:lang w:val="pt-BR"/>
        </w:rPr>
        <w:t>Big data</w:t>
      </w:r>
      <w:proofErr w:type="gramEnd"/>
      <w:r w:rsidRPr="00836737">
        <w:rPr>
          <w:rFonts w:ascii="Arial" w:hAnsi="Arial" w:cs="Arial"/>
          <w:b/>
          <w:lang w:val="pt-BR"/>
        </w:rPr>
        <w:t xml:space="preserve">, </w:t>
      </w:r>
      <w:r w:rsidRPr="00836737">
        <w:rPr>
          <w:rFonts w:ascii="Arial" w:hAnsi="Arial" w:cs="Arial"/>
          <w:b/>
          <w:lang w:val="pt-BR"/>
        </w:rPr>
        <w:t>IOT e Internet das coisas, afeta</w:t>
      </w:r>
      <w:r w:rsidRPr="00836737">
        <w:rPr>
          <w:rFonts w:ascii="Arial" w:hAnsi="Arial" w:cs="Arial"/>
          <w:b/>
          <w:lang w:val="pt-BR"/>
        </w:rPr>
        <w:t xml:space="preserve"> a economia. Como se insere a economia comportamental (</w:t>
      </w:r>
      <w:proofErr w:type="spellStart"/>
      <w:r w:rsidRPr="00836737">
        <w:rPr>
          <w:rFonts w:ascii="Arial" w:hAnsi="Arial" w:cs="Arial"/>
          <w:b/>
          <w:lang w:val="pt-BR"/>
        </w:rPr>
        <w:t>Behavioral</w:t>
      </w:r>
      <w:proofErr w:type="spellEnd"/>
      <w:r w:rsidRPr="00836737">
        <w:rPr>
          <w:rFonts w:ascii="Arial" w:hAnsi="Arial" w:cs="Arial"/>
          <w:b/>
          <w:lang w:val="pt-BR"/>
        </w:rPr>
        <w:t xml:space="preserve"> </w:t>
      </w:r>
      <w:proofErr w:type="spellStart"/>
      <w:r w:rsidRPr="00836737">
        <w:rPr>
          <w:rFonts w:ascii="Arial" w:hAnsi="Arial" w:cs="Arial"/>
          <w:b/>
          <w:lang w:val="pt-BR"/>
        </w:rPr>
        <w:t>economics</w:t>
      </w:r>
      <w:proofErr w:type="spellEnd"/>
      <w:r w:rsidRPr="00836737">
        <w:rPr>
          <w:rFonts w:ascii="Arial" w:hAnsi="Arial" w:cs="Arial"/>
          <w:b/>
          <w:lang w:val="pt-BR"/>
        </w:rPr>
        <w:t>) neste contexto?</w:t>
      </w:r>
    </w:p>
    <w:p w:rsidR="00DB1B90" w:rsidRPr="00836737" w:rsidRDefault="00DB1B90" w:rsidP="00DB1B90">
      <w:pPr>
        <w:jc w:val="both"/>
        <w:rPr>
          <w:rFonts w:ascii="Arial" w:hAnsi="Arial" w:cs="Arial"/>
          <w:lang w:val="pt-BR"/>
        </w:rPr>
      </w:pPr>
    </w:p>
    <w:p w:rsidR="00DB1B90" w:rsidRPr="00836737" w:rsidRDefault="00DB1B90" w:rsidP="00FB6971">
      <w:pPr>
        <w:spacing w:line="276" w:lineRule="auto"/>
        <w:jc w:val="both"/>
        <w:rPr>
          <w:rFonts w:ascii="Arial" w:hAnsi="Arial" w:cs="Arial"/>
          <w:lang w:val="pt-BR"/>
        </w:rPr>
      </w:pPr>
      <w:r w:rsidRPr="00836737">
        <w:rPr>
          <w:rFonts w:ascii="Arial" w:hAnsi="Arial" w:cs="Arial"/>
          <w:b/>
          <w:i/>
          <w:lang w:val="pt-BR"/>
        </w:rPr>
        <w:t>Resposta:</w:t>
      </w:r>
      <w:r w:rsidRPr="00836737">
        <w:rPr>
          <w:rFonts w:ascii="Arial" w:hAnsi="Arial" w:cs="Arial"/>
          <w:lang w:val="pt-BR"/>
        </w:rPr>
        <w:t xml:space="preserve"> A economia comportamental surge como mais um fator de compreensão do comportamento do consumidor sendo, inclusive, um norte para manipular a concepção de um produto ou serviço do consumidor em relação a um produto ou serviço.</w:t>
      </w:r>
    </w:p>
    <w:p w:rsidR="00DB1B90" w:rsidRPr="00836737" w:rsidRDefault="00DB1B90" w:rsidP="00FB6971">
      <w:pPr>
        <w:spacing w:line="276" w:lineRule="auto"/>
        <w:jc w:val="both"/>
        <w:rPr>
          <w:rFonts w:ascii="Arial" w:hAnsi="Arial" w:cs="Arial"/>
          <w:lang w:val="pt-BR"/>
        </w:rPr>
      </w:pPr>
      <w:r w:rsidRPr="00836737">
        <w:rPr>
          <w:rFonts w:ascii="Arial" w:hAnsi="Arial" w:cs="Arial"/>
          <w:lang w:val="pt-BR"/>
        </w:rPr>
        <w:t>Isto se deve pois se tratar de uma área que estuda os fatores emocionais na decisão do consumidor.</w:t>
      </w:r>
    </w:p>
    <w:p w:rsidR="00DB1B90" w:rsidRPr="00836737" w:rsidRDefault="00DB1B90" w:rsidP="00FB6971">
      <w:pPr>
        <w:spacing w:line="276" w:lineRule="auto"/>
        <w:jc w:val="both"/>
        <w:rPr>
          <w:rFonts w:ascii="Arial" w:hAnsi="Arial" w:cs="Arial"/>
          <w:lang w:val="pt-BR"/>
        </w:rPr>
      </w:pPr>
      <w:r w:rsidRPr="00836737">
        <w:rPr>
          <w:rFonts w:ascii="Arial" w:hAnsi="Arial" w:cs="Arial"/>
          <w:lang w:val="pt-BR"/>
        </w:rPr>
        <w:t>Um exemplo seria oferecer a uma pessoa a possibilidade de escolher entre 2 envelopes, um contendo R$1.000,00 e outro R$0,00. Ao escolher um dos envelopes a pessoa poderá ficar com a quantia encontrada OU escolher entre não abrir nenhum dos envelopes e receber R$50,00.</w:t>
      </w:r>
    </w:p>
    <w:p w:rsidR="00DB1B90" w:rsidRPr="00836737" w:rsidRDefault="00DB1B90" w:rsidP="00FB6971">
      <w:pPr>
        <w:spacing w:line="276" w:lineRule="auto"/>
        <w:jc w:val="both"/>
        <w:rPr>
          <w:rFonts w:ascii="Arial" w:hAnsi="Arial" w:cs="Arial"/>
        </w:rPr>
      </w:pPr>
      <w:r w:rsidRPr="00836737">
        <w:rPr>
          <w:rFonts w:ascii="Arial" w:hAnsi="Arial" w:cs="Arial"/>
          <w:lang w:val="pt-BR"/>
        </w:rPr>
        <w:t xml:space="preserve">Ao aplicar este teste, notou-se que a maior parte das pessoas preferiam ficar com os R$50,00 mesmo sabendo que, matematicamente falando, as chances de se obter R$1.000,00 ou R$0,000 eram as mesmas (50 %). Isto porque, as pessoas têm a sensação de que estão tomando uma decisão mais segura. </w:t>
      </w:r>
      <w:r w:rsidR="00FB6971">
        <w:rPr>
          <w:rFonts w:ascii="Arial" w:hAnsi="Arial" w:cs="Arial"/>
        </w:rPr>
        <w:t xml:space="preserve">Um </w:t>
      </w:r>
      <w:proofErr w:type="spellStart"/>
      <w:r w:rsidR="00FB6971">
        <w:rPr>
          <w:rFonts w:ascii="Arial" w:hAnsi="Arial" w:cs="Arial"/>
        </w:rPr>
        <w:t>fator</w:t>
      </w:r>
      <w:proofErr w:type="spellEnd"/>
      <w:r w:rsidRPr="00836737">
        <w:rPr>
          <w:rFonts w:ascii="Arial" w:hAnsi="Arial" w:cs="Arial"/>
        </w:rPr>
        <w:t xml:space="preserve"> </w:t>
      </w:r>
      <w:proofErr w:type="spellStart"/>
      <w:r w:rsidRPr="00836737">
        <w:rPr>
          <w:rFonts w:ascii="Arial" w:hAnsi="Arial" w:cs="Arial"/>
        </w:rPr>
        <w:t>emocional</w:t>
      </w:r>
      <w:proofErr w:type="spellEnd"/>
      <w:r w:rsidRPr="00836737">
        <w:rPr>
          <w:rFonts w:ascii="Arial" w:hAnsi="Arial" w:cs="Arial"/>
        </w:rPr>
        <w:t xml:space="preserve"> </w:t>
      </w:r>
      <w:proofErr w:type="spellStart"/>
      <w:r w:rsidRPr="00836737">
        <w:rPr>
          <w:rFonts w:ascii="Arial" w:hAnsi="Arial" w:cs="Arial"/>
        </w:rPr>
        <w:t>chamado</w:t>
      </w:r>
      <w:proofErr w:type="spellEnd"/>
      <w:r w:rsidRPr="00836737">
        <w:rPr>
          <w:rFonts w:ascii="Arial" w:hAnsi="Arial" w:cs="Arial"/>
        </w:rPr>
        <w:t xml:space="preserve"> de ‘</w:t>
      </w:r>
      <w:proofErr w:type="spellStart"/>
      <w:r w:rsidRPr="00836737">
        <w:rPr>
          <w:rFonts w:ascii="Arial" w:hAnsi="Arial" w:cs="Arial"/>
        </w:rPr>
        <w:t>efeito</w:t>
      </w:r>
      <w:proofErr w:type="spellEnd"/>
      <w:r w:rsidRPr="00836737">
        <w:rPr>
          <w:rFonts w:ascii="Arial" w:hAnsi="Arial" w:cs="Arial"/>
        </w:rPr>
        <w:t xml:space="preserve"> </w:t>
      </w:r>
      <w:proofErr w:type="spellStart"/>
      <w:r w:rsidRPr="00836737">
        <w:rPr>
          <w:rFonts w:ascii="Arial" w:hAnsi="Arial" w:cs="Arial"/>
        </w:rPr>
        <w:t>moldura</w:t>
      </w:r>
      <w:proofErr w:type="spellEnd"/>
      <w:r w:rsidRPr="00836737">
        <w:rPr>
          <w:rFonts w:ascii="Arial" w:hAnsi="Arial" w:cs="Arial"/>
        </w:rPr>
        <w:t>’</w:t>
      </w:r>
      <w:r w:rsidR="00FB6971">
        <w:rPr>
          <w:rFonts w:ascii="Arial" w:hAnsi="Arial" w:cs="Arial"/>
        </w:rPr>
        <w:t>.</w:t>
      </w:r>
    </w:p>
    <w:p w:rsidR="00DB1B90" w:rsidRPr="00836737" w:rsidRDefault="00DB1B90">
      <w:pPr>
        <w:rPr>
          <w:rFonts w:ascii="Arial" w:hAnsi="Arial" w:cs="Arial"/>
          <w:b/>
          <w:lang w:val="pt-BR"/>
        </w:rPr>
      </w:pPr>
    </w:p>
    <w:p w:rsidR="00DB1B90" w:rsidRPr="00836737" w:rsidRDefault="00DB1B90">
      <w:pPr>
        <w:rPr>
          <w:rFonts w:ascii="Arial" w:hAnsi="Arial" w:cs="Arial"/>
          <w:b/>
          <w:lang w:val="pt-BR"/>
        </w:rPr>
      </w:pPr>
    </w:p>
    <w:p w:rsidR="00DB1B90" w:rsidRPr="00836737" w:rsidRDefault="00DB1B90" w:rsidP="00DB1B90">
      <w:pPr>
        <w:pStyle w:val="PargrafodaLista"/>
        <w:numPr>
          <w:ilvl w:val="0"/>
          <w:numId w:val="2"/>
        </w:numPr>
        <w:jc w:val="both"/>
        <w:rPr>
          <w:rFonts w:ascii="Arial" w:hAnsi="Arial" w:cs="Arial"/>
          <w:b/>
          <w:lang w:val="pt-BR"/>
        </w:rPr>
      </w:pPr>
      <w:r w:rsidRPr="00836737">
        <w:rPr>
          <w:rFonts w:ascii="Arial" w:hAnsi="Arial" w:cs="Arial"/>
          <w:b/>
          <w:lang w:val="pt-BR"/>
        </w:rPr>
        <w:t>Considerando as particularidades da economia brasileira, e em especial da Região metropolitana de Sorocaba como você faria o contraponto?</w:t>
      </w:r>
    </w:p>
    <w:p w:rsidR="00DB1B90" w:rsidRPr="00836737" w:rsidRDefault="00DB1B90" w:rsidP="00FB6971">
      <w:pPr>
        <w:spacing w:line="276" w:lineRule="auto"/>
        <w:jc w:val="both"/>
        <w:rPr>
          <w:rFonts w:ascii="Arial" w:hAnsi="Arial" w:cs="Arial"/>
          <w:lang w:val="pt-BR"/>
        </w:rPr>
      </w:pPr>
      <w:r w:rsidRPr="00836737">
        <w:rPr>
          <w:rFonts w:ascii="Arial" w:hAnsi="Arial" w:cs="Arial"/>
          <w:b/>
          <w:i/>
          <w:lang w:val="pt-BR"/>
        </w:rPr>
        <w:t>Resposta:</w:t>
      </w:r>
      <w:r w:rsidR="00697A5D" w:rsidRPr="00836737">
        <w:rPr>
          <w:rFonts w:ascii="Arial" w:hAnsi="Arial" w:cs="Arial"/>
          <w:lang w:val="pt-BR"/>
        </w:rPr>
        <w:t xml:space="preserve"> Com forte economia voltada para setores têxteis, </w:t>
      </w:r>
      <w:proofErr w:type="spellStart"/>
      <w:r w:rsidR="00697A5D" w:rsidRPr="00836737">
        <w:rPr>
          <w:rFonts w:ascii="Arial" w:hAnsi="Arial" w:cs="Arial"/>
          <w:lang w:val="pt-BR"/>
        </w:rPr>
        <w:t>metal-mecânico</w:t>
      </w:r>
      <w:proofErr w:type="spellEnd"/>
      <w:r w:rsidR="00697A5D" w:rsidRPr="00836737">
        <w:rPr>
          <w:rFonts w:ascii="Arial" w:hAnsi="Arial" w:cs="Arial"/>
          <w:lang w:val="pt-BR"/>
        </w:rPr>
        <w:t xml:space="preserve">, eletroeletrônico e agronegócio. A RMS (Região Metropolitana de Sorocaba) difere das </w:t>
      </w:r>
      <w:proofErr w:type="spellStart"/>
      <w:r w:rsidR="00697A5D" w:rsidRPr="00836737">
        <w:rPr>
          <w:rFonts w:ascii="Arial" w:hAnsi="Arial" w:cs="Arial"/>
          <w:lang w:val="pt-BR"/>
        </w:rPr>
        <w:t>macrodiretrizes</w:t>
      </w:r>
      <w:proofErr w:type="spellEnd"/>
      <w:r w:rsidR="00697A5D" w:rsidRPr="00836737">
        <w:rPr>
          <w:rFonts w:ascii="Arial" w:hAnsi="Arial" w:cs="Arial"/>
          <w:lang w:val="pt-BR"/>
        </w:rPr>
        <w:t xml:space="preserve"> econômicas brasileira em pontos de qualidade de infraestrutura, segurança, urbanização e eficiê</w:t>
      </w:r>
      <w:r w:rsidR="00C730B4" w:rsidRPr="00836737">
        <w:rPr>
          <w:rFonts w:ascii="Arial" w:hAnsi="Arial" w:cs="Arial"/>
          <w:lang w:val="pt-BR"/>
        </w:rPr>
        <w:t xml:space="preserve">ncia dos serviços públicos. </w:t>
      </w:r>
      <w:proofErr w:type="gramStart"/>
      <w:r w:rsidR="00C730B4" w:rsidRPr="00836737">
        <w:rPr>
          <w:rFonts w:ascii="Arial" w:hAnsi="Arial" w:cs="Arial"/>
          <w:lang w:val="pt-BR"/>
        </w:rPr>
        <w:t>Ess</w:t>
      </w:r>
      <w:r w:rsidR="00697A5D" w:rsidRPr="00836737">
        <w:rPr>
          <w:rFonts w:ascii="Arial" w:hAnsi="Arial" w:cs="Arial"/>
          <w:lang w:val="pt-BR"/>
        </w:rPr>
        <w:t>es mesmo</w:t>
      </w:r>
      <w:proofErr w:type="gramEnd"/>
      <w:r w:rsidR="00697A5D" w:rsidRPr="00836737">
        <w:rPr>
          <w:rFonts w:ascii="Arial" w:hAnsi="Arial" w:cs="Arial"/>
          <w:lang w:val="pt-BR"/>
        </w:rPr>
        <w:t xml:space="preserve"> que seguidos e aplicados pelos comércios </w:t>
      </w:r>
      <w:r w:rsidR="00C730B4" w:rsidRPr="00836737">
        <w:rPr>
          <w:rFonts w:ascii="Arial" w:hAnsi="Arial" w:cs="Arial"/>
          <w:lang w:val="pt-BR"/>
        </w:rPr>
        <w:t>e industrias deixam</w:t>
      </w:r>
      <w:r w:rsidR="00697A5D" w:rsidRPr="00836737">
        <w:rPr>
          <w:rFonts w:ascii="Arial" w:hAnsi="Arial" w:cs="Arial"/>
          <w:lang w:val="pt-BR"/>
        </w:rPr>
        <w:t xml:space="preserve"> a desejar na qualidade </w:t>
      </w:r>
      <w:r w:rsidR="00C730B4" w:rsidRPr="00836737">
        <w:rPr>
          <w:rFonts w:ascii="Arial" w:hAnsi="Arial" w:cs="Arial"/>
          <w:lang w:val="pt-BR"/>
        </w:rPr>
        <w:t xml:space="preserve">em que são oferecidos. </w:t>
      </w:r>
    </w:p>
    <w:p w:rsidR="00C730B4" w:rsidRPr="00836737" w:rsidRDefault="00C730B4" w:rsidP="00FB6971">
      <w:pPr>
        <w:spacing w:line="276" w:lineRule="auto"/>
        <w:jc w:val="both"/>
        <w:rPr>
          <w:rFonts w:ascii="Arial" w:hAnsi="Arial" w:cs="Arial"/>
          <w:lang w:val="pt-BR"/>
        </w:rPr>
      </w:pPr>
      <w:r w:rsidRPr="00836737">
        <w:rPr>
          <w:rFonts w:ascii="Arial" w:hAnsi="Arial" w:cs="Arial"/>
          <w:lang w:val="pt-BR"/>
        </w:rPr>
        <w:t>Com base na diversidade de opiniões em teses, é possível notar a problemática do Estado que, por grossas linhas, divide-se em 2 grupos: indecisa ou até relutância da participação do Estado no processo de desenvolvimento econômico de uma nação; e a de a impossibilidade de alcançar algo complexo e de qualidade como o desenvolvimento sem a forte e planejada presença do Estado na economia.</w:t>
      </w:r>
    </w:p>
    <w:p w:rsidR="00C730B4" w:rsidRPr="00836737" w:rsidRDefault="002C532E" w:rsidP="002C532E">
      <w:pPr>
        <w:pStyle w:val="PargrafodaLista"/>
        <w:numPr>
          <w:ilvl w:val="0"/>
          <w:numId w:val="2"/>
        </w:numPr>
        <w:jc w:val="both"/>
        <w:rPr>
          <w:rFonts w:ascii="Arial" w:hAnsi="Arial" w:cs="Arial"/>
          <w:b/>
          <w:lang w:val="pt-BR"/>
        </w:rPr>
      </w:pPr>
      <w:r w:rsidRPr="00836737">
        <w:rPr>
          <w:rFonts w:ascii="Arial" w:hAnsi="Arial" w:cs="Arial"/>
          <w:b/>
          <w:lang w:val="pt-BR"/>
        </w:rPr>
        <w:lastRenderedPageBreak/>
        <w:t>Demonstre e explique o conceito de ponto de maximização da produção, como ele é visto na prática e demonstre o que é break-</w:t>
      </w:r>
      <w:proofErr w:type="spellStart"/>
      <w:r w:rsidRPr="00836737">
        <w:rPr>
          <w:rFonts w:ascii="Arial" w:hAnsi="Arial" w:cs="Arial"/>
          <w:b/>
          <w:lang w:val="pt-BR"/>
        </w:rPr>
        <w:t>even</w:t>
      </w:r>
      <w:proofErr w:type="spellEnd"/>
      <w:r w:rsidRPr="00836737">
        <w:rPr>
          <w:rFonts w:ascii="Arial" w:hAnsi="Arial" w:cs="Arial"/>
          <w:b/>
          <w:lang w:val="pt-BR"/>
        </w:rPr>
        <w:t xml:space="preserve"> e explique a sua importância para os negócios</w:t>
      </w:r>
    </w:p>
    <w:p w:rsidR="002C532E" w:rsidRPr="00836737" w:rsidRDefault="002C532E" w:rsidP="002C532E">
      <w:pPr>
        <w:ind w:left="360"/>
        <w:jc w:val="both"/>
        <w:rPr>
          <w:rFonts w:ascii="Arial" w:hAnsi="Arial" w:cs="Arial"/>
          <w:lang w:val="pt-BR"/>
        </w:rPr>
      </w:pPr>
      <w:r w:rsidRPr="00836737">
        <w:rPr>
          <w:rFonts w:ascii="Arial" w:hAnsi="Arial" w:cs="Arial"/>
          <w:b/>
          <w:i/>
          <w:lang w:val="pt-BR"/>
        </w:rPr>
        <w:t>Resposta:</w:t>
      </w:r>
      <w:r w:rsidR="001C07DF" w:rsidRPr="00836737">
        <w:rPr>
          <w:rFonts w:ascii="Arial" w:hAnsi="Arial" w:cs="Arial"/>
          <w:lang w:val="pt-BR"/>
        </w:rPr>
        <w:t xml:space="preserve"> </w:t>
      </w:r>
    </w:p>
    <w:p w:rsidR="001C07DF" w:rsidRPr="00836737" w:rsidRDefault="001C07DF" w:rsidP="00FB6971">
      <w:pPr>
        <w:pStyle w:val="PargrafodaLista"/>
        <w:numPr>
          <w:ilvl w:val="0"/>
          <w:numId w:val="3"/>
        </w:numPr>
        <w:spacing w:line="276" w:lineRule="auto"/>
        <w:jc w:val="both"/>
        <w:rPr>
          <w:rFonts w:ascii="Arial" w:hAnsi="Arial" w:cs="Arial"/>
          <w:b/>
          <w:lang w:val="pt-BR"/>
        </w:rPr>
      </w:pPr>
      <w:r w:rsidRPr="00836737">
        <w:rPr>
          <w:rFonts w:ascii="Arial" w:hAnsi="Arial" w:cs="Arial"/>
          <w:b/>
          <w:lang w:val="pt-BR"/>
        </w:rPr>
        <w:t>Ponto de maximização de produção:</w:t>
      </w:r>
      <w:r w:rsidRPr="00836737">
        <w:rPr>
          <w:rFonts w:ascii="Arial" w:hAnsi="Arial" w:cs="Arial"/>
          <w:lang w:val="pt-BR"/>
        </w:rPr>
        <w:t xml:space="preserve"> O ponto de maximização de produção se dá juntamente com o ponto de maximização de lucro, ou seja, </w:t>
      </w:r>
      <w:r w:rsidR="00FB5FA1" w:rsidRPr="00836737">
        <w:rPr>
          <w:rFonts w:ascii="Arial" w:hAnsi="Arial" w:cs="Arial"/>
          <w:lang w:val="pt-BR"/>
        </w:rPr>
        <w:t>trata-se de uma relação máxima/mínima da quantidade possível de serviços e</w:t>
      </w:r>
      <w:r w:rsidR="00E90A4E" w:rsidRPr="00836737">
        <w:rPr>
          <w:rFonts w:ascii="Arial" w:hAnsi="Arial" w:cs="Arial"/>
          <w:lang w:val="pt-BR"/>
        </w:rPr>
        <w:t xml:space="preserve"> produtos produzidos sem que ocorram prejuízos à empresa</w:t>
      </w:r>
      <w:r w:rsidR="00FB5FA1" w:rsidRPr="00836737">
        <w:rPr>
          <w:rFonts w:ascii="Arial" w:hAnsi="Arial" w:cs="Arial"/>
          <w:lang w:val="pt-BR"/>
        </w:rPr>
        <w:t xml:space="preserve">, </w:t>
      </w:r>
      <w:r w:rsidR="00722285" w:rsidRPr="00836737">
        <w:rPr>
          <w:rFonts w:ascii="Arial" w:hAnsi="Arial" w:cs="Arial"/>
          <w:lang w:val="pt-BR"/>
        </w:rPr>
        <w:t>sejam eles por gastos de produções, gastos em</w:t>
      </w:r>
      <w:r w:rsidR="00FB5FA1" w:rsidRPr="00836737">
        <w:rPr>
          <w:rFonts w:ascii="Arial" w:hAnsi="Arial" w:cs="Arial"/>
          <w:lang w:val="pt-BR"/>
        </w:rPr>
        <w:t xml:space="preserve"> estoque, custos de receita etc</w:t>
      </w:r>
      <w:r w:rsidR="00722285" w:rsidRPr="00836737">
        <w:rPr>
          <w:rFonts w:ascii="Arial" w:hAnsi="Arial" w:cs="Arial"/>
          <w:lang w:val="pt-BR"/>
        </w:rPr>
        <w:t>.</w:t>
      </w:r>
    </w:p>
    <w:p w:rsidR="00722285" w:rsidRPr="00FB6971" w:rsidRDefault="00722285" w:rsidP="00FB6971">
      <w:pPr>
        <w:pStyle w:val="PargrafodaLista"/>
        <w:spacing w:line="276" w:lineRule="auto"/>
        <w:ind w:left="1080"/>
        <w:jc w:val="both"/>
        <w:rPr>
          <w:rFonts w:ascii="Arial" w:hAnsi="Arial" w:cs="Arial"/>
          <w:lang w:val="pt-BR"/>
        </w:rPr>
      </w:pPr>
      <w:r w:rsidRPr="00836737">
        <w:rPr>
          <w:rFonts w:ascii="Arial" w:hAnsi="Arial" w:cs="Arial"/>
          <w:b/>
          <w:lang w:val="pt-BR"/>
        </w:rPr>
        <w:t>Exemplo:</w:t>
      </w:r>
      <w:r w:rsidR="00B0715D" w:rsidRPr="00836737">
        <w:rPr>
          <w:rFonts w:ascii="Arial" w:hAnsi="Arial" w:cs="Arial"/>
          <w:b/>
          <w:lang w:val="pt-BR"/>
        </w:rPr>
        <w:t xml:space="preserve"> </w:t>
      </w:r>
      <w:r w:rsidR="00FB6971">
        <w:rPr>
          <w:rFonts w:ascii="Arial" w:hAnsi="Arial" w:cs="Arial"/>
          <w:lang w:val="pt-BR"/>
        </w:rPr>
        <w:t>Uma empresa que produz 2 tipos de produtos (P1 e P2) utilizando como matéria as soluções A e B, em que: cada litro do P1 possuí 2 partes de A e 1 parte de B; enquanto que P2 contém 1 parte de A e 2 partes de B. Na qual P1 tem um custo de produção de R$8,00 e P2 de R$10,00; pode ser expressa pelo gráfico:</w:t>
      </w:r>
    </w:p>
    <w:p w:rsidR="00FD2392" w:rsidRDefault="00FB6971" w:rsidP="00FB6971">
      <w:pPr>
        <w:pStyle w:val="PargrafodaLista"/>
        <w:spacing w:line="276" w:lineRule="auto"/>
        <w:ind w:left="1080"/>
        <w:jc w:val="both"/>
        <w:rPr>
          <w:rFonts w:ascii="Arial" w:hAnsi="Arial" w:cs="Arial"/>
          <w:b/>
          <w:lang w:val="pt-BR"/>
        </w:rPr>
      </w:pPr>
      <w:r>
        <w:rPr>
          <w:rFonts w:ascii="Arial" w:hAnsi="Arial" w:cs="Arial"/>
          <w:b/>
          <w:noProof/>
          <w:lang w:val="pt-BR"/>
        </w:rPr>
        <w:drawing>
          <wp:anchor distT="0" distB="0" distL="114300" distR="114300" simplePos="0" relativeHeight="251658240" behindDoc="0" locked="0" layoutInCell="1" allowOverlap="1">
            <wp:simplePos x="0" y="0"/>
            <wp:positionH relativeFrom="margin">
              <wp:posOffset>710565</wp:posOffset>
            </wp:positionH>
            <wp:positionV relativeFrom="margin">
              <wp:posOffset>2814955</wp:posOffset>
            </wp:positionV>
            <wp:extent cx="3048000" cy="2148205"/>
            <wp:effectExtent l="0" t="0" r="0" b="444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PNG"/>
                    <pic:cNvPicPr/>
                  </pic:nvPicPr>
                  <pic:blipFill>
                    <a:blip r:embed="rId7">
                      <a:extLst>
                        <a:ext uri="{28A0092B-C50C-407E-A947-70E740481C1C}">
                          <a14:useLocalDpi xmlns:a14="http://schemas.microsoft.com/office/drawing/2010/main" val="0"/>
                        </a:ext>
                      </a:extLst>
                    </a:blip>
                    <a:stretch>
                      <a:fillRect/>
                    </a:stretch>
                  </pic:blipFill>
                  <pic:spPr>
                    <a:xfrm>
                      <a:off x="0" y="0"/>
                      <a:ext cx="3048000" cy="2148205"/>
                    </a:xfrm>
                    <a:prstGeom prst="rect">
                      <a:avLst/>
                    </a:prstGeom>
                  </pic:spPr>
                </pic:pic>
              </a:graphicData>
            </a:graphic>
            <wp14:sizeRelH relativeFrom="margin">
              <wp14:pctWidth>0</wp14:pctWidth>
            </wp14:sizeRelH>
            <wp14:sizeRelV relativeFrom="margin">
              <wp14:pctHeight>0</wp14:pctHeight>
            </wp14:sizeRelV>
          </wp:anchor>
        </w:drawing>
      </w:r>
    </w:p>
    <w:p w:rsidR="00FB6971" w:rsidRPr="00FB6971" w:rsidRDefault="00FB6971" w:rsidP="008D4C56">
      <w:pPr>
        <w:pStyle w:val="PargrafodaLista"/>
        <w:spacing w:line="276" w:lineRule="auto"/>
        <w:ind w:left="2160" w:firstLine="108"/>
        <w:jc w:val="both"/>
        <w:rPr>
          <w:rFonts w:ascii="Arial" w:hAnsi="Arial" w:cs="Arial"/>
          <w:lang w:val="pt-BR"/>
        </w:rPr>
      </w:pPr>
      <w:r>
        <w:rPr>
          <w:rFonts w:ascii="Arial" w:hAnsi="Arial" w:cs="Arial"/>
          <w:lang w:val="pt-BR"/>
        </w:rPr>
        <w:t xml:space="preserve">Em que: </w:t>
      </w:r>
    </w:p>
    <w:p w:rsidR="00FB6971" w:rsidRPr="008D4C56" w:rsidRDefault="00FB6971" w:rsidP="008D4C56">
      <w:pPr>
        <w:pStyle w:val="PargrafodaLista"/>
        <w:spacing w:line="276" w:lineRule="auto"/>
        <w:ind w:left="2160" w:firstLine="108"/>
        <w:jc w:val="both"/>
        <w:rPr>
          <w:rFonts w:ascii="Arial" w:hAnsi="Arial" w:cs="Arial"/>
          <w:sz w:val="20"/>
          <w:lang w:val="pt-BR"/>
        </w:rPr>
      </w:pPr>
      <w:r w:rsidRPr="008D4C56">
        <w:rPr>
          <w:rFonts w:ascii="Arial" w:hAnsi="Arial" w:cs="Arial"/>
          <w:sz w:val="20"/>
          <w:lang w:val="pt-BR"/>
        </w:rPr>
        <w:t>Lucro = (8 x 10) + (10 x 30)</w:t>
      </w:r>
    </w:p>
    <w:p w:rsidR="00FB6971" w:rsidRPr="00FB6971" w:rsidRDefault="00FB6971" w:rsidP="008D4C56">
      <w:pPr>
        <w:pStyle w:val="PargrafodaLista"/>
        <w:spacing w:line="276" w:lineRule="auto"/>
        <w:ind w:left="2520" w:firstLine="108"/>
        <w:jc w:val="both"/>
        <w:rPr>
          <w:rFonts w:ascii="Arial" w:hAnsi="Arial" w:cs="Arial"/>
          <w:lang w:val="pt-BR"/>
        </w:rPr>
      </w:pPr>
      <w:r>
        <w:rPr>
          <w:rFonts w:ascii="Arial" w:hAnsi="Arial" w:cs="Arial"/>
          <w:lang w:val="pt-BR"/>
        </w:rPr>
        <w:t>Lucro: R$380,00</w:t>
      </w:r>
    </w:p>
    <w:p w:rsidR="00FB6971" w:rsidRDefault="00FB6971" w:rsidP="008D4C56">
      <w:pPr>
        <w:pStyle w:val="PargrafodaLista"/>
        <w:spacing w:line="276" w:lineRule="auto"/>
        <w:ind w:left="2160" w:firstLine="108"/>
        <w:jc w:val="both"/>
        <w:rPr>
          <w:rFonts w:ascii="Arial" w:hAnsi="Arial" w:cs="Arial"/>
          <w:b/>
          <w:lang w:val="pt-BR"/>
        </w:rPr>
      </w:pPr>
    </w:p>
    <w:p w:rsidR="00FB6971" w:rsidRPr="00FB6971" w:rsidRDefault="00FB6971" w:rsidP="008D4C56">
      <w:pPr>
        <w:pStyle w:val="PargrafodaLista"/>
        <w:spacing w:line="276" w:lineRule="auto"/>
        <w:ind w:left="2160" w:firstLine="108"/>
        <w:jc w:val="both"/>
        <w:rPr>
          <w:rFonts w:ascii="Arial" w:hAnsi="Arial" w:cs="Arial"/>
          <w:lang w:val="pt-BR"/>
        </w:rPr>
      </w:pPr>
      <w:r>
        <w:rPr>
          <w:rFonts w:ascii="Arial" w:hAnsi="Arial" w:cs="Arial"/>
          <w:lang w:val="pt-BR"/>
        </w:rPr>
        <w:t>Produzindo-se:</w:t>
      </w:r>
    </w:p>
    <w:p w:rsidR="00FB6971" w:rsidRPr="00FB6971" w:rsidRDefault="00FB6971" w:rsidP="008D4C56">
      <w:pPr>
        <w:pStyle w:val="PargrafodaLista"/>
        <w:spacing w:line="276" w:lineRule="auto"/>
        <w:ind w:left="2160" w:firstLine="108"/>
        <w:jc w:val="both"/>
        <w:rPr>
          <w:rFonts w:ascii="Arial" w:hAnsi="Arial" w:cs="Arial"/>
          <w:lang w:val="pt-BR"/>
        </w:rPr>
      </w:pPr>
      <w:r>
        <w:rPr>
          <w:rFonts w:ascii="Arial" w:hAnsi="Arial" w:cs="Arial"/>
          <w:lang w:val="pt-BR"/>
        </w:rPr>
        <w:t>10L de P1</w:t>
      </w:r>
    </w:p>
    <w:p w:rsidR="00FB6971" w:rsidRPr="00FB6971" w:rsidRDefault="00FB6971" w:rsidP="008D4C56">
      <w:pPr>
        <w:pStyle w:val="PargrafodaLista"/>
        <w:spacing w:line="276" w:lineRule="auto"/>
        <w:ind w:left="2160" w:firstLine="108"/>
        <w:jc w:val="both"/>
        <w:rPr>
          <w:rFonts w:ascii="Arial" w:hAnsi="Arial" w:cs="Arial"/>
          <w:lang w:val="pt-BR"/>
        </w:rPr>
      </w:pPr>
      <w:r>
        <w:rPr>
          <w:rFonts w:ascii="Arial" w:hAnsi="Arial" w:cs="Arial"/>
          <w:lang w:val="pt-BR"/>
        </w:rPr>
        <w:t>30L de P2</w:t>
      </w:r>
    </w:p>
    <w:p w:rsidR="00FB6971" w:rsidRDefault="00FB6971" w:rsidP="00FB6971">
      <w:pPr>
        <w:pStyle w:val="PargrafodaLista"/>
        <w:spacing w:line="276" w:lineRule="auto"/>
        <w:ind w:left="1080"/>
        <w:jc w:val="both"/>
        <w:rPr>
          <w:rFonts w:ascii="Arial" w:hAnsi="Arial" w:cs="Arial"/>
          <w:b/>
          <w:lang w:val="pt-BR"/>
        </w:rPr>
      </w:pPr>
    </w:p>
    <w:p w:rsidR="00FB6971" w:rsidRDefault="00FB6971" w:rsidP="00FB6971">
      <w:pPr>
        <w:pStyle w:val="PargrafodaLista"/>
        <w:spacing w:line="276" w:lineRule="auto"/>
        <w:ind w:left="1080"/>
        <w:jc w:val="both"/>
        <w:rPr>
          <w:rFonts w:ascii="Arial" w:hAnsi="Arial" w:cs="Arial"/>
          <w:b/>
          <w:lang w:val="pt-BR"/>
        </w:rPr>
      </w:pPr>
    </w:p>
    <w:p w:rsidR="00FB6971" w:rsidRDefault="00FB6971" w:rsidP="00FB6971">
      <w:pPr>
        <w:pStyle w:val="PargrafodaLista"/>
        <w:spacing w:line="276" w:lineRule="auto"/>
        <w:ind w:left="1080"/>
        <w:jc w:val="both"/>
        <w:rPr>
          <w:rFonts w:ascii="Arial" w:hAnsi="Arial" w:cs="Arial"/>
          <w:b/>
          <w:lang w:val="pt-BR"/>
        </w:rPr>
      </w:pPr>
    </w:p>
    <w:p w:rsidR="00FB6971" w:rsidRDefault="00FB6971" w:rsidP="00FB6971">
      <w:pPr>
        <w:pStyle w:val="PargrafodaLista"/>
        <w:spacing w:line="276" w:lineRule="auto"/>
        <w:ind w:left="1080"/>
        <w:jc w:val="both"/>
        <w:rPr>
          <w:rFonts w:ascii="Arial" w:hAnsi="Arial" w:cs="Arial"/>
          <w:b/>
          <w:lang w:val="pt-BR"/>
        </w:rPr>
      </w:pPr>
    </w:p>
    <w:p w:rsidR="008D4C56" w:rsidRPr="00836737" w:rsidRDefault="008D4C56" w:rsidP="008D4C56">
      <w:pPr>
        <w:pStyle w:val="PargrafodaLista"/>
        <w:spacing w:line="480" w:lineRule="auto"/>
        <w:ind w:left="1080"/>
        <w:jc w:val="both"/>
        <w:rPr>
          <w:rFonts w:ascii="Arial" w:hAnsi="Arial" w:cs="Arial"/>
          <w:b/>
          <w:lang w:val="pt-BR"/>
        </w:rPr>
      </w:pPr>
    </w:p>
    <w:p w:rsidR="001C07DF" w:rsidRPr="00836737" w:rsidRDefault="001C07DF" w:rsidP="00FB6971">
      <w:pPr>
        <w:pStyle w:val="PargrafodaLista"/>
        <w:numPr>
          <w:ilvl w:val="0"/>
          <w:numId w:val="3"/>
        </w:numPr>
        <w:spacing w:line="276" w:lineRule="auto"/>
        <w:jc w:val="both"/>
        <w:rPr>
          <w:rFonts w:ascii="Arial" w:hAnsi="Arial" w:cs="Arial"/>
          <w:b/>
          <w:lang w:val="pt-BR"/>
        </w:rPr>
      </w:pPr>
      <w:r w:rsidRPr="00836737">
        <w:rPr>
          <w:rFonts w:ascii="Arial" w:hAnsi="Arial" w:cs="Arial"/>
          <w:b/>
          <w:lang w:val="pt-BR"/>
        </w:rPr>
        <w:t xml:space="preserve">Break </w:t>
      </w:r>
      <w:proofErr w:type="spellStart"/>
      <w:r w:rsidRPr="00836737">
        <w:rPr>
          <w:rFonts w:ascii="Arial" w:hAnsi="Arial" w:cs="Arial"/>
          <w:b/>
          <w:lang w:val="pt-BR"/>
        </w:rPr>
        <w:t>even</w:t>
      </w:r>
      <w:proofErr w:type="spellEnd"/>
      <w:r w:rsidRPr="00836737">
        <w:rPr>
          <w:rFonts w:ascii="Arial" w:hAnsi="Arial" w:cs="Arial"/>
          <w:b/>
          <w:lang w:val="pt-BR"/>
        </w:rPr>
        <w:t>:</w:t>
      </w:r>
      <w:r w:rsidR="00722285" w:rsidRPr="00836737">
        <w:rPr>
          <w:rFonts w:ascii="Arial" w:hAnsi="Arial" w:cs="Arial"/>
          <w:lang w:val="pt-BR"/>
        </w:rPr>
        <w:t xml:space="preserve"> O ponto de </w:t>
      </w:r>
      <w:r w:rsidR="00E90A4E" w:rsidRPr="00836737">
        <w:rPr>
          <w:rFonts w:ascii="Arial" w:hAnsi="Arial" w:cs="Arial"/>
          <w:lang w:val="pt-BR"/>
        </w:rPr>
        <w:t>equilíbrio (ou ponto crítico) financeiro trata-se de um índice de mensuração de sucesso do negócio, representando o valor extado exato no balanço financeiro em que a empresa ou organização precisa alcançar para cobrir os custos de produção e comercializaç</w:t>
      </w:r>
      <w:r w:rsidR="00FB5FA1" w:rsidRPr="00836737">
        <w:rPr>
          <w:rFonts w:ascii="Arial" w:hAnsi="Arial" w:cs="Arial"/>
          <w:lang w:val="pt-BR"/>
        </w:rPr>
        <w:t xml:space="preserve">ão de seus produtos e serviços, </w:t>
      </w:r>
      <w:r w:rsidR="00E90A4E" w:rsidRPr="00836737">
        <w:rPr>
          <w:rFonts w:ascii="Arial" w:hAnsi="Arial" w:cs="Arial"/>
          <w:lang w:val="pt-BR"/>
        </w:rPr>
        <w:t>originando</w:t>
      </w:r>
      <w:r w:rsidR="00FB5FA1" w:rsidRPr="00836737">
        <w:rPr>
          <w:rFonts w:ascii="Arial" w:hAnsi="Arial" w:cs="Arial"/>
          <w:lang w:val="pt-BR"/>
        </w:rPr>
        <w:t>, portanto, o lucro</w:t>
      </w:r>
      <w:r w:rsidR="00E90A4E" w:rsidRPr="00836737">
        <w:rPr>
          <w:rFonts w:ascii="Arial" w:hAnsi="Arial" w:cs="Arial"/>
          <w:lang w:val="pt-BR"/>
        </w:rPr>
        <w:t>.</w:t>
      </w:r>
    </w:p>
    <w:p w:rsidR="00FB5FA1" w:rsidRPr="00836737" w:rsidRDefault="00FB5FA1" w:rsidP="00FB6971">
      <w:pPr>
        <w:pStyle w:val="PargrafodaLista"/>
        <w:spacing w:line="276" w:lineRule="auto"/>
        <w:ind w:left="1080"/>
        <w:jc w:val="both"/>
        <w:rPr>
          <w:rFonts w:ascii="Arial" w:hAnsi="Arial" w:cs="Arial"/>
          <w:lang w:val="pt-BR"/>
        </w:rPr>
      </w:pPr>
      <w:r w:rsidRPr="00836737">
        <w:rPr>
          <w:rFonts w:ascii="Arial" w:hAnsi="Arial" w:cs="Arial"/>
          <w:b/>
          <w:lang w:val="pt-BR"/>
        </w:rPr>
        <w:t xml:space="preserve">Exemplo: </w:t>
      </w:r>
      <w:r w:rsidR="00FC296F" w:rsidRPr="00836737">
        <w:rPr>
          <w:rFonts w:ascii="Arial" w:hAnsi="Arial" w:cs="Arial"/>
          <w:lang w:val="pt-BR"/>
        </w:rPr>
        <w:t xml:space="preserve">Uma empresa que possuí custo fixo de: R$19.500,00; receita total de: R$100.000,00; custo variável de: R$ 70.000,00; margem de contribuição (receita total/custo variável) de: R$30.000,00; índice de contribuição (margem de contribuição/receita total): de: 0,3. Possuí um ponto de Break </w:t>
      </w:r>
      <w:proofErr w:type="spellStart"/>
      <w:proofErr w:type="gramStart"/>
      <w:r w:rsidR="00FC296F" w:rsidRPr="00836737">
        <w:rPr>
          <w:rFonts w:ascii="Arial" w:hAnsi="Arial" w:cs="Arial"/>
          <w:lang w:val="pt-BR"/>
        </w:rPr>
        <w:t>even</w:t>
      </w:r>
      <w:proofErr w:type="spellEnd"/>
      <w:r w:rsidR="00FC296F" w:rsidRPr="00836737">
        <w:rPr>
          <w:rFonts w:ascii="Arial" w:hAnsi="Arial" w:cs="Arial"/>
          <w:lang w:val="pt-BR"/>
        </w:rPr>
        <w:t>(</w:t>
      </w:r>
      <w:proofErr w:type="gramEnd"/>
      <w:r w:rsidR="00FC296F" w:rsidRPr="00836737">
        <w:rPr>
          <w:rFonts w:ascii="Arial" w:hAnsi="Arial" w:cs="Arial"/>
          <w:lang w:val="pt-BR"/>
        </w:rPr>
        <w:t xml:space="preserve">custo fixo/índice de contribuição) de: R$ 65.000,00 para cobrir todas as suas despesa. </w:t>
      </w:r>
    </w:p>
    <w:p w:rsidR="00FB5FA1" w:rsidRPr="00836737" w:rsidRDefault="00FB5FA1" w:rsidP="00FB5FA1">
      <w:pPr>
        <w:jc w:val="both"/>
        <w:rPr>
          <w:rFonts w:ascii="Arial" w:hAnsi="Arial" w:cs="Arial"/>
          <w:b/>
          <w:lang w:val="pt-BR"/>
        </w:rPr>
      </w:pPr>
    </w:p>
    <w:p w:rsidR="00DB1B90" w:rsidRDefault="00FB5FA1" w:rsidP="008D4C56">
      <w:pPr>
        <w:spacing w:line="276" w:lineRule="auto"/>
        <w:jc w:val="both"/>
        <w:rPr>
          <w:rFonts w:ascii="Arial" w:hAnsi="Arial" w:cs="Arial"/>
          <w:b/>
          <w:lang w:val="pt-BR"/>
        </w:rPr>
      </w:pPr>
      <w:r w:rsidRPr="00836737">
        <w:rPr>
          <w:rFonts w:ascii="Arial" w:hAnsi="Arial" w:cs="Arial"/>
          <w:lang w:val="pt-BR"/>
        </w:rPr>
        <w:t>Logo, estes dois aspectos andam em conjunto e são de suma importância para a organização ou empresa nortear suas produções e prestação de serviços afim de gerar o melhor lucro possível; tornando-se estável financeiramente e com crescente sucesso em seus negócios.</w:t>
      </w:r>
      <w:r w:rsidR="00DB1B90">
        <w:rPr>
          <w:rFonts w:ascii="Arial" w:hAnsi="Arial" w:cs="Arial"/>
          <w:b/>
          <w:lang w:val="pt-BR"/>
        </w:rPr>
        <w:br w:type="page"/>
      </w:r>
    </w:p>
    <w:p w:rsidR="009B207A" w:rsidRPr="00CE2FEB" w:rsidRDefault="005615C5" w:rsidP="005615C5">
      <w:pPr>
        <w:spacing w:line="360" w:lineRule="auto"/>
        <w:jc w:val="both"/>
        <w:rPr>
          <w:rFonts w:ascii="Arial" w:hAnsi="Arial" w:cs="Arial"/>
          <w:b/>
          <w:lang w:val="pt-BR"/>
        </w:rPr>
      </w:pPr>
      <w:r w:rsidRPr="00CE2FEB">
        <w:rPr>
          <w:rFonts w:ascii="Arial" w:hAnsi="Arial" w:cs="Arial"/>
          <w:b/>
          <w:lang w:val="pt-BR"/>
        </w:rPr>
        <w:lastRenderedPageBreak/>
        <w:t xml:space="preserve">PROPOSTA: Considerando a </w:t>
      </w:r>
      <w:proofErr w:type="spellStart"/>
      <w:r w:rsidRPr="00CE2FEB">
        <w:rPr>
          <w:rFonts w:ascii="Arial" w:hAnsi="Arial" w:cs="Arial"/>
          <w:b/>
          <w:lang w:val="pt-BR"/>
        </w:rPr>
        <w:t>behavioral</w:t>
      </w:r>
      <w:proofErr w:type="spellEnd"/>
      <w:r w:rsidRPr="00CE2FEB">
        <w:rPr>
          <w:rFonts w:ascii="Arial" w:hAnsi="Arial" w:cs="Arial"/>
          <w:b/>
          <w:lang w:val="pt-BR"/>
        </w:rPr>
        <w:t xml:space="preserve"> </w:t>
      </w:r>
      <w:proofErr w:type="spellStart"/>
      <w:r w:rsidRPr="00CE2FEB">
        <w:rPr>
          <w:rFonts w:ascii="Arial" w:hAnsi="Arial" w:cs="Arial"/>
          <w:b/>
          <w:lang w:val="pt-BR"/>
        </w:rPr>
        <w:t>economics</w:t>
      </w:r>
      <w:proofErr w:type="spellEnd"/>
      <w:r w:rsidRPr="00CE2FEB">
        <w:rPr>
          <w:rFonts w:ascii="Arial" w:hAnsi="Arial" w:cs="Arial"/>
          <w:b/>
          <w:lang w:val="pt-BR"/>
        </w:rPr>
        <w:t xml:space="preserve">, a internet das coisas, a </w:t>
      </w:r>
      <w:proofErr w:type="spellStart"/>
      <w:r w:rsidRPr="00CE2FEB">
        <w:rPr>
          <w:rFonts w:ascii="Arial" w:hAnsi="Arial" w:cs="Arial"/>
          <w:b/>
          <w:lang w:val="pt-BR"/>
        </w:rPr>
        <w:t>industria</w:t>
      </w:r>
      <w:proofErr w:type="spellEnd"/>
      <w:r w:rsidRPr="00CE2FEB">
        <w:rPr>
          <w:rFonts w:ascii="Arial" w:hAnsi="Arial" w:cs="Arial"/>
          <w:b/>
          <w:lang w:val="pt-BR"/>
        </w:rPr>
        <w:t xml:space="preserve"> 4.0, a agricultura 4.0 e os </w:t>
      </w:r>
      <w:proofErr w:type="spellStart"/>
      <w:r w:rsidRPr="00CE2FEB">
        <w:rPr>
          <w:rFonts w:ascii="Arial" w:hAnsi="Arial" w:cs="Arial"/>
          <w:b/>
          <w:lang w:val="pt-BR"/>
        </w:rPr>
        <w:t>limentos</w:t>
      </w:r>
      <w:proofErr w:type="spellEnd"/>
      <w:r w:rsidRPr="00CE2FEB">
        <w:rPr>
          <w:rFonts w:ascii="Arial" w:hAnsi="Arial" w:cs="Arial"/>
          <w:b/>
          <w:lang w:val="pt-BR"/>
        </w:rPr>
        <w:t xml:space="preserve"> do futuro, explique a atual leia da oferta e procura e descreva como cada uma dessas inovações podem impactá-la.</w:t>
      </w:r>
      <w:bookmarkStart w:id="0" w:name="_GoBack"/>
      <w:bookmarkEnd w:id="0"/>
    </w:p>
    <w:p w:rsidR="0000556B" w:rsidRDefault="0000556B" w:rsidP="005615C5">
      <w:pPr>
        <w:spacing w:line="360" w:lineRule="auto"/>
        <w:jc w:val="both"/>
        <w:rPr>
          <w:rFonts w:ascii="Arial" w:hAnsi="Arial" w:cs="Arial"/>
          <w:sz w:val="24"/>
          <w:szCs w:val="24"/>
          <w:lang w:val="pt-BR"/>
        </w:rPr>
      </w:pPr>
    </w:p>
    <w:p w:rsidR="0000556B" w:rsidRPr="0000556B" w:rsidRDefault="0000556B" w:rsidP="0000556B">
      <w:pPr>
        <w:spacing w:after="0" w:line="360" w:lineRule="auto"/>
        <w:ind w:left="1440"/>
        <w:jc w:val="both"/>
        <w:rPr>
          <w:rFonts w:ascii="Arial" w:hAnsi="Arial" w:cs="Arial"/>
          <w:sz w:val="24"/>
          <w:szCs w:val="24"/>
          <w:shd w:val="clear" w:color="auto" w:fill="FFFFFF"/>
          <w:lang w:val="pt-BR"/>
        </w:rPr>
      </w:pPr>
      <w:r w:rsidRPr="0000556B">
        <w:rPr>
          <w:rFonts w:ascii="Arial" w:hAnsi="Arial" w:cs="Arial"/>
          <w:sz w:val="24"/>
          <w:szCs w:val="24"/>
          <w:lang w:val="pt-BR"/>
        </w:rPr>
        <w:t>“</w:t>
      </w:r>
      <w:r w:rsidRPr="0000556B">
        <w:rPr>
          <w:rFonts w:ascii="Arial" w:hAnsi="Arial" w:cs="Arial"/>
          <w:sz w:val="24"/>
          <w:szCs w:val="24"/>
          <w:shd w:val="clear" w:color="auto" w:fill="FFFFFF"/>
          <w:lang w:val="pt-BR"/>
        </w:rPr>
        <w:t>A lei da oferta e da procura nada mais é do que a combinação entre a lei da procura e a lei da oferta.</w:t>
      </w:r>
    </w:p>
    <w:p w:rsidR="0000556B" w:rsidRPr="0000556B" w:rsidRDefault="0000556B" w:rsidP="0000556B">
      <w:pPr>
        <w:pStyle w:val="NormalWeb"/>
        <w:shd w:val="clear" w:color="auto" w:fill="FFFFFF"/>
        <w:spacing w:before="0" w:beforeAutospacing="0" w:after="0" w:afterAutospacing="0" w:line="360" w:lineRule="auto"/>
        <w:ind w:left="1440"/>
        <w:jc w:val="both"/>
        <w:rPr>
          <w:rFonts w:ascii="Arial" w:hAnsi="Arial" w:cs="Arial"/>
          <w:lang w:val="pt-BR"/>
        </w:rPr>
      </w:pPr>
      <w:r w:rsidRPr="0000556B">
        <w:rPr>
          <w:rFonts w:ascii="Arial" w:hAnsi="Arial" w:cs="Arial"/>
          <w:lang w:val="pt-BR"/>
        </w:rPr>
        <w:t>A procura diz respeito ao quanto um produto ou serviço é desejado por compradores dispostos a pagar um determinado preço. A oferta se refere ao quanto de um produto ou serviço o mercado pode disponibilizar por um determinado preço.”</w:t>
      </w:r>
    </w:p>
    <w:p w:rsidR="009912AC" w:rsidRDefault="009912AC" w:rsidP="005615C5">
      <w:pPr>
        <w:spacing w:line="360" w:lineRule="auto"/>
        <w:jc w:val="both"/>
        <w:rPr>
          <w:rFonts w:ascii="Arial" w:hAnsi="Arial" w:cs="Arial"/>
          <w:sz w:val="24"/>
          <w:szCs w:val="24"/>
          <w:lang w:val="pt-BR"/>
        </w:rPr>
      </w:pPr>
    </w:p>
    <w:p w:rsidR="0000556B" w:rsidRDefault="009B207A" w:rsidP="005615C5">
      <w:pPr>
        <w:spacing w:line="360" w:lineRule="auto"/>
        <w:jc w:val="both"/>
        <w:rPr>
          <w:rFonts w:ascii="Arial" w:hAnsi="Arial" w:cs="Arial"/>
          <w:sz w:val="24"/>
          <w:szCs w:val="24"/>
          <w:lang w:val="pt-BR"/>
        </w:rPr>
      </w:pPr>
      <w:r w:rsidRPr="005615C5">
        <w:rPr>
          <w:rFonts w:ascii="Arial" w:hAnsi="Arial" w:cs="Arial"/>
          <w:sz w:val="24"/>
          <w:szCs w:val="24"/>
          <w:lang w:val="pt-BR"/>
        </w:rPr>
        <w:t xml:space="preserve">Desta forma a Lei da oferta e da procura busca </w:t>
      </w:r>
      <w:r w:rsidR="008B78A9">
        <w:rPr>
          <w:rFonts w:ascii="Arial" w:hAnsi="Arial" w:cs="Arial"/>
          <w:sz w:val="24"/>
          <w:szCs w:val="24"/>
          <w:lang w:val="pt-BR"/>
        </w:rPr>
        <w:t xml:space="preserve">determinar o </w:t>
      </w:r>
      <w:r w:rsidRPr="005615C5">
        <w:rPr>
          <w:rFonts w:ascii="Arial" w:hAnsi="Arial" w:cs="Arial"/>
          <w:sz w:val="24"/>
          <w:szCs w:val="24"/>
          <w:lang w:val="pt-BR"/>
        </w:rPr>
        <w:t xml:space="preserve">melhor </w:t>
      </w:r>
      <w:r w:rsidR="008B78A9">
        <w:rPr>
          <w:rFonts w:ascii="Arial" w:hAnsi="Arial" w:cs="Arial"/>
          <w:sz w:val="24"/>
          <w:szCs w:val="24"/>
          <w:lang w:val="pt-BR"/>
        </w:rPr>
        <w:t xml:space="preserve">preço sugerido a um produto ou serviço levando em conta </w:t>
      </w:r>
      <w:r w:rsidR="0000556B">
        <w:rPr>
          <w:rFonts w:ascii="Arial" w:hAnsi="Arial" w:cs="Arial"/>
          <w:sz w:val="24"/>
          <w:szCs w:val="24"/>
          <w:lang w:val="pt-BR"/>
        </w:rPr>
        <w:t>o comportamento e necessidade</w:t>
      </w:r>
      <w:r w:rsidRPr="005615C5">
        <w:rPr>
          <w:rFonts w:ascii="Arial" w:hAnsi="Arial" w:cs="Arial"/>
          <w:sz w:val="24"/>
          <w:szCs w:val="24"/>
          <w:lang w:val="pt-BR"/>
        </w:rPr>
        <w:t xml:space="preserve"> dos consumidor</w:t>
      </w:r>
      <w:r w:rsidR="005615C5">
        <w:rPr>
          <w:rFonts w:ascii="Arial" w:hAnsi="Arial" w:cs="Arial"/>
          <w:sz w:val="24"/>
          <w:szCs w:val="24"/>
          <w:lang w:val="pt-BR"/>
        </w:rPr>
        <w:t>es</w:t>
      </w:r>
      <w:r w:rsidR="008B78A9">
        <w:rPr>
          <w:rFonts w:ascii="Arial" w:hAnsi="Arial" w:cs="Arial"/>
          <w:sz w:val="24"/>
          <w:szCs w:val="24"/>
          <w:lang w:val="pt-BR"/>
        </w:rPr>
        <w:t xml:space="preserve"> e</w:t>
      </w:r>
      <w:r w:rsidR="0000556B">
        <w:rPr>
          <w:rFonts w:ascii="Arial" w:hAnsi="Arial" w:cs="Arial"/>
          <w:sz w:val="24"/>
          <w:szCs w:val="24"/>
          <w:lang w:val="pt-BR"/>
        </w:rPr>
        <w:t>m relação ao produto ou serviço e</w:t>
      </w:r>
      <w:r w:rsidR="008B78A9">
        <w:rPr>
          <w:rFonts w:ascii="Arial" w:hAnsi="Arial" w:cs="Arial"/>
          <w:sz w:val="24"/>
          <w:szCs w:val="24"/>
          <w:lang w:val="pt-BR"/>
        </w:rPr>
        <w:t xml:space="preserve"> os </w:t>
      </w:r>
      <w:r w:rsidR="0000556B">
        <w:rPr>
          <w:rFonts w:ascii="Arial" w:hAnsi="Arial" w:cs="Arial"/>
          <w:sz w:val="24"/>
          <w:szCs w:val="24"/>
          <w:lang w:val="pt-BR"/>
        </w:rPr>
        <w:t xml:space="preserve">seus </w:t>
      </w:r>
      <w:r w:rsidR="008B78A9">
        <w:rPr>
          <w:rFonts w:ascii="Arial" w:hAnsi="Arial" w:cs="Arial"/>
          <w:sz w:val="24"/>
          <w:szCs w:val="24"/>
          <w:lang w:val="pt-BR"/>
        </w:rPr>
        <w:t>custos de produção</w:t>
      </w:r>
      <w:r w:rsidR="00D713BF">
        <w:rPr>
          <w:rFonts w:ascii="Arial" w:hAnsi="Arial" w:cs="Arial"/>
          <w:sz w:val="24"/>
          <w:szCs w:val="24"/>
          <w:lang w:val="pt-BR"/>
        </w:rPr>
        <w:t xml:space="preserve">; bem como a necessidade de se ter maior ou menor estoque do produto ofertado. </w:t>
      </w:r>
    </w:p>
    <w:p w:rsidR="008E03A4" w:rsidRDefault="008E03A4" w:rsidP="005615C5">
      <w:pPr>
        <w:spacing w:line="360" w:lineRule="auto"/>
        <w:jc w:val="both"/>
        <w:rPr>
          <w:rFonts w:ascii="Arial" w:hAnsi="Arial" w:cs="Arial"/>
          <w:sz w:val="24"/>
          <w:szCs w:val="24"/>
          <w:lang w:val="pt-BR"/>
        </w:rPr>
      </w:pPr>
      <w:r>
        <w:rPr>
          <w:rFonts w:ascii="Arial" w:hAnsi="Arial" w:cs="Arial"/>
          <w:sz w:val="24"/>
          <w:szCs w:val="24"/>
          <w:lang w:val="pt-BR"/>
        </w:rPr>
        <w:t>Levando em conta, principalmente a relação de preço por demanda, ou seja: quando mais produtos em estoque e pouca procura, os preços tendem a cair, enquanto que com menores estoques e maior procura, os preços tendem a se elevar.</w:t>
      </w:r>
    </w:p>
    <w:p w:rsidR="00D713BF" w:rsidRDefault="00D713BF" w:rsidP="005615C5">
      <w:pPr>
        <w:spacing w:line="360" w:lineRule="auto"/>
        <w:jc w:val="both"/>
        <w:rPr>
          <w:rFonts w:ascii="Arial" w:hAnsi="Arial" w:cs="Arial"/>
          <w:sz w:val="24"/>
          <w:szCs w:val="24"/>
          <w:lang w:val="pt-BR"/>
        </w:rPr>
      </w:pPr>
    </w:p>
    <w:p w:rsidR="005615C5" w:rsidRDefault="005615C5" w:rsidP="005615C5">
      <w:pPr>
        <w:spacing w:line="360" w:lineRule="auto"/>
        <w:jc w:val="both"/>
        <w:rPr>
          <w:rFonts w:ascii="Arial" w:hAnsi="Arial" w:cs="Arial"/>
          <w:sz w:val="24"/>
          <w:szCs w:val="24"/>
          <w:lang w:val="pt-BR"/>
        </w:rPr>
      </w:pPr>
      <w:r>
        <w:rPr>
          <w:rFonts w:ascii="Arial" w:hAnsi="Arial" w:cs="Arial"/>
          <w:sz w:val="24"/>
          <w:szCs w:val="24"/>
          <w:lang w:val="pt-BR"/>
        </w:rPr>
        <w:t>Entretanto, em uma sociedade cada vez mais alerta, conectada e exigente na aquisição de serviços e produtos, esses fatores não são, e talvez nunca foram, suficientes para manipular e determinar o verdadeiro interesse dos consumidores em relação a um produto ou serviço.</w:t>
      </w:r>
    </w:p>
    <w:p w:rsidR="005209FD" w:rsidRDefault="005615C5" w:rsidP="005615C5">
      <w:pPr>
        <w:spacing w:line="360" w:lineRule="auto"/>
        <w:jc w:val="both"/>
        <w:rPr>
          <w:rFonts w:ascii="Arial" w:hAnsi="Arial" w:cs="Arial"/>
          <w:sz w:val="24"/>
          <w:szCs w:val="24"/>
          <w:lang w:val="pt-BR"/>
        </w:rPr>
      </w:pPr>
      <w:r>
        <w:rPr>
          <w:rFonts w:ascii="Arial" w:hAnsi="Arial" w:cs="Arial"/>
          <w:sz w:val="24"/>
          <w:szCs w:val="24"/>
          <w:lang w:val="pt-BR"/>
        </w:rPr>
        <w:t xml:space="preserve">Tendo isso em vista, hoje outros estudos paralelos a tão famosa lei da oferta e da procura, são </w:t>
      </w:r>
      <w:r w:rsidR="005209FD">
        <w:rPr>
          <w:rFonts w:ascii="Arial" w:hAnsi="Arial" w:cs="Arial"/>
          <w:sz w:val="24"/>
          <w:szCs w:val="24"/>
          <w:lang w:val="pt-BR"/>
        </w:rPr>
        <w:t>praticados a</w:t>
      </w:r>
      <w:r>
        <w:rPr>
          <w:rFonts w:ascii="Arial" w:hAnsi="Arial" w:cs="Arial"/>
          <w:sz w:val="24"/>
          <w:szCs w:val="24"/>
          <w:lang w:val="pt-BR"/>
        </w:rPr>
        <w:t xml:space="preserve">fim de </w:t>
      </w:r>
      <w:r w:rsidR="005209FD">
        <w:rPr>
          <w:rFonts w:ascii="Arial" w:hAnsi="Arial" w:cs="Arial"/>
          <w:sz w:val="24"/>
          <w:szCs w:val="24"/>
          <w:lang w:val="pt-BR"/>
        </w:rPr>
        <w:t xml:space="preserve">se </w:t>
      </w:r>
      <w:r>
        <w:rPr>
          <w:rFonts w:ascii="Arial" w:hAnsi="Arial" w:cs="Arial"/>
          <w:sz w:val="24"/>
          <w:szCs w:val="24"/>
          <w:lang w:val="pt-BR"/>
        </w:rPr>
        <w:t>obter melhores resultados na venda dos produtos e previsão do comportamento de seus consumidores.</w:t>
      </w:r>
      <w:r w:rsidR="005209FD">
        <w:rPr>
          <w:rFonts w:ascii="Arial" w:hAnsi="Arial" w:cs="Arial"/>
          <w:sz w:val="24"/>
          <w:szCs w:val="24"/>
          <w:lang w:val="pt-BR"/>
        </w:rPr>
        <w:t xml:space="preserve"> Uma grande ferramenta utilizada nestes estudos é a tecnologia e internet das coisas que, com a crescente exponencial nos últimos 20 anos, auxiliam na descentralização da tomada de </w:t>
      </w:r>
      <w:r w:rsidR="005209FD">
        <w:rPr>
          <w:rFonts w:ascii="Arial" w:hAnsi="Arial" w:cs="Arial"/>
          <w:sz w:val="24"/>
          <w:szCs w:val="24"/>
          <w:lang w:val="pt-BR"/>
        </w:rPr>
        <w:lastRenderedPageBreak/>
        <w:t>descrições e a independência do funcionamento de com o auxílio de decisões humanas.</w:t>
      </w:r>
    </w:p>
    <w:p w:rsidR="005615C5" w:rsidRDefault="005209FD" w:rsidP="005615C5">
      <w:pPr>
        <w:spacing w:line="360" w:lineRule="auto"/>
        <w:jc w:val="both"/>
        <w:rPr>
          <w:rFonts w:ascii="Arial" w:hAnsi="Arial" w:cs="Arial"/>
          <w:sz w:val="24"/>
          <w:szCs w:val="24"/>
          <w:lang w:val="pt-BR"/>
        </w:rPr>
      </w:pPr>
      <w:r>
        <w:rPr>
          <w:rFonts w:ascii="Arial" w:hAnsi="Arial" w:cs="Arial"/>
          <w:sz w:val="24"/>
          <w:szCs w:val="24"/>
          <w:lang w:val="pt-BR"/>
        </w:rPr>
        <w:t>Nesta p</w:t>
      </w:r>
      <w:r w:rsidR="008F7ABF">
        <w:rPr>
          <w:rFonts w:ascii="Arial" w:hAnsi="Arial" w:cs="Arial"/>
          <w:sz w:val="24"/>
          <w:szCs w:val="24"/>
          <w:lang w:val="pt-BR"/>
        </w:rPr>
        <w:t xml:space="preserve">esquisa serão levadas em conta 3 grupos de </w:t>
      </w:r>
      <w:r>
        <w:rPr>
          <w:rFonts w:ascii="Arial" w:hAnsi="Arial" w:cs="Arial"/>
          <w:sz w:val="24"/>
          <w:szCs w:val="24"/>
          <w:lang w:val="pt-BR"/>
        </w:rPr>
        <w:t xml:space="preserve">estudos distintos, porém interligados, que já influenciam em grande peso na decisão do consumidor à aquisição de um produto serviço. Sendo estes: Industria e Agricultura 4.0, </w:t>
      </w:r>
      <w:proofErr w:type="spellStart"/>
      <w:r w:rsidR="008F7ABF">
        <w:rPr>
          <w:rFonts w:ascii="Arial" w:hAnsi="Arial" w:cs="Arial"/>
          <w:sz w:val="24"/>
          <w:szCs w:val="24"/>
          <w:lang w:val="pt-BR"/>
        </w:rPr>
        <w:t>Behavious</w:t>
      </w:r>
      <w:proofErr w:type="spellEnd"/>
      <w:r w:rsidR="008F7ABF">
        <w:rPr>
          <w:rFonts w:ascii="Arial" w:hAnsi="Arial" w:cs="Arial"/>
          <w:sz w:val="24"/>
          <w:szCs w:val="24"/>
          <w:lang w:val="pt-BR"/>
        </w:rPr>
        <w:t xml:space="preserve"> </w:t>
      </w:r>
      <w:proofErr w:type="spellStart"/>
      <w:r w:rsidR="008F7ABF">
        <w:rPr>
          <w:rFonts w:ascii="Arial" w:hAnsi="Arial" w:cs="Arial"/>
          <w:sz w:val="24"/>
          <w:szCs w:val="24"/>
          <w:lang w:val="pt-BR"/>
        </w:rPr>
        <w:t>Economic</w:t>
      </w:r>
      <w:proofErr w:type="spellEnd"/>
      <w:r w:rsidR="008F7ABF">
        <w:rPr>
          <w:rFonts w:ascii="Arial" w:hAnsi="Arial" w:cs="Arial"/>
          <w:sz w:val="24"/>
          <w:szCs w:val="24"/>
          <w:lang w:val="pt-BR"/>
        </w:rPr>
        <w:t xml:space="preserve">, Big e </w:t>
      </w:r>
      <w:proofErr w:type="spellStart"/>
      <w:r w:rsidR="008F7ABF">
        <w:rPr>
          <w:rFonts w:ascii="Arial" w:hAnsi="Arial" w:cs="Arial"/>
          <w:sz w:val="24"/>
          <w:szCs w:val="24"/>
          <w:lang w:val="pt-BR"/>
        </w:rPr>
        <w:t>Small</w:t>
      </w:r>
      <w:proofErr w:type="spellEnd"/>
      <w:r w:rsidR="008F7ABF">
        <w:rPr>
          <w:rFonts w:ascii="Arial" w:hAnsi="Arial" w:cs="Arial"/>
          <w:sz w:val="24"/>
          <w:szCs w:val="24"/>
          <w:lang w:val="pt-BR"/>
        </w:rPr>
        <w:t xml:space="preserve"> Data.</w:t>
      </w:r>
    </w:p>
    <w:p w:rsidR="00836737" w:rsidRDefault="00836737" w:rsidP="00ED0D07">
      <w:pPr>
        <w:spacing w:line="360" w:lineRule="auto"/>
        <w:rPr>
          <w:rFonts w:ascii="Arial" w:hAnsi="Arial" w:cs="Arial"/>
          <w:sz w:val="24"/>
          <w:szCs w:val="24"/>
          <w:lang w:val="pt-BR"/>
        </w:rPr>
      </w:pPr>
    </w:p>
    <w:p w:rsidR="00ED0D07" w:rsidRDefault="00836737" w:rsidP="00836737">
      <w:pPr>
        <w:spacing w:line="360" w:lineRule="auto"/>
        <w:jc w:val="center"/>
        <w:rPr>
          <w:rFonts w:ascii="Arial" w:hAnsi="Arial" w:cs="Arial"/>
          <w:sz w:val="24"/>
          <w:szCs w:val="24"/>
          <w:lang w:val="pt-BR"/>
        </w:rPr>
      </w:pPr>
      <w:r>
        <w:rPr>
          <w:rFonts w:ascii="Arial" w:hAnsi="Arial" w:cs="Arial"/>
          <w:noProof/>
          <w:sz w:val="24"/>
          <w:szCs w:val="24"/>
          <w:lang w:val="pt-BR"/>
        </w:rPr>
        <w:drawing>
          <wp:inline distT="0" distB="0" distL="0" distR="0">
            <wp:extent cx="5048250" cy="26289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D0D07" w:rsidRDefault="00ED0D07" w:rsidP="005615C5">
      <w:pPr>
        <w:spacing w:line="360" w:lineRule="auto"/>
        <w:jc w:val="both"/>
        <w:rPr>
          <w:rFonts w:ascii="Arial" w:hAnsi="Arial" w:cs="Arial"/>
          <w:sz w:val="24"/>
          <w:szCs w:val="24"/>
          <w:lang w:val="pt-BR"/>
        </w:rPr>
      </w:pPr>
    </w:p>
    <w:p w:rsidR="00836737" w:rsidRDefault="00836737" w:rsidP="005615C5">
      <w:pPr>
        <w:spacing w:line="360" w:lineRule="auto"/>
        <w:jc w:val="both"/>
        <w:rPr>
          <w:rFonts w:ascii="Arial" w:hAnsi="Arial" w:cs="Arial"/>
          <w:sz w:val="24"/>
          <w:szCs w:val="24"/>
          <w:lang w:val="pt-BR"/>
        </w:rPr>
      </w:pPr>
    </w:p>
    <w:p w:rsidR="008F7ABF" w:rsidRDefault="008F7ABF" w:rsidP="005615C5">
      <w:pPr>
        <w:spacing w:line="360" w:lineRule="auto"/>
        <w:jc w:val="both"/>
        <w:rPr>
          <w:rFonts w:ascii="Arial" w:hAnsi="Arial" w:cs="Arial"/>
          <w:b/>
          <w:sz w:val="24"/>
          <w:szCs w:val="24"/>
          <w:lang w:val="pt-BR"/>
        </w:rPr>
      </w:pPr>
      <w:r>
        <w:rPr>
          <w:rFonts w:ascii="Arial" w:hAnsi="Arial" w:cs="Arial"/>
          <w:b/>
          <w:sz w:val="24"/>
          <w:szCs w:val="24"/>
          <w:lang w:val="pt-BR"/>
        </w:rPr>
        <w:t>INDUSTRIA E AGRICULTURA 4.0</w:t>
      </w:r>
    </w:p>
    <w:p w:rsidR="00E13E7A" w:rsidRDefault="008F7ABF" w:rsidP="005615C5">
      <w:pPr>
        <w:spacing w:line="360" w:lineRule="auto"/>
        <w:jc w:val="both"/>
        <w:rPr>
          <w:rFonts w:ascii="Arial" w:hAnsi="Arial" w:cs="Arial"/>
          <w:sz w:val="24"/>
          <w:szCs w:val="24"/>
          <w:lang w:val="pt-BR"/>
        </w:rPr>
      </w:pPr>
      <w:r>
        <w:rPr>
          <w:rFonts w:ascii="Arial" w:hAnsi="Arial" w:cs="Arial"/>
          <w:sz w:val="24"/>
          <w:szCs w:val="24"/>
          <w:lang w:val="pt-BR"/>
        </w:rPr>
        <w:t xml:space="preserve">Sendo a quarta evolução industrial e </w:t>
      </w:r>
      <w:proofErr w:type="spellStart"/>
      <w:r>
        <w:rPr>
          <w:rFonts w:ascii="Arial" w:hAnsi="Arial" w:cs="Arial"/>
          <w:sz w:val="24"/>
          <w:szCs w:val="24"/>
          <w:lang w:val="pt-BR"/>
        </w:rPr>
        <w:t>agricultural</w:t>
      </w:r>
      <w:proofErr w:type="spellEnd"/>
      <w:r w:rsidR="00E13E7A">
        <w:rPr>
          <w:rFonts w:ascii="Arial" w:hAnsi="Arial" w:cs="Arial"/>
          <w:sz w:val="24"/>
          <w:szCs w:val="24"/>
          <w:lang w:val="pt-BR"/>
        </w:rPr>
        <w:t>, esta</w:t>
      </w:r>
      <w:r>
        <w:rPr>
          <w:rFonts w:ascii="Arial" w:hAnsi="Arial" w:cs="Arial"/>
          <w:sz w:val="24"/>
          <w:szCs w:val="24"/>
          <w:lang w:val="pt-BR"/>
        </w:rPr>
        <w:t xml:space="preserve"> enfoca em produzir produtos e alimentos </w:t>
      </w:r>
      <w:r w:rsidR="00E13E7A">
        <w:rPr>
          <w:rFonts w:ascii="Arial" w:hAnsi="Arial" w:cs="Arial"/>
          <w:sz w:val="24"/>
          <w:szCs w:val="24"/>
          <w:lang w:val="pt-BR"/>
        </w:rPr>
        <w:t>com o completo auxilio de maquinas, ou seja, com a utilização de maquinas que se auto comunicam</w:t>
      </w:r>
      <w:r>
        <w:rPr>
          <w:rFonts w:ascii="Arial" w:hAnsi="Arial" w:cs="Arial"/>
          <w:sz w:val="24"/>
          <w:szCs w:val="24"/>
          <w:lang w:val="pt-BR"/>
        </w:rPr>
        <w:t xml:space="preserve"> sem a necessidade de um huma</w:t>
      </w:r>
      <w:r w:rsidR="00E13E7A">
        <w:rPr>
          <w:rFonts w:ascii="Arial" w:hAnsi="Arial" w:cs="Arial"/>
          <w:sz w:val="24"/>
          <w:szCs w:val="24"/>
          <w:lang w:val="pt-BR"/>
        </w:rPr>
        <w:t>no na tomada de decisões</w:t>
      </w:r>
      <w:r>
        <w:rPr>
          <w:rFonts w:ascii="Arial" w:hAnsi="Arial" w:cs="Arial"/>
          <w:sz w:val="24"/>
          <w:szCs w:val="24"/>
          <w:lang w:val="pt-BR"/>
        </w:rPr>
        <w:t>.</w:t>
      </w:r>
    </w:p>
    <w:p w:rsidR="008F7ABF" w:rsidRDefault="008F7ABF" w:rsidP="005615C5">
      <w:pPr>
        <w:spacing w:line="360" w:lineRule="auto"/>
        <w:jc w:val="both"/>
        <w:rPr>
          <w:rFonts w:ascii="Arial" w:hAnsi="Arial" w:cs="Arial"/>
          <w:sz w:val="24"/>
          <w:szCs w:val="24"/>
          <w:lang w:val="pt-BR"/>
        </w:rPr>
      </w:pPr>
      <w:r>
        <w:rPr>
          <w:rFonts w:ascii="Arial" w:hAnsi="Arial" w:cs="Arial"/>
          <w:sz w:val="24"/>
          <w:szCs w:val="24"/>
          <w:lang w:val="pt-BR"/>
        </w:rPr>
        <w:t xml:space="preserve">Desta forma, na agricultura já são implementadas tecnologias capazes de monitoram o plantio, sem que haja a necessidade da averiguação de uma pessoa nas fases e desenvolvimentos até a maturação do alimento. Enquanto que na indústria, maquinas que são capazes de se comunicar com o produto a ser fabricado </w:t>
      </w:r>
      <w:r>
        <w:rPr>
          <w:rFonts w:ascii="Arial" w:hAnsi="Arial" w:cs="Arial"/>
          <w:sz w:val="24"/>
          <w:szCs w:val="24"/>
          <w:lang w:val="pt-BR"/>
        </w:rPr>
        <w:lastRenderedPageBreak/>
        <w:t>em todas as suas etapas são utilizadas para eliminar a necessidade de muitas máquinas com funcionalidades semelhantes para produtos de especificações ligeiramente distintas.</w:t>
      </w:r>
    </w:p>
    <w:p w:rsidR="008F7ABF" w:rsidRDefault="008F7ABF" w:rsidP="005615C5">
      <w:pPr>
        <w:spacing w:line="360" w:lineRule="auto"/>
        <w:jc w:val="both"/>
        <w:rPr>
          <w:rFonts w:ascii="Arial" w:hAnsi="Arial" w:cs="Arial"/>
          <w:sz w:val="24"/>
          <w:szCs w:val="24"/>
          <w:lang w:val="pt-BR"/>
        </w:rPr>
      </w:pPr>
      <w:r>
        <w:rPr>
          <w:rFonts w:ascii="Arial" w:hAnsi="Arial" w:cs="Arial"/>
          <w:sz w:val="24"/>
          <w:szCs w:val="24"/>
          <w:lang w:val="pt-BR"/>
        </w:rPr>
        <w:t>Um exemplo da indústria 4.0 é a</w:t>
      </w:r>
      <w:r w:rsidR="00345130">
        <w:rPr>
          <w:rFonts w:ascii="Arial" w:hAnsi="Arial" w:cs="Arial"/>
          <w:sz w:val="24"/>
          <w:szCs w:val="24"/>
          <w:lang w:val="pt-BR"/>
        </w:rPr>
        <w:t xml:space="preserve"> utilização de máquinas, exemplificado pelo Centro de pesquisa de inteligência artificial alemão DFKI</w:t>
      </w:r>
      <w:r>
        <w:rPr>
          <w:rFonts w:ascii="Arial" w:hAnsi="Arial" w:cs="Arial"/>
          <w:sz w:val="24"/>
          <w:szCs w:val="24"/>
          <w:lang w:val="pt-BR"/>
        </w:rPr>
        <w:t xml:space="preserve">, na produção de artigos </w:t>
      </w:r>
      <w:r w:rsidR="00345130">
        <w:rPr>
          <w:rFonts w:ascii="Arial" w:hAnsi="Arial" w:cs="Arial"/>
          <w:sz w:val="24"/>
          <w:szCs w:val="24"/>
          <w:lang w:val="pt-BR"/>
        </w:rPr>
        <w:t>líquidos. E</w:t>
      </w:r>
      <w:r>
        <w:rPr>
          <w:rFonts w:ascii="Arial" w:hAnsi="Arial" w:cs="Arial"/>
          <w:sz w:val="24"/>
          <w:szCs w:val="24"/>
          <w:lang w:val="pt-BR"/>
        </w:rPr>
        <w:t xml:space="preserve">m cada vasilhame </w:t>
      </w:r>
      <w:r w:rsidR="00345130">
        <w:rPr>
          <w:rFonts w:ascii="Arial" w:hAnsi="Arial" w:cs="Arial"/>
          <w:sz w:val="24"/>
          <w:szCs w:val="24"/>
          <w:lang w:val="pt-BR"/>
        </w:rPr>
        <w:t xml:space="preserve">ou embalagem </w:t>
      </w:r>
      <w:r>
        <w:rPr>
          <w:rFonts w:ascii="Arial" w:hAnsi="Arial" w:cs="Arial"/>
          <w:sz w:val="24"/>
          <w:szCs w:val="24"/>
          <w:lang w:val="pt-BR"/>
        </w:rPr>
        <w:t xml:space="preserve">há um pequeno chip </w:t>
      </w:r>
      <w:r w:rsidR="00345130">
        <w:rPr>
          <w:rFonts w:ascii="Arial" w:hAnsi="Arial" w:cs="Arial"/>
          <w:sz w:val="24"/>
          <w:szCs w:val="24"/>
          <w:lang w:val="pt-BR"/>
        </w:rPr>
        <w:t xml:space="preserve">WiFi </w:t>
      </w:r>
      <w:r>
        <w:rPr>
          <w:rFonts w:ascii="Arial" w:hAnsi="Arial" w:cs="Arial"/>
          <w:sz w:val="24"/>
          <w:szCs w:val="24"/>
          <w:lang w:val="pt-BR"/>
        </w:rPr>
        <w:t xml:space="preserve">contendo as </w:t>
      </w:r>
      <w:r w:rsidR="00345130">
        <w:rPr>
          <w:rFonts w:ascii="Arial" w:hAnsi="Arial" w:cs="Arial"/>
          <w:sz w:val="24"/>
          <w:szCs w:val="24"/>
          <w:lang w:val="pt-BR"/>
        </w:rPr>
        <w:t xml:space="preserve">todas as especificações do produto a ser produzido, desta forma a máquina ‘lê’ as especificações do produto através de comunicação sem fio e preenche o vasilhame com o liquido adequado </w:t>
      </w:r>
      <w:proofErr w:type="gramStart"/>
      <w:r w:rsidR="00345130">
        <w:rPr>
          <w:rFonts w:ascii="Arial" w:hAnsi="Arial" w:cs="Arial"/>
          <w:sz w:val="24"/>
          <w:szCs w:val="24"/>
          <w:lang w:val="pt-BR"/>
        </w:rPr>
        <w:t>à</w:t>
      </w:r>
      <w:proofErr w:type="gramEnd"/>
      <w:r w:rsidR="00345130">
        <w:rPr>
          <w:rFonts w:ascii="Arial" w:hAnsi="Arial" w:cs="Arial"/>
          <w:sz w:val="24"/>
          <w:szCs w:val="24"/>
          <w:lang w:val="pt-BR"/>
        </w:rPr>
        <w:t xml:space="preserve"> aquele produto, em seguida o produto passa pela esteira a uma nova máquina que, também, imprime e cola um rótulo adequado de acordo com as informações contidas no chip do produto.</w:t>
      </w:r>
    </w:p>
    <w:p w:rsidR="00E13E7A" w:rsidRDefault="00E13E7A">
      <w:pPr>
        <w:rPr>
          <w:rFonts w:ascii="Arial" w:hAnsi="Arial" w:cs="Arial"/>
          <w:sz w:val="24"/>
          <w:szCs w:val="24"/>
          <w:lang w:val="pt-BR"/>
        </w:rPr>
      </w:pPr>
    </w:p>
    <w:p w:rsidR="00345130" w:rsidRDefault="00345130" w:rsidP="005615C5">
      <w:pPr>
        <w:spacing w:line="360" w:lineRule="auto"/>
        <w:jc w:val="both"/>
        <w:rPr>
          <w:rFonts w:ascii="Arial" w:hAnsi="Arial" w:cs="Arial"/>
          <w:b/>
          <w:sz w:val="24"/>
          <w:szCs w:val="24"/>
          <w:lang w:val="pt-BR"/>
        </w:rPr>
      </w:pPr>
      <w:r>
        <w:rPr>
          <w:rFonts w:ascii="Arial" w:hAnsi="Arial" w:cs="Arial"/>
          <w:b/>
          <w:sz w:val="24"/>
          <w:szCs w:val="24"/>
          <w:lang w:val="pt-BR"/>
        </w:rPr>
        <w:t>BEHAVIOUS ECONOMICS</w:t>
      </w:r>
    </w:p>
    <w:p w:rsidR="00345130" w:rsidRDefault="00345130" w:rsidP="005615C5">
      <w:pPr>
        <w:spacing w:line="360" w:lineRule="auto"/>
        <w:jc w:val="both"/>
        <w:rPr>
          <w:rFonts w:ascii="Arial" w:hAnsi="Arial" w:cs="Arial"/>
          <w:sz w:val="24"/>
          <w:szCs w:val="24"/>
          <w:lang w:val="pt-BR"/>
        </w:rPr>
      </w:pPr>
      <w:r>
        <w:rPr>
          <w:rFonts w:ascii="Arial" w:hAnsi="Arial" w:cs="Arial"/>
          <w:sz w:val="24"/>
          <w:szCs w:val="24"/>
          <w:lang w:val="pt-BR"/>
        </w:rPr>
        <w:t>Prática que estuda a sensação e o impacto gerado no consumidor em relação a um produto ou serviço</w:t>
      </w:r>
      <w:r w:rsidR="0061798C">
        <w:rPr>
          <w:rFonts w:ascii="Arial" w:hAnsi="Arial" w:cs="Arial"/>
          <w:sz w:val="24"/>
          <w:szCs w:val="24"/>
          <w:lang w:val="pt-BR"/>
        </w:rPr>
        <w:t xml:space="preserve">. Desta forma, pode ser definido como os fatores </w:t>
      </w:r>
      <w:r w:rsidR="008E03A4">
        <w:rPr>
          <w:rFonts w:ascii="Arial" w:hAnsi="Arial" w:cs="Arial"/>
          <w:sz w:val="24"/>
          <w:szCs w:val="24"/>
          <w:lang w:val="pt-BR"/>
        </w:rPr>
        <w:t xml:space="preserve">emocionais </w:t>
      </w:r>
      <w:r w:rsidR="0061798C">
        <w:rPr>
          <w:rFonts w:ascii="Arial" w:hAnsi="Arial" w:cs="Arial"/>
          <w:sz w:val="24"/>
          <w:szCs w:val="24"/>
          <w:lang w:val="pt-BR"/>
        </w:rPr>
        <w:t>que determinam o comportamento do consumidor em relação ao produto; sendo, de longe, um dos mais complexos e propensos a alterações.</w:t>
      </w:r>
    </w:p>
    <w:p w:rsidR="0061798C" w:rsidRDefault="0061798C" w:rsidP="005615C5">
      <w:pPr>
        <w:spacing w:line="360" w:lineRule="auto"/>
        <w:jc w:val="both"/>
        <w:rPr>
          <w:rFonts w:ascii="Arial" w:hAnsi="Arial" w:cs="Arial"/>
          <w:sz w:val="24"/>
          <w:szCs w:val="24"/>
          <w:lang w:val="pt-BR"/>
        </w:rPr>
      </w:pPr>
      <w:r>
        <w:rPr>
          <w:rFonts w:ascii="Arial" w:hAnsi="Arial" w:cs="Arial"/>
          <w:sz w:val="24"/>
          <w:szCs w:val="24"/>
          <w:lang w:val="pt-BR"/>
        </w:rPr>
        <w:t>Isso ocorre devido ao fato de os consumidores, geralmente, não tomarem decisões e opiniões inteiramente racionais e fixas a todo o momento; sendo</w:t>
      </w:r>
      <w:r w:rsidR="008E03A4">
        <w:rPr>
          <w:rFonts w:ascii="Arial" w:hAnsi="Arial" w:cs="Arial"/>
          <w:sz w:val="24"/>
          <w:szCs w:val="24"/>
          <w:lang w:val="pt-BR"/>
        </w:rPr>
        <w:t xml:space="preserve">, até mesmo, alvos de suas próprias </w:t>
      </w:r>
      <w:r w:rsidR="00D16A6C">
        <w:rPr>
          <w:rFonts w:ascii="Arial" w:hAnsi="Arial" w:cs="Arial"/>
          <w:sz w:val="24"/>
          <w:szCs w:val="24"/>
          <w:lang w:val="pt-BR"/>
        </w:rPr>
        <w:t xml:space="preserve">armadilhas mentais de ideias impulsivas de </w:t>
      </w:r>
      <w:r w:rsidR="008E03A4">
        <w:rPr>
          <w:rFonts w:ascii="Arial" w:hAnsi="Arial" w:cs="Arial"/>
          <w:sz w:val="24"/>
          <w:szCs w:val="24"/>
          <w:lang w:val="pt-BR"/>
        </w:rPr>
        <w:t>preferencias e melhores oportunidades de aquisições</w:t>
      </w:r>
      <w:r w:rsidR="00D16A6C">
        <w:rPr>
          <w:rFonts w:ascii="Arial" w:hAnsi="Arial" w:cs="Arial"/>
          <w:sz w:val="24"/>
          <w:szCs w:val="24"/>
          <w:lang w:val="pt-BR"/>
        </w:rPr>
        <w:t xml:space="preserve"> (como comprar roupas que não usaram)</w:t>
      </w:r>
      <w:r w:rsidR="008E03A4">
        <w:rPr>
          <w:rFonts w:ascii="Arial" w:hAnsi="Arial" w:cs="Arial"/>
          <w:sz w:val="24"/>
          <w:szCs w:val="24"/>
          <w:lang w:val="pt-BR"/>
        </w:rPr>
        <w:t xml:space="preserve">. Este é um efeito estudado por uma área da economia comportamental chamada de </w:t>
      </w:r>
      <w:r w:rsidR="00D16A6C">
        <w:rPr>
          <w:rFonts w:ascii="Arial" w:hAnsi="Arial" w:cs="Arial"/>
          <w:sz w:val="24"/>
          <w:szCs w:val="24"/>
          <w:lang w:val="pt-BR"/>
        </w:rPr>
        <w:t>efeito moldura.</w:t>
      </w:r>
    </w:p>
    <w:p w:rsidR="00D16A6C" w:rsidRDefault="00D16A6C" w:rsidP="008C2D06">
      <w:pPr>
        <w:spacing w:line="360" w:lineRule="auto"/>
        <w:ind w:left="2160"/>
        <w:jc w:val="both"/>
        <w:rPr>
          <w:rFonts w:ascii="Arial" w:hAnsi="Arial" w:cs="Arial"/>
          <w:sz w:val="24"/>
          <w:szCs w:val="24"/>
          <w:lang w:val="pt-BR"/>
        </w:rPr>
      </w:pPr>
      <w:r>
        <w:rPr>
          <w:rFonts w:ascii="Arial" w:hAnsi="Arial" w:cs="Arial"/>
          <w:sz w:val="24"/>
          <w:szCs w:val="24"/>
          <w:lang w:val="pt-BR"/>
        </w:rPr>
        <w:t>“Se as pessoas fossem inteiramente racionais, elas constantemente fariam as mesmas decisões dadas opções idênticas, mas, algumas vezes, as preferencias das pessoas são dependentes em como as opções são apresentadas. Psicologistas chamam esse tipo de viés cognitivo de efeito moldura”</w:t>
      </w:r>
    </w:p>
    <w:p w:rsidR="00D16A6C" w:rsidRDefault="008D2B49" w:rsidP="005615C5">
      <w:pPr>
        <w:spacing w:line="360" w:lineRule="auto"/>
        <w:jc w:val="both"/>
        <w:rPr>
          <w:rFonts w:ascii="Arial" w:hAnsi="Arial" w:cs="Arial"/>
          <w:sz w:val="24"/>
          <w:szCs w:val="24"/>
          <w:lang w:val="pt-BR"/>
        </w:rPr>
      </w:pPr>
      <w:r>
        <w:rPr>
          <w:rFonts w:ascii="Arial" w:hAnsi="Arial" w:cs="Arial"/>
          <w:sz w:val="24"/>
          <w:szCs w:val="24"/>
          <w:lang w:val="pt-BR"/>
        </w:rPr>
        <w:lastRenderedPageBreak/>
        <w:t>Um exemplo</w:t>
      </w:r>
      <w:r w:rsidR="00D16A6C">
        <w:rPr>
          <w:rFonts w:ascii="Arial" w:hAnsi="Arial" w:cs="Arial"/>
          <w:sz w:val="24"/>
          <w:szCs w:val="24"/>
          <w:lang w:val="pt-BR"/>
        </w:rPr>
        <w:t xml:space="preserve"> na venda de produtos, seria apresentar alimentos sim</w:t>
      </w:r>
      <w:r w:rsidR="00DB1B90">
        <w:rPr>
          <w:rFonts w:ascii="Arial" w:hAnsi="Arial" w:cs="Arial"/>
          <w:sz w:val="24"/>
          <w:szCs w:val="24"/>
          <w:lang w:val="pt-BR"/>
        </w:rPr>
        <w:t xml:space="preserve">ilares </w:t>
      </w:r>
      <w:r w:rsidR="00FB6971">
        <w:rPr>
          <w:rFonts w:ascii="Arial" w:hAnsi="Arial" w:cs="Arial"/>
          <w:sz w:val="24"/>
          <w:szCs w:val="24"/>
          <w:lang w:val="pt-BR"/>
        </w:rPr>
        <w:t>de marcas diferentes,</w:t>
      </w:r>
      <w:r w:rsidR="00DB1B90">
        <w:rPr>
          <w:rFonts w:ascii="Arial" w:hAnsi="Arial" w:cs="Arial"/>
          <w:sz w:val="24"/>
          <w:szCs w:val="24"/>
          <w:lang w:val="pt-BR"/>
        </w:rPr>
        <w:t xml:space="preserve"> poré</w:t>
      </w:r>
      <w:r w:rsidR="00D16A6C">
        <w:rPr>
          <w:rFonts w:ascii="Arial" w:hAnsi="Arial" w:cs="Arial"/>
          <w:sz w:val="24"/>
          <w:szCs w:val="24"/>
          <w:lang w:val="pt-BR"/>
        </w:rPr>
        <w:t>m</w:t>
      </w:r>
      <w:r w:rsidR="00FB6971">
        <w:rPr>
          <w:rFonts w:ascii="Arial" w:hAnsi="Arial" w:cs="Arial"/>
          <w:sz w:val="24"/>
          <w:szCs w:val="24"/>
          <w:lang w:val="pt-BR"/>
        </w:rPr>
        <w:t>,</w:t>
      </w:r>
      <w:r w:rsidR="00D16A6C">
        <w:rPr>
          <w:rFonts w:ascii="Arial" w:hAnsi="Arial" w:cs="Arial"/>
          <w:sz w:val="24"/>
          <w:szCs w:val="24"/>
          <w:lang w:val="pt-BR"/>
        </w:rPr>
        <w:t xml:space="preserve"> sem quaisquer indicações de rótulos ou </w:t>
      </w:r>
      <w:r w:rsidR="008C2D06">
        <w:rPr>
          <w:rFonts w:ascii="Arial" w:hAnsi="Arial" w:cs="Arial"/>
          <w:sz w:val="24"/>
          <w:szCs w:val="24"/>
          <w:lang w:val="pt-BR"/>
        </w:rPr>
        <w:t xml:space="preserve">possibilidade de </w:t>
      </w:r>
      <w:r w:rsidR="00D16A6C">
        <w:rPr>
          <w:rFonts w:ascii="Arial" w:hAnsi="Arial" w:cs="Arial"/>
          <w:sz w:val="24"/>
          <w:szCs w:val="24"/>
          <w:lang w:val="pt-BR"/>
        </w:rPr>
        <w:t>degustações, sendo apresentados apenas pela aparência e por seu preço sugerido.</w:t>
      </w:r>
      <w:r w:rsidR="008C2D06">
        <w:rPr>
          <w:rFonts w:ascii="Arial" w:hAnsi="Arial" w:cs="Arial"/>
          <w:sz w:val="24"/>
          <w:szCs w:val="24"/>
          <w:lang w:val="pt-BR"/>
        </w:rPr>
        <w:t xml:space="preserve"> Desta forma, é visto </w:t>
      </w:r>
      <w:r w:rsidR="00D16A6C">
        <w:rPr>
          <w:rFonts w:ascii="Arial" w:hAnsi="Arial" w:cs="Arial"/>
          <w:sz w:val="24"/>
          <w:szCs w:val="24"/>
          <w:lang w:val="pt-BR"/>
        </w:rPr>
        <w:t>que</w:t>
      </w:r>
      <w:r>
        <w:rPr>
          <w:rFonts w:ascii="Arial" w:hAnsi="Arial" w:cs="Arial"/>
          <w:sz w:val="24"/>
          <w:szCs w:val="24"/>
          <w:lang w:val="pt-BR"/>
        </w:rPr>
        <w:t xml:space="preserve">, sem quaisquer outros critérios de avaliação, </w:t>
      </w:r>
      <w:r w:rsidR="00D16A6C">
        <w:rPr>
          <w:rFonts w:ascii="Arial" w:hAnsi="Arial" w:cs="Arial"/>
          <w:sz w:val="24"/>
          <w:szCs w:val="24"/>
          <w:lang w:val="pt-BR"/>
        </w:rPr>
        <w:t xml:space="preserve">o alimento que </w:t>
      </w:r>
      <w:r>
        <w:rPr>
          <w:rFonts w:ascii="Arial" w:hAnsi="Arial" w:cs="Arial"/>
          <w:sz w:val="24"/>
          <w:szCs w:val="24"/>
          <w:lang w:val="pt-BR"/>
        </w:rPr>
        <w:t>contiver o maior preço é considerado o de qualidade mais elevada pelos consumidores, uma vez que se tem a ideia impulsiva de que o preço tem direta relação com a qualidade do produto ou serviço ofertado.</w:t>
      </w:r>
    </w:p>
    <w:p w:rsidR="008D2B49" w:rsidRDefault="008D2B49">
      <w:pPr>
        <w:rPr>
          <w:rFonts w:ascii="Arial" w:hAnsi="Arial" w:cs="Arial"/>
          <w:sz w:val="24"/>
          <w:szCs w:val="24"/>
          <w:lang w:val="pt-BR"/>
        </w:rPr>
      </w:pPr>
    </w:p>
    <w:p w:rsidR="00D16A6C" w:rsidRDefault="008D2B49" w:rsidP="005615C5">
      <w:pPr>
        <w:spacing w:line="360" w:lineRule="auto"/>
        <w:jc w:val="both"/>
        <w:rPr>
          <w:rFonts w:ascii="Arial" w:hAnsi="Arial" w:cs="Arial"/>
          <w:b/>
          <w:sz w:val="24"/>
          <w:szCs w:val="24"/>
          <w:lang w:val="pt-BR"/>
        </w:rPr>
      </w:pPr>
      <w:r>
        <w:rPr>
          <w:rFonts w:ascii="Arial" w:hAnsi="Arial" w:cs="Arial"/>
          <w:b/>
          <w:sz w:val="24"/>
          <w:szCs w:val="24"/>
          <w:lang w:val="pt-BR"/>
        </w:rPr>
        <w:t>BIG DATA E SMALL DATA</w:t>
      </w:r>
    </w:p>
    <w:p w:rsidR="008D2B49" w:rsidRDefault="008D2B49" w:rsidP="005615C5">
      <w:pPr>
        <w:spacing w:line="360" w:lineRule="auto"/>
        <w:jc w:val="both"/>
        <w:rPr>
          <w:rFonts w:ascii="Arial" w:hAnsi="Arial" w:cs="Arial"/>
          <w:sz w:val="24"/>
          <w:szCs w:val="24"/>
          <w:lang w:val="pt-BR"/>
        </w:rPr>
      </w:pPr>
      <w:r>
        <w:rPr>
          <w:rFonts w:ascii="Arial" w:hAnsi="Arial" w:cs="Arial"/>
          <w:sz w:val="24"/>
          <w:szCs w:val="24"/>
          <w:lang w:val="pt-BR"/>
        </w:rPr>
        <w:t xml:space="preserve">Estudo que rastreia as preferências de seus consumidores através de dados coletados, principalmente, através de meios tecnológicos como: redes sociais, preferencias de pesquisas em sites de buscas e dados de navegação. </w:t>
      </w:r>
      <w:r w:rsidR="00F21704">
        <w:rPr>
          <w:rFonts w:ascii="Arial" w:hAnsi="Arial" w:cs="Arial"/>
          <w:sz w:val="24"/>
          <w:szCs w:val="24"/>
          <w:lang w:val="pt-BR"/>
        </w:rPr>
        <w:t>Essa tecnologia, com o auxílio de algoritmos de previsão, determina</w:t>
      </w:r>
      <w:r>
        <w:rPr>
          <w:rFonts w:ascii="Arial" w:hAnsi="Arial" w:cs="Arial"/>
          <w:sz w:val="24"/>
          <w:szCs w:val="24"/>
          <w:lang w:val="pt-BR"/>
        </w:rPr>
        <w:t xml:space="preserve"> possíveis consumidores propensos a adquirir o produto em análise e, com a análise de seus dados em rede, podem prever as necessidades e expectativas diante ao produto ou serviço ofertado. Esse estudo, portanto, se torna uma grande ferramenta para o melhor aprimoramento e definição da propaganda e marketing envolvendo o produto</w:t>
      </w:r>
      <w:r w:rsidR="00F21704">
        <w:rPr>
          <w:rFonts w:ascii="Arial" w:hAnsi="Arial" w:cs="Arial"/>
          <w:sz w:val="24"/>
          <w:szCs w:val="24"/>
          <w:lang w:val="pt-BR"/>
        </w:rPr>
        <w:t>.</w:t>
      </w:r>
    </w:p>
    <w:p w:rsidR="00F21704" w:rsidRDefault="00F21704" w:rsidP="005615C5">
      <w:pPr>
        <w:spacing w:line="360" w:lineRule="auto"/>
        <w:jc w:val="both"/>
        <w:rPr>
          <w:rFonts w:ascii="Arial" w:hAnsi="Arial" w:cs="Arial"/>
          <w:sz w:val="24"/>
          <w:szCs w:val="24"/>
          <w:lang w:val="pt-BR"/>
        </w:rPr>
      </w:pPr>
      <w:r>
        <w:rPr>
          <w:rFonts w:ascii="Arial" w:hAnsi="Arial" w:cs="Arial"/>
          <w:sz w:val="24"/>
          <w:szCs w:val="24"/>
          <w:lang w:val="pt-BR"/>
        </w:rPr>
        <w:t>Entretanto, essa sozinha, não é determinante para o rastreio do público alvo do produto (como visto antes, os consumidores possuem, muitas vezes, comportamentos não racionais) e, portanto, não basta identificar apenas a natureza e tendências e de onde se originam; o que importa mais, neste estudo, é a capacidade de monitorar, acompanhar, articular e interpretar este amontoado de dados afim de proporcionar experiencias com os produtos e serviços relevantes ao consumidores.</w:t>
      </w:r>
    </w:p>
    <w:p w:rsidR="008C2D06" w:rsidRDefault="00F21704" w:rsidP="00836737">
      <w:pPr>
        <w:spacing w:line="360" w:lineRule="auto"/>
        <w:ind w:left="2160"/>
        <w:jc w:val="both"/>
        <w:rPr>
          <w:rFonts w:ascii="Arial" w:hAnsi="Arial" w:cs="Arial"/>
          <w:sz w:val="24"/>
          <w:szCs w:val="24"/>
          <w:lang w:val="pt-BR"/>
        </w:rPr>
      </w:pPr>
      <w:r>
        <w:rPr>
          <w:rFonts w:ascii="Arial" w:hAnsi="Arial" w:cs="Arial"/>
          <w:sz w:val="24"/>
          <w:szCs w:val="24"/>
          <w:lang w:val="pt-BR"/>
        </w:rPr>
        <w:t>“Não basta acompanhar o presente, mas tentar prever o que virá depois”</w:t>
      </w:r>
      <w:r w:rsidR="008C2D06">
        <w:rPr>
          <w:rFonts w:ascii="Arial" w:hAnsi="Arial" w:cs="Arial"/>
          <w:sz w:val="24"/>
          <w:szCs w:val="24"/>
          <w:lang w:val="pt-BR"/>
        </w:rPr>
        <w:br w:type="page"/>
      </w:r>
    </w:p>
    <w:p w:rsidR="00F21704" w:rsidRDefault="008C2D06" w:rsidP="005615C5">
      <w:pPr>
        <w:spacing w:line="360" w:lineRule="auto"/>
        <w:jc w:val="both"/>
        <w:rPr>
          <w:rFonts w:ascii="Arial" w:hAnsi="Arial" w:cs="Arial"/>
          <w:b/>
          <w:sz w:val="24"/>
          <w:szCs w:val="24"/>
          <w:lang w:val="pt-BR"/>
        </w:rPr>
      </w:pPr>
      <w:r>
        <w:rPr>
          <w:rFonts w:ascii="Arial" w:hAnsi="Arial" w:cs="Arial"/>
          <w:b/>
          <w:sz w:val="24"/>
          <w:szCs w:val="24"/>
          <w:lang w:val="pt-BR"/>
        </w:rPr>
        <w:lastRenderedPageBreak/>
        <w:t>CONCLUSÃO</w:t>
      </w:r>
    </w:p>
    <w:p w:rsidR="008C2D06" w:rsidRPr="008C2D06" w:rsidRDefault="008C2D06" w:rsidP="005615C5">
      <w:pPr>
        <w:spacing w:line="360" w:lineRule="auto"/>
        <w:jc w:val="both"/>
        <w:rPr>
          <w:rFonts w:ascii="Arial" w:hAnsi="Arial" w:cs="Arial"/>
          <w:sz w:val="24"/>
          <w:szCs w:val="24"/>
          <w:lang w:val="pt-BR"/>
        </w:rPr>
      </w:pPr>
      <w:r>
        <w:rPr>
          <w:rFonts w:ascii="Arial" w:hAnsi="Arial" w:cs="Arial"/>
          <w:sz w:val="24"/>
          <w:szCs w:val="24"/>
          <w:lang w:val="pt-BR"/>
        </w:rPr>
        <w:t>Com esta pesquisa é possível compreender</w:t>
      </w:r>
      <w:r w:rsidR="000A641B">
        <w:rPr>
          <w:rFonts w:ascii="Arial" w:hAnsi="Arial" w:cs="Arial"/>
          <w:sz w:val="24"/>
          <w:szCs w:val="24"/>
          <w:lang w:val="pt-BR"/>
        </w:rPr>
        <w:t>, de maneira enxuta,</w:t>
      </w:r>
      <w:r>
        <w:rPr>
          <w:rFonts w:ascii="Arial" w:hAnsi="Arial" w:cs="Arial"/>
          <w:sz w:val="24"/>
          <w:szCs w:val="24"/>
          <w:lang w:val="pt-BR"/>
        </w:rPr>
        <w:t xml:space="preserve"> os principais fatores influenciadores na Leia da oferta e da procura e como, atualmente, a tecnologia vem não somente </w:t>
      </w:r>
      <w:r w:rsidR="00D713BF">
        <w:rPr>
          <w:rFonts w:ascii="Arial" w:hAnsi="Arial" w:cs="Arial"/>
          <w:sz w:val="24"/>
          <w:szCs w:val="24"/>
          <w:lang w:val="pt-BR"/>
        </w:rPr>
        <w:t>tomando cada vez maior presenç</w:t>
      </w:r>
      <w:r w:rsidR="000A641B">
        <w:rPr>
          <w:rFonts w:ascii="Arial" w:hAnsi="Arial" w:cs="Arial"/>
          <w:sz w:val="24"/>
          <w:szCs w:val="24"/>
          <w:lang w:val="pt-BR"/>
        </w:rPr>
        <w:t xml:space="preserve">a na produção dos produtos e execução dos serviços ofertados como também auxiliando na pesquisa de sua aceitação no mercado. </w:t>
      </w:r>
    </w:p>
    <w:p w:rsidR="008C2D06" w:rsidRDefault="008C2D06" w:rsidP="005615C5">
      <w:pPr>
        <w:spacing w:line="360" w:lineRule="auto"/>
        <w:jc w:val="both"/>
        <w:rPr>
          <w:rFonts w:ascii="Arial" w:hAnsi="Arial" w:cs="Arial"/>
          <w:sz w:val="24"/>
          <w:szCs w:val="24"/>
          <w:lang w:val="pt-BR"/>
        </w:rPr>
      </w:pPr>
      <w:r>
        <w:rPr>
          <w:rFonts w:ascii="Arial" w:hAnsi="Arial" w:cs="Arial"/>
          <w:sz w:val="24"/>
          <w:szCs w:val="24"/>
          <w:lang w:val="pt-BR"/>
        </w:rPr>
        <w:t xml:space="preserve">É certo de que há diversos fatores que influenciam no comportamento de decisão de aquisição do consumidor em relação a um produto ou serviço e que, hoje, nenhum deles sozinho apresentam resultados satisfatórios. Entretanto, com a conjunção dos dados coletados é possível se ter uma ideia bem fiel ao que o consumidor necessita e prefere sendo, até mesmo, </w:t>
      </w:r>
      <w:r w:rsidR="000A641B">
        <w:rPr>
          <w:rFonts w:ascii="Arial" w:hAnsi="Arial" w:cs="Arial"/>
          <w:sz w:val="24"/>
          <w:szCs w:val="24"/>
          <w:lang w:val="pt-BR"/>
        </w:rPr>
        <w:t>possível de manipulação de</w:t>
      </w:r>
      <w:r>
        <w:rPr>
          <w:rFonts w:ascii="Arial" w:hAnsi="Arial" w:cs="Arial"/>
          <w:sz w:val="24"/>
          <w:szCs w:val="24"/>
          <w:lang w:val="pt-BR"/>
        </w:rPr>
        <w:t xml:space="preserve"> seu comportamento</w:t>
      </w:r>
      <w:r w:rsidR="000A641B">
        <w:rPr>
          <w:rFonts w:ascii="Arial" w:hAnsi="Arial" w:cs="Arial"/>
          <w:sz w:val="24"/>
          <w:szCs w:val="24"/>
          <w:lang w:val="pt-BR"/>
        </w:rPr>
        <w:t xml:space="preserve">; levando </w:t>
      </w:r>
      <w:r>
        <w:rPr>
          <w:rFonts w:ascii="Arial" w:hAnsi="Arial" w:cs="Arial"/>
          <w:sz w:val="24"/>
          <w:szCs w:val="24"/>
          <w:lang w:val="pt-BR"/>
        </w:rPr>
        <w:t xml:space="preserve">um produto ou serviço </w:t>
      </w:r>
      <w:r w:rsidR="000A641B">
        <w:rPr>
          <w:rFonts w:ascii="Arial" w:hAnsi="Arial" w:cs="Arial"/>
          <w:sz w:val="24"/>
          <w:szCs w:val="24"/>
          <w:lang w:val="pt-BR"/>
        </w:rPr>
        <w:t>ser</w:t>
      </w:r>
      <w:r>
        <w:rPr>
          <w:rFonts w:ascii="Arial" w:hAnsi="Arial" w:cs="Arial"/>
          <w:sz w:val="24"/>
          <w:szCs w:val="24"/>
          <w:lang w:val="pt-BR"/>
        </w:rPr>
        <w:t xml:space="preserve"> visto com pr</w:t>
      </w:r>
      <w:r w:rsidR="000A641B">
        <w:rPr>
          <w:rFonts w:ascii="Arial" w:hAnsi="Arial" w:cs="Arial"/>
          <w:sz w:val="24"/>
          <w:szCs w:val="24"/>
          <w:lang w:val="pt-BR"/>
        </w:rPr>
        <w:t>eferencial em relação a um semelhante</w:t>
      </w:r>
      <w:r>
        <w:rPr>
          <w:rFonts w:ascii="Arial" w:hAnsi="Arial" w:cs="Arial"/>
          <w:sz w:val="24"/>
          <w:szCs w:val="24"/>
          <w:lang w:val="pt-BR"/>
        </w:rPr>
        <w:t xml:space="preserve"> concorrente.</w:t>
      </w:r>
    </w:p>
    <w:p w:rsidR="000A641B" w:rsidRDefault="000A641B">
      <w:pPr>
        <w:rPr>
          <w:rFonts w:ascii="Arial" w:hAnsi="Arial" w:cs="Arial"/>
          <w:sz w:val="24"/>
          <w:szCs w:val="24"/>
          <w:lang w:val="pt-BR"/>
        </w:rPr>
      </w:pPr>
      <w:r>
        <w:rPr>
          <w:rFonts w:ascii="Arial" w:hAnsi="Arial" w:cs="Arial"/>
          <w:sz w:val="24"/>
          <w:szCs w:val="24"/>
          <w:lang w:val="pt-BR"/>
        </w:rPr>
        <w:br w:type="page"/>
      </w:r>
    </w:p>
    <w:p w:rsidR="000A641B" w:rsidRDefault="001E4545" w:rsidP="000A641B">
      <w:pPr>
        <w:spacing w:line="360" w:lineRule="auto"/>
        <w:jc w:val="center"/>
        <w:rPr>
          <w:rFonts w:ascii="Arial" w:hAnsi="Arial" w:cs="Arial"/>
          <w:b/>
          <w:sz w:val="24"/>
          <w:szCs w:val="24"/>
          <w:lang w:val="pt-BR"/>
        </w:rPr>
      </w:pPr>
      <w:r>
        <w:rPr>
          <w:rFonts w:ascii="Arial" w:hAnsi="Arial" w:cs="Arial"/>
          <w:b/>
          <w:sz w:val="24"/>
          <w:szCs w:val="24"/>
          <w:lang w:val="pt-BR"/>
        </w:rPr>
        <w:lastRenderedPageBreak/>
        <w:t>REFERÊNCIAS</w:t>
      </w:r>
    </w:p>
    <w:p w:rsidR="000A641B" w:rsidRPr="001E4545" w:rsidRDefault="00BC383A" w:rsidP="000A641B">
      <w:pPr>
        <w:spacing w:line="360" w:lineRule="auto"/>
        <w:rPr>
          <w:rFonts w:ascii="Arial" w:hAnsi="Arial" w:cs="Arial"/>
          <w:sz w:val="24"/>
          <w:szCs w:val="24"/>
          <w:lang w:val="pt-BR"/>
        </w:rPr>
      </w:pPr>
      <w:r w:rsidRPr="001E4545">
        <w:rPr>
          <w:rFonts w:ascii="Arial" w:hAnsi="Arial" w:cs="Arial"/>
          <w:sz w:val="24"/>
          <w:szCs w:val="24"/>
          <w:lang w:val="pt-BR"/>
        </w:rPr>
        <w:t>https://www.citisystems.com.br/industria-4-0/</w:t>
      </w:r>
    </w:p>
    <w:p w:rsidR="00BC383A" w:rsidRPr="001E4545" w:rsidRDefault="00BC383A" w:rsidP="000A641B">
      <w:pPr>
        <w:spacing w:line="360" w:lineRule="auto"/>
        <w:rPr>
          <w:rFonts w:ascii="Arial" w:hAnsi="Arial" w:cs="Arial"/>
          <w:sz w:val="24"/>
          <w:szCs w:val="24"/>
          <w:lang w:val="pt-BR"/>
        </w:rPr>
      </w:pPr>
      <w:r w:rsidRPr="001E4545">
        <w:rPr>
          <w:rFonts w:ascii="Arial" w:hAnsi="Arial" w:cs="Arial"/>
          <w:sz w:val="24"/>
          <w:szCs w:val="24"/>
          <w:lang w:val="pt-BR"/>
        </w:rPr>
        <w:t>https://projetodraft.com/verbete-draft-o-que-e-economia-comportamental/</w:t>
      </w:r>
    </w:p>
    <w:p w:rsidR="00BC383A" w:rsidRPr="001E4545" w:rsidRDefault="00BC383A" w:rsidP="000A641B">
      <w:pPr>
        <w:spacing w:line="360" w:lineRule="auto"/>
        <w:rPr>
          <w:rFonts w:ascii="Arial" w:hAnsi="Arial" w:cs="Arial"/>
          <w:sz w:val="24"/>
          <w:szCs w:val="24"/>
          <w:lang w:val="pt-BR"/>
        </w:rPr>
      </w:pPr>
      <w:r w:rsidRPr="001E4545">
        <w:rPr>
          <w:rFonts w:ascii="Arial" w:hAnsi="Arial" w:cs="Arial"/>
          <w:sz w:val="24"/>
          <w:szCs w:val="24"/>
          <w:lang w:val="pt-BR"/>
        </w:rPr>
        <w:t>https://www.significados.com.br/lei-da-oferta-e-procura/</w:t>
      </w:r>
    </w:p>
    <w:p w:rsidR="00BC383A" w:rsidRPr="001E4545" w:rsidRDefault="00836737" w:rsidP="000A641B">
      <w:pPr>
        <w:spacing w:line="360" w:lineRule="auto"/>
        <w:rPr>
          <w:rFonts w:ascii="Arial" w:hAnsi="Arial" w:cs="Arial"/>
          <w:sz w:val="24"/>
          <w:szCs w:val="24"/>
          <w:lang w:val="pt-BR"/>
        </w:rPr>
      </w:pPr>
      <w:r w:rsidRPr="001E4545">
        <w:rPr>
          <w:rFonts w:ascii="Arial" w:hAnsi="Arial" w:cs="Arial"/>
          <w:sz w:val="24"/>
          <w:szCs w:val="24"/>
          <w:lang w:val="pt-BR"/>
        </w:rPr>
        <w:t>https://edisciplinas.usp.br/pluginfile.php/4401948/mod_resource/content/1/Sicsu%20%20Castelar%20sociedadeeeconomia%20IPEA.pdf</w:t>
      </w:r>
    </w:p>
    <w:p w:rsidR="00836737" w:rsidRPr="001E4545" w:rsidRDefault="00836737" w:rsidP="000A641B">
      <w:pPr>
        <w:spacing w:line="360" w:lineRule="auto"/>
        <w:rPr>
          <w:rFonts w:ascii="Arial" w:hAnsi="Arial" w:cs="Arial"/>
          <w:sz w:val="24"/>
          <w:szCs w:val="24"/>
          <w:lang w:val="pt-BR"/>
        </w:rPr>
      </w:pPr>
      <w:r w:rsidRPr="001E4545">
        <w:rPr>
          <w:rFonts w:ascii="Arial" w:hAnsi="Arial" w:cs="Arial"/>
          <w:sz w:val="24"/>
          <w:szCs w:val="24"/>
          <w:lang w:val="pt-BR"/>
        </w:rPr>
        <w:t>https://blog.runrun.it/break-even/</w:t>
      </w:r>
    </w:p>
    <w:p w:rsidR="00836737" w:rsidRPr="00836737" w:rsidRDefault="00836737" w:rsidP="000A641B">
      <w:pPr>
        <w:spacing w:line="360" w:lineRule="auto"/>
        <w:rPr>
          <w:rFonts w:ascii="Arial" w:hAnsi="Arial" w:cs="Arial"/>
          <w:sz w:val="24"/>
          <w:szCs w:val="24"/>
          <w:lang w:val="pt-BR"/>
        </w:rPr>
      </w:pPr>
    </w:p>
    <w:sectPr w:rsidR="00836737" w:rsidRPr="0083673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422" w:rsidRDefault="00D35422" w:rsidP="00AE1649">
      <w:pPr>
        <w:spacing w:after="0" w:line="240" w:lineRule="auto"/>
      </w:pPr>
      <w:r>
        <w:separator/>
      </w:r>
    </w:p>
  </w:endnote>
  <w:endnote w:type="continuationSeparator" w:id="0">
    <w:p w:rsidR="00D35422" w:rsidRDefault="00D35422" w:rsidP="00AE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422" w:rsidRDefault="00D35422" w:rsidP="00AE1649">
      <w:pPr>
        <w:spacing w:after="0" w:line="240" w:lineRule="auto"/>
      </w:pPr>
      <w:r>
        <w:separator/>
      </w:r>
    </w:p>
  </w:footnote>
  <w:footnote w:type="continuationSeparator" w:id="0">
    <w:p w:rsidR="00D35422" w:rsidRDefault="00D35422" w:rsidP="00AE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649" w:rsidRPr="00CE2FEB" w:rsidRDefault="00AE1649" w:rsidP="00CE2FEB">
    <w:pPr>
      <w:pStyle w:val="Cabealho"/>
      <w:jc w:val="center"/>
      <w:rPr>
        <w:rFonts w:ascii="Arial" w:hAnsi="Arial" w:cs="Arial"/>
        <w:b/>
        <w:sz w:val="18"/>
        <w:lang w:val="pt-BR"/>
      </w:rPr>
    </w:pPr>
    <w:r w:rsidRPr="00CE2FEB">
      <w:rPr>
        <w:rFonts w:ascii="Arial" w:hAnsi="Arial" w:cs="Arial"/>
        <w:b/>
        <w:sz w:val="18"/>
        <w:lang w:val="pt-BR"/>
      </w:rPr>
      <w:t>NOME: GABRIELA CRISTINA MOREIRA FRANCO</w:t>
    </w:r>
    <w:r w:rsidR="00CE2FEB">
      <w:rPr>
        <w:rFonts w:ascii="Arial" w:hAnsi="Arial" w:cs="Arial"/>
        <w:b/>
        <w:sz w:val="18"/>
        <w:lang w:val="pt-BR"/>
      </w:rPr>
      <w:tab/>
    </w:r>
    <w:r w:rsidRPr="00CE2FEB">
      <w:rPr>
        <w:rFonts w:ascii="Arial" w:hAnsi="Arial" w:cs="Arial"/>
        <w:b/>
        <w:sz w:val="18"/>
        <w:lang w:val="pt-BR"/>
      </w:rPr>
      <w:tab/>
      <w:t>RA:00304817210009</w:t>
    </w:r>
  </w:p>
  <w:p w:rsidR="00AE1649" w:rsidRPr="00CE2FEB" w:rsidRDefault="00AE1649" w:rsidP="00AE1649">
    <w:pPr>
      <w:pStyle w:val="Cabealho"/>
      <w:jc w:val="both"/>
      <w:rPr>
        <w:rFonts w:ascii="Arial" w:hAnsi="Arial" w:cs="Arial"/>
        <w:b/>
        <w:sz w:val="18"/>
        <w:lang w:val="pt-BR"/>
      </w:rPr>
    </w:pPr>
    <w:r w:rsidRPr="00CE2FEB">
      <w:rPr>
        <w:rFonts w:ascii="Arial" w:hAnsi="Arial" w:cs="Arial"/>
        <w:b/>
        <w:sz w:val="18"/>
        <w:lang w:val="pt-BR"/>
      </w:rPr>
      <w:t>________________________________________________________________________</w:t>
    </w:r>
    <w:r w:rsidR="00CE2FEB" w:rsidRPr="00CE2FEB">
      <w:rPr>
        <w:rFonts w:ascii="Arial" w:hAnsi="Arial" w:cs="Arial"/>
        <w:b/>
        <w:sz w:val="18"/>
        <w:lang w:val="pt-BR"/>
      </w:rPr>
      <w:t>___</w:t>
    </w:r>
    <w:r w:rsidR="00CE2FEB">
      <w:rPr>
        <w:rFonts w:ascii="Arial" w:hAnsi="Arial" w:cs="Arial"/>
        <w:b/>
        <w:sz w:val="18"/>
        <w:lang w:val="pt-BR"/>
      </w:rPr>
      <w:t>_________</w:t>
    </w:r>
    <w:r w:rsidR="00CE2FEB" w:rsidRPr="00CE2FEB">
      <w:rPr>
        <w:rFonts w:ascii="Arial" w:hAnsi="Arial" w:cs="Arial"/>
        <w:b/>
        <w:sz w:val="18"/>
        <w:lang w:val="pt-BR"/>
      </w:rPr>
      <w:t>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42DC1"/>
    <w:multiLevelType w:val="hybridMultilevel"/>
    <w:tmpl w:val="279E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557BC"/>
    <w:multiLevelType w:val="hybridMultilevel"/>
    <w:tmpl w:val="06FA1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886AD8"/>
    <w:multiLevelType w:val="hybridMultilevel"/>
    <w:tmpl w:val="8DDED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AC"/>
    <w:rsid w:val="0000556B"/>
    <w:rsid w:val="000A641B"/>
    <w:rsid w:val="001C07DF"/>
    <w:rsid w:val="001E4545"/>
    <w:rsid w:val="002C532E"/>
    <w:rsid w:val="00345130"/>
    <w:rsid w:val="004A5FC5"/>
    <w:rsid w:val="005209FD"/>
    <w:rsid w:val="005615C5"/>
    <w:rsid w:val="0061798C"/>
    <w:rsid w:val="00697A5D"/>
    <w:rsid w:val="006B5122"/>
    <w:rsid w:val="00722285"/>
    <w:rsid w:val="00836737"/>
    <w:rsid w:val="008B78A9"/>
    <w:rsid w:val="008C2B1C"/>
    <w:rsid w:val="008C2D06"/>
    <w:rsid w:val="008D2B49"/>
    <w:rsid w:val="008D4C56"/>
    <w:rsid w:val="008E03A4"/>
    <w:rsid w:val="008F7ABF"/>
    <w:rsid w:val="009912AC"/>
    <w:rsid w:val="009B207A"/>
    <w:rsid w:val="00AE1649"/>
    <w:rsid w:val="00B0715D"/>
    <w:rsid w:val="00BC383A"/>
    <w:rsid w:val="00C730B4"/>
    <w:rsid w:val="00CE2FEB"/>
    <w:rsid w:val="00D16A6C"/>
    <w:rsid w:val="00D35422"/>
    <w:rsid w:val="00D713BF"/>
    <w:rsid w:val="00D75376"/>
    <w:rsid w:val="00DB1B90"/>
    <w:rsid w:val="00E13E7A"/>
    <w:rsid w:val="00E90A4E"/>
    <w:rsid w:val="00ED0D07"/>
    <w:rsid w:val="00F21704"/>
    <w:rsid w:val="00FB5FA1"/>
    <w:rsid w:val="00FB6971"/>
    <w:rsid w:val="00FC296F"/>
    <w:rsid w:val="00FD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38C4"/>
  <w15:chartTrackingRefBased/>
  <w15:docId w15:val="{AC79F156-3C0F-4213-A19E-C03DD8F8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207A"/>
    <w:pPr>
      <w:ind w:left="720"/>
      <w:contextualSpacing/>
    </w:pPr>
  </w:style>
  <w:style w:type="paragraph" w:styleId="NormalWeb">
    <w:name w:val="Normal (Web)"/>
    <w:basedOn w:val="Normal"/>
    <w:uiPriority w:val="99"/>
    <w:semiHidden/>
    <w:unhideWhenUsed/>
    <w:rsid w:val="0000556B"/>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00556B"/>
    <w:rPr>
      <w:b/>
      <w:bCs/>
    </w:rPr>
  </w:style>
  <w:style w:type="character" w:styleId="Hyperlink">
    <w:name w:val="Hyperlink"/>
    <w:basedOn w:val="Fontepargpadro"/>
    <w:uiPriority w:val="99"/>
    <w:unhideWhenUsed/>
    <w:rsid w:val="00BC383A"/>
    <w:rPr>
      <w:color w:val="0563C1" w:themeColor="hyperlink"/>
      <w:u w:val="single"/>
    </w:rPr>
  </w:style>
  <w:style w:type="character" w:styleId="MenoPendente">
    <w:name w:val="Unresolved Mention"/>
    <w:basedOn w:val="Fontepargpadro"/>
    <w:uiPriority w:val="99"/>
    <w:semiHidden/>
    <w:unhideWhenUsed/>
    <w:rsid w:val="00BC383A"/>
    <w:rPr>
      <w:color w:val="808080"/>
      <w:shd w:val="clear" w:color="auto" w:fill="E6E6E6"/>
    </w:rPr>
  </w:style>
  <w:style w:type="paragraph" w:styleId="Cabealho">
    <w:name w:val="header"/>
    <w:basedOn w:val="Normal"/>
    <w:link w:val="CabealhoChar"/>
    <w:uiPriority w:val="99"/>
    <w:unhideWhenUsed/>
    <w:rsid w:val="00AE1649"/>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E1649"/>
  </w:style>
  <w:style w:type="paragraph" w:styleId="Rodap">
    <w:name w:val="footer"/>
    <w:basedOn w:val="Normal"/>
    <w:link w:val="RodapChar"/>
    <w:uiPriority w:val="99"/>
    <w:unhideWhenUsed/>
    <w:rsid w:val="00AE1649"/>
    <w:pPr>
      <w:tabs>
        <w:tab w:val="center" w:pos="4419"/>
        <w:tab w:val="right" w:pos="8838"/>
      </w:tabs>
      <w:spacing w:after="0" w:line="240" w:lineRule="auto"/>
    </w:pPr>
  </w:style>
  <w:style w:type="character" w:customStyle="1" w:styleId="RodapChar">
    <w:name w:val="Rodapé Char"/>
    <w:basedOn w:val="Fontepargpadro"/>
    <w:link w:val="Rodap"/>
    <w:uiPriority w:val="99"/>
    <w:rsid w:val="00AE1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A4F8E3-3B2B-4D0D-82BE-6955FD7D694D}"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41C4A55F-C355-493D-88D0-E04A6DF09521}">
      <dgm:prSet phldrT="[Texto]"/>
      <dgm:spPr/>
      <dgm:t>
        <a:bodyPr/>
        <a:lstStyle/>
        <a:p>
          <a:r>
            <a:rPr lang="en-US"/>
            <a:t>LEI DA OFERTA E DA PROCURA</a:t>
          </a:r>
        </a:p>
      </dgm:t>
    </dgm:pt>
    <dgm:pt modelId="{D4F028A5-E001-4966-9724-356D14E1F70D}" type="parTrans" cxnId="{367C32D0-C228-4CF5-99F6-A72178A8CA5E}">
      <dgm:prSet/>
      <dgm:spPr/>
      <dgm:t>
        <a:bodyPr/>
        <a:lstStyle/>
        <a:p>
          <a:endParaRPr lang="en-US"/>
        </a:p>
      </dgm:t>
    </dgm:pt>
    <dgm:pt modelId="{9180E14B-9A48-41F2-B502-71BB5CDE191F}" type="sibTrans" cxnId="{367C32D0-C228-4CF5-99F6-A72178A8CA5E}">
      <dgm:prSet/>
      <dgm:spPr/>
      <dgm:t>
        <a:bodyPr/>
        <a:lstStyle/>
        <a:p>
          <a:endParaRPr lang="en-US"/>
        </a:p>
      </dgm:t>
    </dgm:pt>
    <dgm:pt modelId="{6F4B85B1-68E8-43F3-BDAB-0E5FCE86F9D8}">
      <dgm:prSet phldrT="[Texto]"/>
      <dgm:spPr/>
      <dgm:t>
        <a:bodyPr/>
        <a:lstStyle/>
        <a:p>
          <a:r>
            <a:rPr lang="en-US"/>
            <a:t>AGRICULTUTA 4.0 E INDUSTRIA 4.0</a:t>
          </a:r>
        </a:p>
      </dgm:t>
    </dgm:pt>
    <dgm:pt modelId="{D35B8563-9F62-40C2-9C8C-9210AD940C77}" type="parTrans" cxnId="{27CAA505-F8BF-468B-9C4F-CDB05A59AFF4}">
      <dgm:prSet/>
      <dgm:spPr/>
      <dgm:t>
        <a:bodyPr/>
        <a:lstStyle/>
        <a:p>
          <a:endParaRPr lang="en-US"/>
        </a:p>
      </dgm:t>
    </dgm:pt>
    <dgm:pt modelId="{88B174CB-C0DB-40C5-BA0E-79D5BE6828A4}" type="sibTrans" cxnId="{27CAA505-F8BF-468B-9C4F-CDB05A59AFF4}">
      <dgm:prSet/>
      <dgm:spPr/>
      <dgm:t>
        <a:bodyPr/>
        <a:lstStyle/>
        <a:p>
          <a:endParaRPr lang="en-US"/>
        </a:p>
      </dgm:t>
    </dgm:pt>
    <dgm:pt modelId="{2152F327-4587-459D-84F5-CFBD3B79348D}">
      <dgm:prSet phldrT="[Texto]"/>
      <dgm:spPr/>
      <dgm:t>
        <a:bodyPr/>
        <a:lstStyle/>
        <a:p>
          <a:r>
            <a:rPr lang="en-US"/>
            <a:t>ECONOMIA COMPORTAMENTAL</a:t>
          </a:r>
        </a:p>
      </dgm:t>
    </dgm:pt>
    <dgm:pt modelId="{7F4C494C-C0F1-47EF-B645-50D816254D29}" type="parTrans" cxnId="{1ECA2E01-5BEA-4E53-905C-13DE33582082}">
      <dgm:prSet/>
      <dgm:spPr/>
      <dgm:t>
        <a:bodyPr/>
        <a:lstStyle/>
        <a:p>
          <a:endParaRPr lang="en-US"/>
        </a:p>
      </dgm:t>
    </dgm:pt>
    <dgm:pt modelId="{054F11F9-98DF-46BD-A22B-6F52C474F0C8}" type="sibTrans" cxnId="{1ECA2E01-5BEA-4E53-905C-13DE33582082}">
      <dgm:prSet/>
      <dgm:spPr/>
      <dgm:t>
        <a:bodyPr/>
        <a:lstStyle/>
        <a:p>
          <a:endParaRPr lang="en-US"/>
        </a:p>
      </dgm:t>
    </dgm:pt>
    <dgm:pt modelId="{E5EFA1DE-342D-49D4-B506-40B1D40738A6}">
      <dgm:prSet phldrT="[Texto]"/>
      <dgm:spPr/>
      <dgm:t>
        <a:bodyPr/>
        <a:lstStyle/>
        <a:p>
          <a:r>
            <a:rPr lang="en-US"/>
            <a:t>BIG DATA E SMALL DATA</a:t>
          </a:r>
        </a:p>
      </dgm:t>
    </dgm:pt>
    <dgm:pt modelId="{05B4DD56-4D80-4E9A-80F5-CB9F6E019A1D}" type="parTrans" cxnId="{3E7D452F-6016-494D-8B18-F32FF23370D7}">
      <dgm:prSet/>
      <dgm:spPr/>
      <dgm:t>
        <a:bodyPr/>
        <a:lstStyle/>
        <a:p>
          <a:endParaRPr lang="en-US"/>
        </a:p>
      </dgm:t>
    </dgm:pt>
    <dgm:pt modelId="{8C761E4C-1F59-4BF2-BC2D-FCC9F28BC8EB}" type="sibTrans" cxnId="{3E7D452F-6016-494D-8B18-F32FF23370D7}">
      <dgm:prSet/>
      <dgm:spPr/>
      <dgm:t>
        <a:bodyPr/>
        <a:lstStyle/>
        <a:p>
          <a:endParaRPr lang="en-US"/>
        </a:p>
      </dgm:t>
    </dgm:pt>
    <dgm:pt modelId="{F77264C8-464E-4681-AA72-5E24E5A5AFF4}">
      <dgm:prSet phldrT="[Texto]"/>
      <dgm:spPr/>
      <dgm:t>
        <a:bodyPr/>
        <a:lstStyle/>
        <a:p>
          <a:r>
            <a:rPr lang="en-US"/>
            <a:t>INTERNET DAS OISA E IOT</a:t>
          </a:r>
        </a:p>
      </dgm:t>
    </dgm:pt>
    <dgm:pt modelId="{5A768E6E-D44C-4FD0-BAAB-1EC4DC2A8F84}" type="parTrans" cxnId="{B7591002-3AF4-41A1-9292-077E39EE449B}">
      <dgm:prSet/>
      <dgm:spPr/>
      <dgm:t>
        <a:bodyPr/>
        <a:lstStyle/>
        <a:p>
          <a:endParaRPr lang="en-US"/>
        </a:p>
      </dgm:t>
    </dgm:pt>
    <dgm:pt modelId="{AE0D676E-EA98-451E-AB0F-0FC8B52CA6B1}" type="sibTrans" cxnId="{B7591002-3AF4-41A1-9292-077E39EE449B}">
      <dgm:prSet/>
      <dgm:spPr/>
      <dgm:t>
        <a:bodyPr/>
        <a:lstStyle/>
        <a:p>
          <a:endParaRPr lang="en-US"/>
        </a:p>
      </dgm:t>
    </dgm:pt>
    <dgm:pt modelId="{059E1D74-A4C5-4FD2-B7D8-8EBF2266F1F9}" type="pres">
      <dgm:prSet presAssocID="{66A4F8E3-3B2B-4D0D-82BE-6955FD7D694D}" presName="composite" presStyleCnt="0">
        <dgm:presLayoutVars>
          <dgm:chMax val="1"/>
          <dgm:dir/>
          <dgm:resizeHandles val="exact"/>
        </dgm:presLayoutVars>
      </dgm:prSet>
      <dgm:spPr/>
    </dgm:pt>
    <dgm:pt modelId="{9AFAD7A4-694D-439A-B218-178F4F91D14C}" type="pres">
      <dgm:prSet presAssocID="{66A4F8E3-3B2B-4D0D-82BE-6955FD7D694D}" presName="radial" presStyleCnt="0">
        <dgm:presLayoutVars>
          <dgm:animLvl val="ctr"/>
        </dgm:presLayoutVars>
      </dgm:prSet>
      <dgm:spPr/>
    </dgm:pt>
    <dgm:pt modelId="{D5A27725-15A1-43A0-8928-004972F1FFFE}" type="pres">
      <dgm:prSet presAssocID="{41C4A55F-C355-493D-88D0-E04A6DF09521}" presName="centerShape" presStyleLbl="vennNode1" presStyleIdx="0" presStyleCnt="5" custScaleX="133831" custScaleY="97628"/>
      <dgm:spPr/>
    </dgm:pt>
    <dgm:pt modelId="{467FEC1D-ABBB-49DB-8F1D-82370A463532}" type="pres">
      <dgm:prSet presAssocID="{6F4B85B1-68E8-43F3-BDAB-0E5FCE86F9D8}" presName="node" presStyleLbl="vennNode1" presStyleIdx="1" presStyleCnt="5" custScaleX="276223" custRadScaleRad="100000" custRadScaleInc="0">
        <dgm:presLayoutVars>
          <dgm:bulletEnabled val="1"/>
        </dgm:presLayoutVars>
      </dgm:prSet>
      <dgm:spPr/>
    </dgm:pt>
    <dgm:pt modelId="{A94F31A4-544F-4341-A816-479EE80EF91A}" type="pres">
      <dgm:prSet presAssocID="{2152F327-4587-459D-84F5-CFBD3B79348D}" presName="node" presStyleLbl="vennNode1" presStyleIdx="2" presStyleCnt="5" custScaleX="207393" custRadScaleRad="165310" custRadScaleInc="-709">
        <dgm:presLayoutVars>
          <dgm:bulletEnabled val="1"/>
        </dgm:presLayoutVars>
      </dgm:prSet>
      <dgm:spPr/>
    </dgm:pt>
    <dgm:pt modelId="{9FD8A976-B553-4F4F-8318-A055C2BF075F}" type="pres">
      <dgm:prSet presAssocID="{E5EFA1DE-342D-49D4-B506-40B1D40738A6}" presName="node" presStyleLbl="vennNode1" presStyleIdx="3" presStyleCnt="5" custScaleX="269036">
        <dgm:presLayoutVars>
          <dgm:bulletEnabled val="1"/>
        </dgm:presLayoutVars>
      </dgm:prSet>
      <dgm:spPr/>
    </dgm:pt>
    <dgm:pt modelId="{117B01E3-3833-4849-ABAA-DDD871B83A0D}" type="pres">
      <dgm:prSet presAssocID="{F77264C8-464E-4681-AA72-5E24E5A5AFF4}" presName="node" presStyleLbl="vennNode1" presStyleIdx="4" presStyleCnt="5" custScaleX="199140" custScaleY="128174" custRadScaleRad="159264" custRadScaleInc="-735">
        <dgm:presLayoutVars>
          <dgm:bulletEnabled val="1"/>
        </dgm:presLayoutVars>
      </dgm:prSet>
      <dgm:spPr/>
    </dgm:pt>
  </dgm:ptLst>
  <dgm:cxnLst>
    <dgm:cxn modelId="{1ECA2E01-5BEA-4E53-905C-13DE33582082}" srcId="{41C4A55F-C355-493D-88D0-E04A6DF09521}" destId="{2152F327-4587-459D-84F5-CFBD3B79348D}" srcOrd="1" destOrd="0" parTransId="{7F4C494C-C0F1-47EF-B645-50D816254D29}" sibTransId="{054F11F9-98DF-46BD-A22B-6F52C474F0C8}"/>
    <dgm:cxn modelId="{B7591002-3AF4-41A1-9292-077E39EE449B}" srcId="{41C4A55F-C355-493D-88D0-E04A6DF09521}" destId="{F77264C8-464E-4681-AA72-5E24E5A5AFF4}" srcOrd="3" destOrd="0" parTransId="{5A768E6E-D44C-4FD0-BAAB-1EC4DC2A8F84}" sibTransId="{AE0D676E-EA98-451E-AB0F-0FC8B52CA6B1}"/>
    <dgm:cxn modelId="{27CAA505-F8BF-468B-9C4F-CDB05A59AFF4}" srcId="{41C4A55F-C355-493D-88D0-E04A6DF09521}" destId="{6F4B85B1-68E8-43F3-BDAB-0E5FCE86F9D8}" srcOrd="0" destOrd="0" parTransId="{D35B8563-9F62-40C2-9C8C-9210AD940C77}" sibTransId="{88B174CB-C0DB-40C5-BA0E-79D5BE6828A4}"/>
    <dgm:cxn modelId="{40EFCA12-6A2D-4565-BB48-AEEB6F908BA5}" type="presOf" srcId="{66A4F8E3-3B2B-4D0D-82BE-6955FD7D694D}" destId="{059E1D74-A4C5-4FD2-B7D8-8EBF2266F1F9}" srcOrd="0" destOrd="0" presId="urn:microsoft.com/office/officeart/2005/8/layout/radial3"/>
    <dgm:cxn modelId="{0E39D513-57E2-40FC-92EC-A20EC3CFF976}" type="presOf" srcId="{6F4B85B1-68E8-43F3-BDAB-0E5FCE86F9D8}" destId="{467FEC1D-ABBB-49DB-8F1D-82370A463532}" srcOrd="0" destOrd="0" presId="urn:microsoft.com/office/officeart/2005/8/layout/radial3"/>
    <dgm:cxn modelId="{60BBA91B-37EF-454C-A426-49A8CDF42FEE}" type="presOf" srcId="{41C4A55F-C355-493D-88D0-E04A6DF09521}" destId="{D5A27725-15A1-43A0-8928-004972F1FFFE}" srcOrd="0" destOrd="0" presId="urn:microsoft.com/office/officeart/2005/8/layout/radial3"/>
    <dgm:cxn modelId="{3E7D452F-6016-494D-8B18-F32FF23370D7}" srcId="{41C4A55F-C355-493D-88D0-E04A6DF09521}" destId="{E5EFA1DE-342D-49D4-B506-40B1D40738A6}" srcOrd="2" destOrd="0" parTransId="{05B4DD56-4D80-4E9A-80F5-CB9F6E019A1D}" sibTransId="{8C761E4C-1F59-4BF2-BC2D-FCC9F28BC8EB}"/>
    <dgm:cxn modelId="{F953003B-29FC-4DFB-9377-E4F75E91153E}" type="presOf" srcId="{2152F327-4587-459D-84F5-CFBD3B79348D}" destId="{A94F31A4-544F-4341-A816-479EE80EF91A}" srcOrd="0" destOrd="0" presId="urn:microsoft.com/office/officeart/2005/8/layout/radial3"/>
    <dgm:cxn modelId="{94C9657A-9696-4FA3-B16D-B6DD70658F23}" type="presOf" srcId="{F77264C8-464E-4681-AA72-5E24E5A5AFF4}" destId="{117B01E3-3833-4849-ABAA-DDD871B83A0D}" srcOrd="0" destOrd="0" presId="urn:microsoft.com/office/officeart/2005/8/layout/radial3"/>
    <dgm:cxn modelId="{CA51EECD-0C49-40D8-8D87-0DC305695EED}" type="presOf" srcId="{E5EFA1DE-342D-49D4-B506-40B1D40738A6}" destId="{9FD8A976-B553-4F4F-8318-A055C2BF075F}" srcOrd="0" destOrd="0" presId="urn:microsoft.com/office/officeart/2005/8/layout/radial3"/>
    <dgm:cxn modelId="{367C32D0-C228-4CF5-99F6-A72178A8CA5E}" srcId="{66A4F8E3-3B2B-4D0D-82BE-6955FD7D694D}" destId="{41C4A55F-C355-493D-88D0-E04A6DF09521}" srcOrd="0" destOrd="0" parTransId="{D4F028A5-E001-4966-9724-356D14E1F70D}" sibTransId="{9180E14B-9A48-41F2-B502-71BB5CDE191F}"/>
    <dgm:cxn modelId="{05173AA5-35E5-4484-9B94-A1B5F220087B}" type="presParOf" srcId="{059E1D74-A4C5-4FD2-B7D8-8EBF2266F1F9}" destId="{9AFAD7A4-694D-439A-B218-178F4F91D14C}" srcOrd="0" destOrd="0" presId="urn:microsoft.com/office/officeart/2005/8/layout/radial3"/>
    <dgm:cxn modelId="{7AB40AEA-AD0E-4505-81DC-38C56CB9CE58}" type="presParOf" srcId="{9AFAD7A4-694D-439A-B218-178F4F91D14C}" destId="{D5A27725-15A1-43A0-8928-004972F1FFFE}" srcOrd="0" destOrd="0" presId="urn:microsoft.com/office/officeart/2005/8/layout/radial3"/>
    <dgm:cxn modelId="{DD86088B-E253-4E56-94C2-5E499B9E57F8}" type="presParOf" srcId="{9AFAD7A4-694D-439A-B218-178F4F91D14C}" destId="{467FEC1D-ABBB-49DB-8F1D-82370A463532}" srcOrd="1" destOrd="0" presId="urn:microsoft.com/office/officeart/2005/8/layout/radial3"/>
    <dgm:cxn modelId="{0F628255-12FA-4BC6-984B-6AB47F1F22FE}" type="presParOf" srcId="{9AFAD7A4-694D-439A-B218-178F4F91D14C}" destId="{A94F31A4-544F-4341-A816-479EE80EF91A}" srcOrd="2" destOrd="0" presId="urn:microsoft.com/office/officeart/2005/8/layout/radial3"/>
    <dgm:cxn modelId="{8B2E93B9-C0AE-4ED7-89DB-7A54B453A821}" type="presParOf" srcId="{9AFAD7A4-694D-439A-B218-178F4F91D14C}" destId="{9FD8A976-B553-4F4F-8318-A055C2BF075F}" srcOrd="3" destOrd="0" presId="urn:microsoft.com/office/officeart/2005/8/layout/radial3"/>
    <dgm:cxn modelId="{690F81CC-9C4C-4109-BDFD-1DFFAF590E56}" type="presParOf" srcId="{9AFAD7A4-694D-439A-B218-178F4F91D14C}" destId="{117B01E3-3833-4849-ABAA-DDD871B83A0D}"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A27725-15A1-43A0-8928-004972F1FFFE}">
      <dsp:nvSpPr>
        <dsp:cNvPr id="0" name=""/>
        <dsp:cNvSpPr/>
      </dsp:nvSpPr>
      <dsp:spPr>
        <a:xfrm>
          <a:off x="1533307" y="602635"/>
          <a:ext cx="1951547" cy="142362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LEI DA OFERTA E DA PROCURA</a:t>
          </a:r>
        </a:p>
      </dsp:txBody>
      <dsp:txXfrm>
        <a:off x="1819104" y="811121"/>
        <a:ext cx="1379953" cy="1006657"/>
      </dsp:txXfrm>
    </dsp:sp>
    <dsp:sp modelId="{467FEC1D-ABBB-49DB-8F1D-82370A463532}">
      <dsp:nvSpPr>
        <dsp:cNvPr id="0" name=""/>
        <dsp:cNvSpPr/>
      </dsp:nvSpPr>
      <dsp:spPr>
        <a:xfrm>
          <a:off x="1502098" y="260"/>
          <a:ext cx="2013966" cy="72910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AGRICULTUTA 4.0 E INDUSTRIA 4.0</a:t>
          </a:r>
        </a:p>
      </dsp:txBody>
      <dsp:txXfrm>
        <a:off x="1797036" y="107035"/>
        <a:ext cx="1424090" cy="515558"/>
      </dsp:txXfrm>
    </dsp:sp>
    <dsp:sp modelId="{A94F31A4-544F-4341-A816-479EE80EF91A}">
      <dsp:nvSpPr>
        <dsp:cNvPr id="0" name=""/>
        <dsp:cNvSpPr/>
      </dsp:nvSpPr>
      <dsp:spPr>
        <a:xfrm>
          <a:off x="3322765" y="932412"/>
          <a:ext cx="1512120" cy="72910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ECONOMIA COMPORTAMENTAL</a:t>
          </a:r>
        </a:p>
      </dsp:txBody>
      <dsp:txXfrm>
        <a:off x="3544210" y="1039187"/>
        <a:ext cx="1069230" cy="515558"/>
      </dsp:txXfrm>
    </dsp:sp>
    <dsp:sp modelId="{9FD8A976-B553-4F4F-8318-A055C2BF075F}">
      <dsp:nvSpPr>
        <dsp:cNvPr id="0" name=""/>
        <dsp:cNvSpPr/>
      </dsp:nvSpPr>
      <dsp:spPr>
        <a:xfrm>
          <a:off x="1528298" y="1899530"/>
          <a:ext cx="1961565" cy="72910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BIG DATA E SMALL DATA</a:t>
          </a:r>
        </a:p>
      </dsp:txBody>
      <dsp:txXfrm>
        <a:off x="1815563" y="2006305"/>
        <a:ext cx="1387035" cy="515558"/>
      </dsp:txXfrm>
    </dsp:sp>
    <dsp:sp modelId="{117B01E3-3833-4849-ABAA-DDD871B83A0D}">
      <dsp:nvSpPr>
        <dsp:cNvPr id="0" name=""/>
        <dsp:cNvSpPr/>
      </dsp:nvSpPr>
      <dsp:spPr>
        <a:xfrm>
          <a:off x="270781" y="864647"/>
          <a:ext cx="1451947" cy="93452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INTERNET DAS OISA E IOT</a:t>
          </a:r>
        </a:p>
      </dsp:txBody>
      <dsp:txXfrm>
        <a:off x="483414" y="1001505"/>
        <a:ext cx="1026681" cy="66081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1717</Words>
  <Characters>9790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Franco</dc:creator>
  <cp:keywords/>
  <dc:description/>
  <cp:lastModifiedBy>Gabriela Franco</cp:lastModifiedBy>
  <cp:revision>18</cp:revision>
  <dcterms:created xsi:type="dcterms:W3CDTF">2018-12-02T18:30:00Z</dcterms:created>
  <dcterms:modified xsi:type="dcterms:W3CDTF">2018-12-04T14:26:00Z</dcterms:modified>
</cp:coreProperties>
</file>