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211EE" w14:textId="58CD7CB9" w:rsidR="00724423" w:rsidRPr="00C5103B" w:rsidRDefault="00724423" w:rsidP="00724423">
      <w:pPr>
        <w:pStyle w:val="NormalWeb"/>
        <w:spacing w:before="840" w:beforeAutospacing="0" w:after="840" w:afterAutospacing="0"/>
        <w:jc w:val="center"/>
        <w:rPr>
          <w:sz w:val="44"/>
          <w:szCs w:val="44"/>
        </w:rPr>
      </w:pPr>
      <w:bookmarkStart w:id="0" w:name="_top"/>
      <w:bookmarkEnd w:id="0"/>
      <w:r w:rsidRPr="00C5103B">
        <w:rPr>
          <w:sz w:val="44"/>
          <w:szCs w:val="44"/>
        </w:rPr>
        <w:t>Тема 1: Дневник на пътешественика</w:t>
      </w:r>
    </w:p>
    <w:p w14:paraId="02858F0C" w14:textId="5DD3B675" w:rsidR="00724423" w:rsidRPr="00A9292B" w:rsidRDefault="00724423" w:rsidP="00724423">
      <w:pPr>
        <w:spacing w:after="240"/>
        <w:jc w:val="center"/>
        <w:rPr>
          <w:rFonts w:ascii="Times New Roman" w:eastAsia="Times New Roman" w:hAnsi="Times New Roman" w:cs="Times New Roman"/>
          <w:sz w:val="36"/>
          <w:szCs w:val="36"/>
        </w:rPr>
      </w:pPr>
      <w:r w:rsidRPr="00A9292B">
        <w:rPr>
          <w:rFonts w:ascii="Times New Roman" w:eastAsia="Times New Roman" w:hAnsi="Times New Roman" w:cs="Times New Roman"/>
          <w:sz w:val="36"/>
          <w:szCs w:val="36"/>
        </w:rPr>
        <w:t>1. Увод</w:t>
      </w:r>
    </w:p>
    <w:p w14:paraId="1E0B8896" w14:textId="5D04D825" w:rsidR="00724423" w:rsidRPr="0001715D" w:rsidRDefault="00A9292B">
      <w:pPr>
        <w:rPr>
          <w:rFonts w:ascii="Times New Roman" w:hAnsi="Times New Roman" w:cs="Times New Roman"/>
          <w:color w:val="000000"/>
          <w:sz w:val="32"/>
          <w:szCs w:val="32"/>
          <w:lang w:val="bg-BG"/>
        </w:rPr>
      </w:pPr>
      <w:r w:rsidRPr="0001715D">
        <w:rPr>
          <w:rFonts w:ascii="Times New Roman" w:hAnsi="Times New Roman" w:cs="Times New Roman"/>
          <w:color w:val="000000"/>
          <w:sz w:val="32"/>
          <w:szCs w:val="32"/>
        </w:rPr>
        <w:t xml:space="preserve">1.1 </w:t>
      </w:r>
      <w:r w:rsidRPr="0001715D">
        <w:rPr>
          <w:rFonts w:ascii="Times New Roman" w:hAnsi="Times New Roman" w:cs="Times New Roman"/>
          <w:color w:val="000000"/>
          <w:sz w:val="32"/>
          <w:szCs w:val="32"/>
          <w:lang w:val="bg-BG"/>
        </w:rPr>
        <w:t>Описание</w:t>
      </w:r>
    </w:p>
    <w:p w14:paraId="1DE4DD5C" w14:textId="6C6AEF62" w:rsidR="00A9292B" w:rsidRDefault="00A9292B" w:rsidP="00A75FB1">
      <w:p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Реализираната програма позволява на потребителите да записват своите пътувания, заедно с оценка и рецензия за тях. С програмата се реализира база данни от потребители, които имат свои бази данни за пътуванията си. Чрез нея потребител може да извлича информация за рецензиите на дадени дестинации спрямо пътуванията на останалите потребители. </w:t>
      </w:r>
    </w:p>
    <w:p w14:paraId="0B07CFD7" w14:textId="4EDC5243" w:rsidR="0001715D" w:rsidRPr="0001715D" w:rsidRDefault="0001715D" w:rsidP="0001715D">
      <w:pPr>
        <w:rPr>
          <w:rFonts w:ascii="Times New Roman" w:hAnsi="Times New Roman" w:cs="Times New Roman"/>
          <w:color w:val="000000"/>
          <w:sz w:val="32"/>
          <w:szCs w:val="32"/>
          <w:lang w:val="bg-BG"/>
        </w:rPr>
      </w:pPr>
      <w:r w:rsidRPr="0001715D">
        <w:rPr>
          <w:rFonts w:ascii="Times New Roman" w:hAnsi="Times New Roman" w:cs="Times New Roman"/>
          <w:color w:val="000000"/>
          <w:sz w:val="32"/>
          <w:szCs w:val="32"/>
          <w:lang w:val="bg-BG"/>
        </w:rPr>
        <w:t>1.</w:t>
      </w:r>
      <w:r>
        <w:rPr>
          <w:rFonts w:ascii="Times New Roman" w:hAnsi="Times New Roman" w:cs="Times New Roman"/>
          <w:color w:val="000000"/>
          <w:sz w:val="32"/>
          <w:szCs w:val="32"/>
          <w:lang w:val="bg-BG"/>
        </w:rPr>
        <w:t>2</w:t>
      </w:r>
      <w:r w:rsidRPr="0001715D">
        <w:rPr>
          <w:rFonts w:ascii="Times New Roman" w:hAnsi="Times New Roman" w:cs="Times New Roman"/>
          <w:color w:val="000000"/>
          <w:sz w:val="32"/>
          <w:szCs w:val="32"/>
          <w:lang w:val="bg-BG"/>
        </w:rPr>
        <w:t xml:space="preserve"> Цел и задачи на разработката</w:t>
      </w:r>
    </w:p>
    <w:p w14:paraId="5D6E7A1C" w14:textId="393F3960" w:rsidR="00A9292B" w:rsidRPr="009278C5" w:rsidRDefault="00A75FB1">
      <w:pPr>
        <w:rPr>
          <w:rFonts w:ascii="Times New Roman" w:hAnsi="Times New Roman" w:cs="Times New Roman"/>
          <w:color w:val="000000"/>
          <w:sz w:val="28"/>
          <w:szCs w:val="28"/>
          <w:lang w:val="bg-BG"/>
        </w:rPr>
      </w:pPr>
      <w:r w:rsidRPr="009278C5">
        <w:rPr>
          <w:rFonts w:ascii="Times New Roman" w:hAnsi="Times New Roman" w:cs="Times New Roman"/>
          <w:color w:val="000000"/>
          <w:sz w:val="28"/>
          <w:szCs w:val="28"/>
          <w:lang w:val="bg-BG"/>
        </w:rPr>
        <w:t>Основни цели:</w:t>
      </w:r>
    </w:p>
    <w:p w14:paraId="4988D8EA" w14:textId="05D5D5C0" w:rsidR="00A75FB1" w:rsidRPr="00A75FB1" w:rsidRDefault="00A75FB1" w:rsidP="002C7AE0">
      <w:pPr>
        <w:pStyle w:val="ListParagraph"/>
        <w:numPr>
          <w:ilvl w:val="0"/>
          <w:numId w:val="1"/>
        </w:numPr>
        <w:ind w:left="720"/>
        <w:jc w:val="both"/>
        <w:rPr>
          <w:rFonts w:ascii="Times New Roman" w:hAnsi="Times New Roman" w:cs="Times New Roman"/>
          <w:color w:val="000000"/>
          <w:sz w:val="24"/>
          <w:szCs w:val="24"/>
          <w:lang w:val="bg-BG"/>
        </w:rPr>
      </w:pPr>
      <w:r w:rsidRPr="00A75FB1">
        <w:rPr>
          <w:rFonts w:ascii="Times New Roman" w:hAnsi="Times New Roman" w:cs="Times New Roman"/>
          <w:color w:val="000000"/>
          <w:sz w:val="24"/>
          <w:szCs w:val="24"/>
          <w:lang w:val="bg-BG"/>
        </w:rPr>
        <w:t>Разработка на фунционален софтуер с подходяща архитектура</w:t>
      </w:r>
    </w:p>
    <w:p w14:paraId="6F89BD15" w14:textId="0DC410C5" w:rsidR="00A75FB1" w:rsidRPr="00A75FB1" w:rsidRDefault="00A75FB1" w:rsidP="002C7AE0">
      <w:pPr>
        <w:pStyle w:val="ListParagraph"/>
        <w:numPr>
          <w:ilvl w:val="0"/>
          <w:numId w:val="1"/>
        </w:numPr>
        <w:ind w:left="720"/>
        <w:jc w:val="both"/>
        <w:rPr>
          <w:rFonts w:ascii="Times New Roman" w:hAnsi="Times New Roman" w:cs="Times New Roman"/>
          <w:color w:val="000000"/>
          <w:sz w:val="24"/>
          <w:szCs w:val="24"/>
          <w:lang w:val="bg-BG"/>
        </w:rPr>
      </w:pPr>
      <w:r w:rsidRPr="00A75FB1">
        <w:rPr>
          <w:rFonts w:ascii="Times New Roman" w:hAnsi="Times New Roman" w:cs="Times New Roman"/>
          <w:color w:val="000000"/>
          <w:sz w:val="24"/>
          <w:szCs w:val="24"/>
          <w:lang w:val="bg-BG"/>
        </w:rPr>
        <w:t>Ефективно използване на ресурси като динамична памет</w:t>
      </w:r>
    </w:p>
    <w:p w14:paraId="257F7A98" w14:textId="5BC761BF" w:rsidR="00A75FB1" w:rsidRDefault="00A75FB1" w:rsidP="002C7AE0">
      <w:pPr>
        <w:pStyle w:val="ListParagraph"/>
        <w:numPr>
          <w:ilvl w:val="0"/>
          <w:numId w:val="1"/>
        </w:numPr>
        <w:ind w:left="720"/>
        <w:jc w:val="both"/>
        <w:rPr>
          <w:rFonts w:ascii="Times New Roman" w:hAnsi="Times New Roman" w:cs="Times New Roman"/>
          <w:color w:val="000000"/>
          <w:sz w:val="24"/>
          <w:szCs w:val="24"/>
          <w:lang w:val="bg-BG"/>
        </w:rPr>
      </w:pPr>
      <w:r w:rsidRPr="00A75FB1">
        <w:rPr>
          <w:rFonts w:ascii="Times New Roman" w:hAnsi="Times New Roman" w:cs="Times New Roman"/>
          <w:color w:val="000000"/>
          <w:sz w:val="24"/>
          <w:szCs w:val="24"/>
          <w:lang w:val="bg-BG"/>
        </w:rPr>
        <w:t>Допълване на архитектурата с помощни класове и функции, които да осигурят по-добра четимост на кода и да улеснят имплементацията на основните задачи</w:t>
      </w:r>
    </w:p>
    <w:p w14:paraId="0AFDD2ED" w14:textId="0E7DC86B" w:rsidR="00A75FB1" w:rsidRPr="009278C5" w:rsidRDefault="00A75FB1" w:rsidP="00A75FB1">
      <w:pPr>
        <w:rPr>
          <w:rFonts w:ascii="Times New Roman" w:hAnsi="Times New Roman" w:cs="Times New Roman"/>
          <w:color w:val="000000"/>
          <w:sz w:val="28"/>
          <w:szCs w:val="28"/>
          <w:lang w:val="bg-BG"/>
        </w:rPr>
      </w:pPr>
      <w:r w:rsidRPr="009278C5">
        <w:rPr>
          <w:rFonts w:ascii="Times New Roman" w:hAnsi="Times New Roman" w:cs="Times New Roman"/>
          <w:color w:val="000000"/>
          <w:sz w:val="28"/>
          <w:szCs w:val="28"/>
          <w:lang w:val="bg-BG"/>
        </w:rPr>
        <w:t>Задачи на разработката:</w:t>
      </w:r>
    </w:p>
    <w:p w14:paraId="35C3FBC8" w14:textId="465C902A" w:rsidR="00A75FB1" w:rsidRDefault="009278C5" w:rsidP="002C7AE0">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Създаване на потребителски интерфейс</w:t>
      </w:r>
    </w:p>
    <w:p w14:paraId="681375C5" w14:textId="72480EBD" w:rsidR="009278C5" w:rsidRPr="00A75FB1" w:rsidRDefault="009278C5" w:rsidP="002C7AE0">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Възможност за създаване на нов потребител и за вписване във вече създаден такъв</w:t>
      </w:r>
    </w:p>
    <w:p w14:paraId="3A9EF38F" w14:textId="77777777" w:rsidR="00A75FB1" w:rsidRPr="00A75FB1" w:rsidRDefault="00A75FB1" w:rsidP="002C7AE0">
      <w:pPr>
        <w:pStyle w:val="ListParagraph"/>
        <w:numPr>
          <w:ilvl w:val="0"/>
          <w:numId w:val="1"/>
        </w:numPr>
        <w:ind w:left="720"/>
        <w:jc w:val="both"/>
        <w:rPr>
          <w:rFonts w:ascii="Times New Roman" w:hAnsi="Times New Roman" w:cs="Times New Roman"/>
          <w:color w:val="000000"/>
          <w:sz w:val="24"/>
          <w:szCs w:val="24"/>
          <w:lang w:val="bg-BG"/>
        </w:rPr>
      </w:pPr>
      <w:r w:rsidRPr="00A75FB1">
        <w:rPr>
          <w:rFonts w:ascii="Times New Roman" w:hAnsi="Times New Roman" w:cs="Times New Roman"/>
          <w:color w:val="000000"/>
          <w:sz w:val="24"/>
          <w:szCs w:val="24"/>
          <w:lang w:val="bg-BG"/>
        </w:rPr>
        <w:t>Обработка на данните и записване в подходящи файлове по подходящ начин</w:t>
      </w:r>
    </w:p>
    <w:p w14:paraId="3F729B95" w14:textId="04C0E73C" w:rsidR="00A75FB1" w:rsidRDefault="009278C5" w:rsidP="002C7AE0">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Откриване и имплементиране на подходящи валидации за съответните данни</w:t>
      </w:r>
    </w:p>
    <w:p w14:paraId="77739DC5" w14:textId="17AFF4E1" w:rsidR="009278C5" w:rsidRPr="00A75FB1" w:rsidRDefault="009278C5" w:rsidP="002C7AE0">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Възможност за търсене на отзиви и оценки по дадена дестинация</w:t>
      </w:r>
    </w:p>
    <w:p w14:paraId="02D72B0B" w14:textId="2D1B1D42" w:rsidR="0001715D" w:rsidRPr="0001715D" w:rsidRDefault="0001715D" w:rsidP="0001715D">
      <w:pPr>
        <w:rPr>
          <w:rFonts w:ascii="Times New Roman" w:hAnsi="Times New Roman" w:cs="Times New Roman"/>
          <w:color w:val="000000"/>
          <w:sz w:val="32"/>
          <w:szCs w:val="32"/>
          <w:lang w:val="bg-BG"/>
        </w:rPr>
      </w:pPr>
      <w:r w:rsidRPr="0001715D">
        <w:rPr>
          <w:rFonts w:ascii="Times New Roman" w:hAnsi="Times New Roman" w:cs="Times New Roman"/>
          <w:color w:val="000000"/>
          <w:sz w:val="32"/>
          <w:szCs w:val="32"/>
          <w:lang w:val="bg-BG"/>
        </w:rPr>
        <w:t>1.3 Структура на документацията</w:t>
      </w:r>
    </w:p>
    <w:p w14:paraId="4A84A5A6" w14:textId="2F0FB6EF" w:rsidR="00724423" w:rsidRDefault="00163F65" w:rsidP="00724423">
      <w:pPr>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lang w:val="bg-BG"/>
        </w:rPr>
        <w:t>Увод…………………………………………………………………………………………..1</w:t>
      </w:r>
    </w:p>
    <w:p w14:paraId="0C2B925A" w14:textId="63390F9D" w:rsidR="00163F65" w:rsidRDefault="00163F65" w:rsidP="00724423">
      <w:pPr>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2. Преглед на предметната област…………………………………………………………….2</w:t>
      </w:r>
    </w:p>
    <w:p w14:paraId="47AA6D56" w14:textId="30848048" w:rsidR="00163F65" w:rsidRDefault="00163F65" w:rsidP="00724423">
      <w:pPr>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3. Проектиране………………………………………………………………………………….3</w:t>
      </w:r>
    </w:p>
    <w:p w14:paraId="663A1A7A" w14:textId="6B79715A" w:rsidR="00163F65" w:rsidRDefault="00163F65" w:rsidP="00724423">
      <w:pPr>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4. Реализация……………………………………………………………………………………5</w:t>
      </w:r>
    </w:p>
    <w:p w14:paraId="2CFE6748" w14:textId="416D41D4" w:rsidR="00163F65" w:rsidRPr="00163F65" w:rsidRDefault="00163F65" w:rsidP="00724423">
      <w:pPr>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5. Заключение…………………………………………………………………………………...6</w:t>
      </w:r>
    </w:p>
    <w:p w14:paraId="16C4243D" w14:textId="77777777" w:rsidR="00AE4A56" w:rsidRDefault="00AE4A56">
      <w:pPr>
        <w:rPr>
          <w:color w:val="000000"/>
          <w:sz w:val="27"/>
          <w:szCs w:val="27"/>
        </w:rPr>
      </w:pPr>
      <w:r>
        <w:rPr>
          <w:color w:val="000000"/>
          <w:sz w:val="27"/>
          <w:szCs w:val="27"/>
        </w:rPr>
        <w:br w:type="page"/>
      </w:r>
    </w:p>
    <w:p w14:paraId="0F9D77C6" w14:textId="6B604055" w:rsidR="0019696C" w:rsidRPr="00D120A9" w:rsidRDefault="00AE4A56" w:rsidP="00D120A9">
      <w:pPr>
        <w:spacing w:after="240"/>
        <w:jc w:val="center"/>
        <w:rPr>
          <w:color w:val="000000"/>
          <w:sz w:val="32"/>
          <w:szCs w:val="32"/>
          <w:lang w:val="bg-BG"/>
        </w:rPr>
      </w:pPr>
      <w:r>
        <w:rPr>
          <w:rFonts w:ascii="Times New Roman" w:eastAsia="Times New Roman" w:hAnsi="Times New Roman" w:cs="Times New Roman"/>
          <w:sz w:val="36"/>
          <w:szCs w:val="36"/>
        </w:rPr>
        <w:lastRenderedPageBreak/>
        <w:t>2</w:t>
      </w:r>
      <w:r w:rsidRPr="00A9292B">
        <w:rPr>
          <w:rFonts w:ascii="Times New Roman" w:eastAsia="Times New Roman" w:hAnsi="Times New Roman" w:cs="Times New Roman"/>
          <w:sz w:val="36"/>
          <w:szCs w:val="36"/>
        </w:rPr>
        <w:t xml:space="preserve">. </w:t>
      </w:r>
      <w:r w:rsidRPr="00AE4A56">
        <w:rPr>
          <w:rFonts w:ascii="Times New Roman" w:eastAsia="Times New Roman" w:hAnsi="Times New Roman" w:cs="Times New Roman"/>
          <w:sz w:val="36"/>
          <w:szCs w:val="36"/>
        </w:rPr>
        <w:t>Преглед на предметната област</w:t>
      </w:r>
    </w:p>
    <w:p w14:paraId="66224DE9" w14:textId="30F54E7A" w:rsidR="00AE4A56" w:rsidRPr="0001715D" w:rsidRDefault="00AE4A56" w:rsidP="00AE4A56">
      <w:pPr>
        <w:rPr>
          <w:rFonts w:ascii="Times New Roman" w:hAnsi="Times New Roman" w:cs="Times New Roman"/>
          <w:color w:val="000000"/>
          <w:sz w:val="32"/>
          <w:szCs w:val="32"/>
          <w:lang w:val="bg-BG"/>
        </w:rPr>
      </w:pPr>
      <w:r>
        <w:rPr>
          <w:rFonts w:ascii="Times New Roman" w:hAnsi="Times New Roman" w:cs="Times New Roman"/>
          <w:color w:val="000000"/>
          <w:sz w:val="32"/>
          <w:szCs w:val="32"/>
        </w:rPr>
        <w:t>2</w:t>
      </w:r>
      <w:r w:rsidRPr="0001715D">
        <w:rPr>
          <w:rFonts w:ascii="Times New Roman" w:hAnsi="Times New Roman" w:cs="Times New Roman"/>
          <w:color w:val="000000"/>
          <w:sz w:val="32"/>
          <w:szCs w:val="32"/>
          <w:lang w:val="bg-BG"/>
        </w:rPr>
        <w:t>.</w:t>
      </w:r>
      <w:r w:rsidR="002A55B5">
        <w:rPr>
          <w:rFonts w:ascii="Times New Roman" w:hAnsi="Times New Roman" w:cs="Times New Roman"/>
          <w:color w:val="000000"/>
          <w:sz w:val="32"/>
          <w:szCs w:val="32"/>
        </w:rPr>
        <w:t>1</w:t>
      </w:r>
      <w:r w:rsidRPr="0001715D">
        <w:rPr>
          <w:rFonts w:ascii="Times New Roman" w:hAnsi="Times New Roman" w:cs="Times New Roman"/>
          <w:color w:val="000000"/>
          <w:sz w:val="32"/>
          <w:szCs w:val="32"/>
          <w:lang w:val="bg-BG"/>
        </w:rPr>
        <w:t xml:space="preserve"> </w:t>
      </w:r>
      <w:r w:rsidR="00F72A8E" w:rsidRPr="00F72A8E">
        <w:rPr>
          <w:rFonts w:ascii="Times New Roman" w:hAnsi="Times New Roman" w:cs="Times New Roman"/>
          <w:color w:val="000000"/>
          <w:sz w:val="32"/>
          <w:szCs w:val="32"/>
          <w:lang w:val="bg-BG"/>
        </w:rPr>
        <w:t>Дефиниране на проблеми и сложност на поставената задача</w:t>
      </w:r>
    </w:p>
    <w:p w14:paraId="4D13CCFE" w14:textId="27BE4741" w:rsidR="00AE4A56" w:rsidRDefault="00AC305D" w:rsidP="00C16EFC">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Дизайн</w:t>
      </w:r>
      <w:r w:rsidRPr="00AC305D">
        <w:rPr>
          <w:rFonts w:ascii="Times New Roman" w:hAnsi="Times New Roman" w:cs="Times New Roman"/>
          <w:color w:val="000000"/>
          <w:sz w:val="24"/>
          <w:szCs w:val="24"/>
          <w:lang w:val="bg-BG"/>
        </w:rPr>
        <w:t xml:space="preserve"> проблеми – с развитието на проекта няколко основни функции бяха проблемни тъй като не ми беше достатъчно ясно в кой клас </w:t>
      </w:r>
      <w:r>
        <w:rPr>
          <w:rFonts w:ascii="Times New Roman" w:hAnsi="Times New Roman" w:cs="Times New Roman"/>
          <w:color w:val="000000"/>
          <w:sz w:val="24"/>
          <w:szCs w:val="24"/>
          <w:lang w:val="bg-BG"/>
        </w:rPr>
        <w:t>трябва</w:t>
      </w:r>
      <w:r w:rsidRPr="00AC305D">
        <w:rPr>
          <w:rFonts w:ascii="Times New Roman" w:hAnsi="Times New Roman" w:cs="Times New Roman"/>
          <w:color w:val="000000"/>
          <w:sz w:val="24"/>
          <w:szCs w:val="24"/>
          <w:lang w:val="bg-BG"/>
        </w:rPr>
        <w:t xml:space="preserve"> да се отнесат</w:t>
      </w:r>
    </w:p>
    <w:p w14:paraId="354DFDB6" w14:textId="280A76C0" w:rsidR="00AC305D" w:rsidRDefault="00AC305D" w:rsidP="00C16EFC">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Проблеми с динамичната памет – тъй като </w:t>
      </w:r>
      <w:r w:rsidR="007D5065">
        <w:rPr>
          <w:rFonts w:ascii="Times New Roman" w:hAnsi="Times New Roman" w:cs="Times New Roman"/>
          <w:color w:val="000000"/>
          <w:sz w:val="24"/>
          <w:szCs w:val="24"/>
          <w:lang w:val="bg-BG"/>
        </w:rPr>
        <w:t>в задачата се използва динамична памет на много места имаше проблеми тъй като не я освобождавах на нужните места и понеже не бях имплементирала добре използващите я функции</w:t>
      </w:r>
    </w:p>
    <w:p w14:paraId="2D9D6BDE" w14:textId="3D407100" w:rsidR="007D5065" w:rsidRDefault="007D5065" w:rsidP="00C16EFC">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Проблеми с тестването – най-честият метод за тестване, който използвах беше чрез принтиране в конзолата, което се оказа доста неефективно и удължи процеса на изчистване на съответните грешки</w:t>
      </w:r>
    </w:p>
    <w:p w14:paraId="6C3BCEDC" w14:textId="0AA5CFFA" w:rsidR="007D5065" w:rsidRPr="00AC305D" w:rsidRDefault="00C16EFC" w:rsidP="00C16EFC">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Проблеми с архитектурата – въпреки че създадох 2 помощни класа в напреднал стадий от разработката разбрах, че щях да бъда много </w:t>
      </w:r>
      <w:r w:rsidR="00C5103B">
        <w:rPr>
          <w:rFonts w:ascii="Times New Roman" w:hAnsi="Times New Roman" w:cs="Times New Roman"/>
          <w:color w:val="000000"/>
          <w:sz w:val="24"/>
          <w:szCs w:val="24"/>
          <w:lang w:val="bg-BG"/>
        </w:rPr>
        <w:t>у</w:t>
      </w:r>
      <w:r>
        <w:rPr>
          <w:rFonts w:ascii="Times New Roman" w:hAnsi="Times New Roman" w:cs="Times New Roman"/>
          <w:color w:val="000000"/>
          <w:sz w:val="24"/>
          <w:szCs w:val="24"/>
          <w:lang w:val="bg-BG"/>
        </w:rPr>
        <w:t>леснена и да спестя време, ако бях създала още един – за динамичен символен низ.</w:t>
      </w:r>
    </w:p>
    <w:p w14:paraId="0BAC14F4" w14:textId="505F7CEC" w:rsidR="00AE4A56" w:rsidRDefault="00AE4A56" w:rsidP="00AE4A56">
      <w:pPr>
        <w:rPr>
          <w:rFonts w:ascii="Times New Roman" w:hAnsi="Times New Roman" w:cs="Times New Roman"/>
          <w:color w:val="000000"/>
          <w:sz w:val="32"/>
          <w:szCs w:val="32"/>
          <w:lang w:val="bg-BG"/>
        </w:rPr>
      </w:pPr>
      <w:r>
        <w:rPr>
          <w:rFonts w:ascii="Times New Roman" w:hAnsi="Times New Roman" w:cs="Times New Roman"/>
          <w:color w:val="000000"/>
          <w:sz w:val="32"/>
          <w:szCs w:val="32"/>
        </w:rPr>
        <w:t>2</w:t>
      </w:r>
      <w:r w:rsidRPr="0001715D">
        <w:rPr>
          <w:rFonts w:ascii="Times New Roman" w:hAnsi="Times New Roman" w:cs="Times New Roman"/>
          <w:color w:val="000000"/>
          <w:sz w:val="32"/>
          <w:szCs w:val="32"/>
          <w:lang w:val="bg-BG"/>
        </w:rPr>
        <w:t>.</w:t>
      </w:r>
      <w:r w:rsidR="002A55B5">
        <w:rPr>
          <w:rFonts w:ascii="Times New Roman" w:hAnsi="Times New Roman" w:cs="Times New Roman"/>
          <w:color w:val="000000"/>
          <w:sz w:val="32"/>
          <w:szCs w:val="32"/>
        </w:rPr>
        <w:t>2</w:t>
      </w:r>
      <w:r w:rsidR="00AC305D">
        <w:rPr>
          <w:rFonts w:ascii="Times New Roman" w:hAnsi="Times New Roman" w:cs="Times New Roman"/>
          <w:color w:val="000000"/>
          <w:sz w:val="32"/>
          <w:szCs w:val="32"/>
        </w:rPr>
        <w:t xml:space="preserve"> </w:t>
      </w:r>
      <w:r w:rsidR="00AC305D" w:rsidRPr="00AC305D">
        <w:rPr>
          <w:rFonts w:ascii="Times New Roman" w:hAnsi="Times New Roman" w:cs="Times New Roman"/>
          <w:color w:val="000000"/>
          <w:sz w:val="32"/>
          <w:szCs w:val="32"/>
          <w:lang w:val="bg-BG"/>
        </w:rPr>
        <w:t>Подходи</w:t>
      </w:r>
      <w:r w:rsidR="00AC305D">
        <w:rPr>
          <w:rFonts w:ascii="Times New Roman" w:hAnsi="Times New Roman" w:cs="Times New Roman"/>
          <w:color w:val="000000"/>
          <w:sz w:val="32"/>
          <w:szCs w:val="32"/>
        </w:rPr>
        <w:t xml:space="preserve"> </w:t>
      </w:r>
      <w:r w:rsidR="00AC305D">
        <w:rPr>
          <w:rFonts w:ascii="Times New Roman" w:hAnsi="Times New Roman" w:cs="Times New Roman"/>
          <w:color w:val="000000"/>
          <w:sz w:val="32"/>
          <w:szCs w:val="32"/>
          <w:lang w:val="bg-BG"/>
        </w:rPr>
        <w:t xml:space="preserve">и </w:t>
      </w:r>
      <w:r w:rsidR="00AC305D" w:rsidRPr="00AC305D">
        <w:rPr>
          <w:rFonts w:ascii="Times New Roman" w:hAnsi="Times New Roman" w:cs="Times New Roman"/>
          <w:color w:val="000000"/>
          <w:sz w:val="32"/>
          <w:szCs w:val="32"/>
          <w:lang w:val="bg-BG"/>
        </w:rPr>
        <w:t>методи</w:t>
      </w:r>
      <w:r w:rsidR="00AC305D">
        <w:rPr>
          <w:rFonts w:ascii="Times New Roman" w:hAnsi="Times New Roman" w:cs="Times New Roman"/>
          <w:color w:val="000000"/>
          <w:sz w:val="32"/>
          <w:szCs w:val="32"/>
        </w:rPr>
        <w:t xml:space="preserve"> </w:t>
      </w:r>
      <w:r w:rsidR="00AC305D" w:rsidRPr="00AC305D">
        <w:rPr>
          <w:rFonts w:ascii="Times New Roman" w:hAnsi="Times New Roman" w:cs="Times New Roman"/>
          <w:color w:val="000000"/>
          <w:sz w:val="32"/>
          <w:szCs w:val="32"/>
          <w:lang w:val="bg-BG"/>
        </w:rPr>
        <w:t>решаване на поставените проблем</w:t>
      </w:r>
      <w:r w:rsidR="00B9462A">
        <w:rPr>
          <w:rFonts w:ascii="Times New Roman" w:hAnsi="Times New Roman" w:cs="Times New Roman"/>
          <w:color w:val="000000"/>
          <w:sz w:val="32"/>
          <w:szCs w:val="32"/>
          <w:lang w:val="bg-BG"/>
        </w:rPr>
        <w:t>и</w:t>
      </w:r>
    </w:p>
    <w:p w14:paraId="4220D347" w14:textId="0C1682DD" w:rsidR="00B9462A" w:rsidRDefault="00B9462A" w:rsidP="00B9462A">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Дизайн</w:t>
      </w:r>
      <w:r w:rsidRPr="00AC305D">
        <w:rPr>
          <w:rFonts w:ascii="Times New Roman" w:hAnsi="Times New Roman" w:cs="Times New Roman"/>
          <w:color w:val="000000"/>
          <w:sz w:val="24"/>
          <w:szCs w:val="24"/>
          <w:lang w:val="bg-BG"/>
        </w:rPr>
        <w:t xml:space="preserve"> проблеми</w:t>
      </w:r>
      <w:r>
        <w:rPr>
          <w:rFonts w:ascii="Times New Roman" w:hAnsi="Times New Roman" w:cs="Times New Roman"/>
          <w:color w:val="000000"/>
          <w:sz w:val="24"/>
          <w:szCs w:val="24"/>
          <w:lang w:val="bg-BG"/>
        </w:rPr>
        <w:t>те бяха решени с развитието на задачата</w:t>
      </w:r>
    </w:p>
    <w:p w14:paraId="00562B74" w14:textId="752849F6" w:rsidR="00B9462A" w:rsidRDefault="00B9462A" w:rsidP="00B9462A">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Проблемите с динамичната памет бяха решени с тестване и отделяне на време специфично за изчистване на грешки</w:t>
      </w:r>
    </w:p>
    <w:p w14:paraId="04CDC0C2" w14:textId="48870484" w:rsidR="00B9462A" w:rsidRDefault="00B9462A" w:rsidP="00B9462A">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Проблемите с тестването бяха решени с влагане на повече време и с извеждане на различни данни на конзолата за установяване на точния проблем</w:t>
      </w:r>
    </w:p>
    <w:p w14:paraId="64688E1E" w14:textId="56D06C57" w:rsidR="00B9462A" w:rsidRDefault="00B9462A" w:rsidP="00B9462A">
      <w:pPr>
        <w:pStyle w:val="ListParagraph"/>
        <w:numPr>
          <w:ilvl w:val="0"/>
          <w:numId w:val="2"/>
        </w:num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Проблемите с архитектурата бяха решени с имплементиране на </w:t>
      </w:r>
      <w:r w:rsidR="00C5103B">
        <w:rPr>
          <w:rFonts w:ascii="Times New Roman" w:hAnsi="Times New Roman" w:cs="Times New Roman"/>
          <w:color w:val="000000"/>
          <w:sz w:val="24"/>
          <w:szCs w:val="24"/>
          <w:lang w:val="bg-BG"/>
        </w:rPr>
        <w:t>споменатия клас за динамичен символен низ.</w:t>
      </w:r>
    </w:p>
    <w:p w14:paraId="1B8FA900" w14:textId="40D3D5E5" w:rsidR="00B9462A" w:rsidRPr="00B9462A" w:rsidRDefault="00B9462A" w:rsidP="00B9462A">
      <w:pPr>
        <w:pStyle w:val="NormalWeb"/>
        <w:rPr>
          <w:rFonts w:eastAsiaTheme="minorHAnsi"/>
          <w:color w:val="000000"/>
          <w:sz w:val="32"/>
          <w:szCs w:val="32"/>
          <w:lang w:val="bg-BG"/>
        </w:rPr>
      </w:pPr>
      <w:r w:rsidRPr="00B9462A">
        <w:rPr>
          <w:rFonts w:eastAsiaTheme="minorHAnsi"/>
          <w:color w:val="000000"/>
          <w:sz w:val="32"/>
          <w:szCs w:val="32"/>
          <w:lang w:val="bg-BG"/>
        </w:rPr>
        <w:t>2.</w:t>
      </w:r>
      <w:r w:rsidR="002A55B5">
        <w:rPr>
          <w:rFonts w:eastAsiaTheme="minorHAnsi"/>
          <w:color w:val="000000"/>
          <w:sz w:val="32"/>
          <w:szCs w:val="32"/>
        </w:rPr>
        <w:t>3</w:t>
      </w:r>
      <w:r w:rsidRPr="00B9462A">
        <w:rPr>
          <w:rFonts w:eastAsiaTheme="minorHAnsi"/>
          <w:color w:val="000000"/>
          <w:sz w:val="32"/>
          <w:szCs w:val="32"/>
          <w:lang w:val="bg-BG"/>
        </w:rPr>
        <w:t xml:space="preserve"> Потребителски и качествени изисквания</w:t>
      </w:r>
    </w:p>
    <w:p w14:paraId="7D002DB7" w14:textId="1D19EB01" w:rsidR="00B9462A" w:rsidRPr="00B9462A" w:rsidRDefault="0019696C" w:rsidP="00B9462A">
      <w:p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Ефикасна работа с динамичната памет, добре реализирана функционалност, спазване на принципите на ООП за абстракция и капсулация, интуитивна архитектура.</w:t>
      </w:r>
    </w:p>
    <w:p w14:paraId="28A7A2E4" w14:textId="77777777" w:rsidR="00B9462A" w:rsidRPr="00B9462A" w:rsidRDefault="00B9462A" w:rsidP="00AE4A56">
      <w:pPr>
        <w:rPr>
          <w:rFonts w:ascii="Times New Roman" w:hAnsi="Times New Roman" w:cs="Times New Roman"/>
          <w:color w:val="000000"/>
          <w:sz w:val="32"/>
          <w:szCs w:val="32"/>
          <w:lang w:val="bg-BG"/>
        </w:rPr>
      </w:pPr>
    </w:p>
    <w:p w14:paraId="2AEE3774" w14:textId="6CCE3DCB" w:rsidR="002C7AE0" w:rsidRDefault="002C7AE0">
      <w:pPr>
        <w:rPr>
          <w:rFonts w:ascii="Times New Roman" w:hAnsi="Times New Roman" w:cs="Times New Roman"/>
          <w:color w:val="000000"/>
          <w:sz w:val="32"/>
          <w:szCs w:val="32"/>
        </w:rPr>
      </w:pPr>
      <w:r>
        <w:rPr>
          <w:rFonts w:ascii="Times New Roman" w:hAnsi="Times New Roman" w:cs="Times New Roman"/>
          <w:color w:val="000000"/>
          <w:sz w:val="32"/>
          <w:szCs w:val="32"/>
        </w:rPr>
        <w:br w:type="page"/>
      </w:r>
    </w:p>
    <w:p w14:paraId="1BA86FE1" w14:textId="6F24BBEB" w:rsidR="002C7AE0" w:rsidRPr="002C7AE0" w:rsidRDefault="002C7AE0" w:rsidP="002C7AE0">
      <w:pPr>
        <w:spacing w:after="240"/>
        <w:jc w:val="center"/>
        <w:rPr>
          <w:rFonts w:ascii="Times New Roman" w:eastAsia="Times New Roman" w:hAnsi="Times New Roman" w:cs="Times New Roman"/>
          <w:sz w:val="36"/>
          <w:szCs w:val="36"/>
        </w:rPr>
      </w:pPr>
      <w:r w:rsidRPr="002C7AE0">
        <w:rPr>
          <w:rFonts w:ascii="Times New Roman" w:eastAsia="Times New Roman" w:hAnsi="Times New Roman" w:cs="Times New Roman"/>
          <w:sz w:val="36"/>
          <w:szCs w:val="36"/>
        </w:rPr>
        <w:lastRenderedPageBreak/>
        <w:t>Глава 3. Проектиране</w:t>
      </w:r>
    </w:p>
    <w:p w14:paraId="040C78E7" w14:textId="2D2187D3" w:rsidR="002C7AE0" w:rsidRDefault="002C7AE0" w:rsidP="002C7AE0">
      <w:pPr>
        <w:pStyle w:val="NormalWeb"/>
        <w:rPr>
          <w:rFonts w:eastAsiaTheme="minorHAnsi"/>
          <w:color w:val="000000"/>
          <w:sz w:val="32"/>
          <w:szCs w:val="32"/>
          <w:lang w:val="bg-BG"/>
        </w:rPr>
      </w:pPr>
      <w:r>
        <w:rPr>
          <w:rFonts w:eastAsiaTheme="minorHAnsi"/>
          <w:color w:val="000000"/>
          <w:sz w:val="32"/>
          <w:szCs w:val="32"/>
          <w:lang w:val="bg-BG"/>
        </w:rPr>
        <w:t>3</w:t>
      </w:r>
      <w:r w:rsidRPr="002C7AE0">
        <w:rPr>
          <w:rFonts w:eastAsiaTheme="minorHAnsi"/>
          <w:color w:val="000000"/>
          <w:sz w:val="32"/>
          <w:szCs w:val="32"/>
          <w:lang w:val="bg-BG"/>
        </w:rPr>
        <w:t>.1 Обща архитектура – ООП дизайн</w:t>
      </w:r>
    </w:p>
    <w:p w14:paraId="5B822E52" w14:textId="4F1319BC" w:rsidR="00924E30" w:rsidRPr="00183CC6" w:rsidRDefault="00924E30" w:rsidP="00183CC6">
      <w:pPr>
        <w:pStyle w:val="NormalWeb"/>
        <w:spacing w:after="120" w:afterAutospacing="0"/>
        <w:rPr>
          <w:rFonts w:eastAsiaTheme="minorHAnsi"/>
          <w:color w:val="000000"/>
          <w:lang w:val="bg-BG"/>
        </w:rPr>
      </w:pPr>
      <w:r w:rsidRPr="00183CC6">
        <w:rPr>
          <w:rFonts w:eastAsiaTheme="minorHAnsi"/>
          <w:color w:val="000000"/>
          <w:lang w:val="bg-BG"/>
        </w:rPr>
        <w:t xml:space="preserve">Програмата има </w:t>
      </w:r>
      <w:r w:rsidR="002D55DB">
        <w:rPr>
          <w:rFonts w:eastAsiaTheme="minorHAnsi"/>
          <w:color w:val="000000"/>
        </w:rPr>
        <w:t>6</w:t>
      </w:r>
      <w:r w:rsidRPr="00183CC6">
        <w:rPr>
          <w:rFonts w:eastAsiaTheme="minorHAnsi"/>
          <w:color w:val="000000"/>
          <w:lang w:val="bg-BG"/>
        </w:rPr>
        <w:t xml:space="preserve"> класа: </w:t>
      </w:r>
      <w:r w:rsidR="002D55DB" w:rsidRPr="004F31A9">
        <w:rPr>
          <w:rFonts w:eastAsiaTheme="minorHAnsi"/>
          <w:i/>
          <w:iCs/>
          <w:color w:val="000000"/>
        </w:rPr>
        <w:t xml:space="preserve">String, </w:t>
      </w:r>
      <w:r w:rsidR="00183CC6" w:rsidRPr="004F31A9">
        <w:rPr>
          <w:rFonts w:eastAsiaTheme="minorHAnsi"/>
          <w:i/>
          <w:iCs/>
          <w:color w:val="000000"/>
          <w:lang w:val="bg-BG"/>
        </w:rPr>
        <w:t>Date, Photo, Travel, User, Database</w:t>
      </w:r>
      <w:r w:rsidR="00183CC6" w:rsidRPr="00183CC6">
        <w:rPr>
          <w:rFonts w:eastAsiaTheme="minorHAnsi"/>
          <w:color w:val="000000"/>
          <w:lang w:val="bg-BG"/>
        </w:rPr>
        <w:t>.</w:t>
      </w:r>
    </w:p>
    <w:p w14:paraId="04A564A5" w14:textId="14D91A5A" w:rsidR="00183CC6" w:rsidRPr="00183CC6" w:rsidRDefault="002D55DB" w:rsidP="00DC651D">
      <w:pPr>
        <w:pStyle w:val="NormalWeb"/>
        <w:spacing w:before="0" w:beforeAutospacing="0"/>
        <w:jc w:val="both"/>
        <w:rPr>
          <w:rFonts w:eastAsiaTheme="minorHAnsi"/>
          <w:color w:val="000000"/>
          <w:lang w:val="bg-BG"/>
        </w:rPr>
      </w:pPr>
      <w:r>
        <w:rPr>
          <w:rFonts w:eastAsiaTheme="minorHAnsi"/>
          <w:color w:val="000000"/>
          <w:lang w:val="bg-BG"/>
        </w:rPr>
        <w:t xml:space="preserve">Класът </w:t>
      </w:r>
      <w:r w:rsidRPr="004F31A9">
        <w:rPr>
          <w:rFonts w:eastAsiaTheme="minorHAnsi"/>
          <w:i/>
          <w:iCs/>
          <w:color w:val="000000"/>
        </w:rPr>
        <w:t>String</w:t>
      </w:r>
      <w:r>
        <w:rPr>
          <w:rFonts w:eastAsiaTheme="minorHAnsi"/>
          <w:color w:val="000000"/>
          <w:lang w:val="bg-BG"/>
        </w:rPr>
        <w:t xml:space="preserve"> представлява клас, описващ символен низ. Класът </w:t>
      </w:r>
      <w:r w:rsidRPr="004F31A9">
        <w:rPr>
          <w:rFonts w:eastAsiaTheme="minorHAnsi"/>
          <w:i/>
          <w:iCs/>
          <w:color w:val="000000"/>
        </w:rPr>
        <w:t>Date</w:t>
      </w:r>
      <w:r>
        <w:rPr>
          <w:rFonts w:eastAsiaTheme="minorHAnsi"/>
          <w:color w:val="000000"/>
          <w:lang w:val="bg-BG"/>
        </w:rPr>
        <w:t xml:space="preserve"> обработва дати, а класът </w:t>
      </w:r>
      <w:r w:rsidRPr="004F31A9">
        <w:rPr>
          <w:rFonts w:eastAsiaTheme="minorHAnsi"/>
          <w:i/>
          <w:iCs/>
          <w:color w:val="000000"/>
        </w:rPr>
        <w:t>Photo</w:t>
      </w:r>
      <w:r>
        <w:rPr>
          <w:rFonts w:eastAsiaTheme="minorHAnsi"/>
          <w:color w:val="000000"/>
          <w:lang w:val="bg-BG"/>
        </w:rPr>
        <w:t xml:space="preserve"> представлява име на снимка и включва всички нужни валидации. Класът </w:t>
      </w:r>
      <w:r w:rsidRPr="004F31A9">
        <w:rPr>
          <w:rFonts w:eastAsiaTheme="minorHAnsi"/>
          <w:i/>
          <w:iCs/>
          <w:color w:val="000000"/>
        </w:rPr>
        <w:t>Travel</w:t>
      </w:r>
      <w:r>
        <w:rPr>
          <w:rFonts w:eastAsiaTheme="minorHAnsi"/>
          <w:color w:val="000000"/>
          <w:lang w:val="bg-BG"/>
        </w:rPr>
        <w:t xml:space="preserve"> представлява едно „пътуване“ като в себе си съдържа данни за дестинацията, периодът на пътуване, оценка, коментар и масив от снимки.</w:t>
      </w:r>
      <w:r w:rsidR="00DC651D">
        <w:rPr>
          <w:rFonts w:eastAsiaTheme="minorHAnsi"/>
          <w:color w:val="000000"/>
        </w:rPr>
        <w:t xml:space="preserve"> </w:t>
      </w:r>
      <w:r w:rsidR="00DC651D">
        <w:rPr>
          <w:rFonts w:eastAsiaTheme="minorHAnsi"/>
          <w:color w:val="000000"/>
          <w:lang w:val="bg-BG"/>
        </w:rPr>
        <w:t xml:space="preserve">Класът </w:t>
      </w:r>
      <w:r w:rsidR="00DC651D" w:rsidRPr="004F31A9">
        <w:rPr>
          <w:rFonts w:eastAsiaTheme="minorHAnsi"/>
          <w:i/>
          <w:iCs/>
          <w:color w:val="000000"/>
        </w:rPr>
        <w:t>User</w:t>
      </w:r>
      <w:r w:rsidR="00DC651D">
        <w:rPr>
          <w:rFonts w:eastAsiaTheme="minorHAnsi"/>
          <w:color w:val="000000"/>
          <w:lang w:val="bg-BG"/>
        </w:rPr>
        <w:t xml:space="preserve"> обработва данните на потребителите както и техните пътувания. Класът </w:t>
      </w:r>
      <w:r w:rsidR="00DC651D" w:rsidRPr="004F31A9">
        <w:rPr>
          <w:rFonts w:eastAsiaTheme="minorHAnsi"/>
          <w:i/>
          <w:iCs/>
          <w:color w:val="000000"/>
        </w:rPr>
        <w:t>Database</w:t>
      </w:r>
      <w:r w:rsidR="00DC651D">
        <w:rPr>
          <w:rFonts w:eastAsiaTheme="minorHAnsi"/>
          <w:color w:val="000000"/>
        </w:rPr>
        <w:t xml:space="preserve"> </w:t>
      </w:r>
      <w:r w:rsidR="00DC651D">
        <w:rPr>
          <w:rFonts w:eastAsiaTheme="minorHAnsi"/>
          <w:color w:val="000000"/>
          <w:lang w:val="bg-BG"/>
        </w:rPr>
        <w:t>представлява база данни или масив от потребители и включва функционалността на задачата.</w:t>
      </w:r>
    </w:p>
    <w:p w14:paraId="47F88475" w14:textId="23FE69D4" w:rsidR="004F31A9" w:rsidRPr="00ED67BB" w:rsidRDefault="00ED67BB" w:rsidP="00ED67BB">
      <w:pPr>
        <w:pStyle w:val="NormalWeb"/>
        <w:rPr>
          <w:rFonts w:eastAsiaTheme="minorHAnsi"/>
          <w:color w:val="000000"/>
          <w:sz w:val="32"/>
          <w:szCs w:val="32"/>
          <w:lang w:val="bg-BG"/>
        </w:rPr>
      </w:pPr>
      <w:r>
        <w:rPr>
          <w:rFonts w:eastAsiaTheme="minorHAnsi"/>
          <w:noProof/>
          <w:color w:val="000000"/>
          <w:sz w:val="32"/>
          <w:szCs w:val="32"/>
        </w:rPr>
        <w:drawing>
          <wp:anchor distT="0" distB="0" distL="114300" distR="114300" simplePos="0" relativeHeight="251661312" behindDoc="1" locked="0" layoutInCell="1" allowOverlap="1" wp14:anchorId="419EA472" wp14:editId="3DF1D7D4">
            <wp:simplePos x="0" y="0"/>
            <wp:positionH relativeFrom="margin">
              <wp:align>left</wp:align>
            </wp:positionH>
            <wp:positionV relativeFrom="paragraph">
              <wp:posOffset>706755</wp:posOffset>
            </wp:positionV>
            <wp:extent cx="2679700" cy="3740150"/>
            <wp:effectExtent l="0" t="38100" r="0" b="5080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anchor>
        </w:drawing>
      </w:r>
      <w:r w:rsidR="000B3297">
        <w:rPr>
          <w:noProof/>
        </w:rPr>
        <w:drawing>
          <wp:anchor distT="0" distB="0" distL="114300" distR="114300" simplePos="0" relativeHeight="251660288" behindDoc="1" locked="0" layoutInCell="1" allowOverlap="1" wp14:anchorId="0DB70362" wp14:editId="26352003">
            <wp:simplePos x="0" y="0"/>
            <wp:positionH relativeFrom="column">
              <wp:posOffset>2939415</wp:posOffset>
            </wp:positionH>
            <wp:positionV relativeFrom="paragraph">
              <wp:posOffset>573405</wp:posOffset>
            </wp:positionV>
            <wp:extent cx="2972435" cy="3892550"/>
            <wp:effectExtent l="0" t="0" r="0" b="0"/>
            <wp:wrapTight wrapText="bothSides">
              <wp:wrapPolygon edited="0">
                <wp:start x="0" y="0"/>
                <wp:lineTo x="0" y="21459"/>
                <wp:lineTo x="21457" y="21459"/>
                <wp:lineTo x="21457"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8119" t="15955" r="60470" b="10921"/>
                    <a:stretch/>
                  </pic:blipFill>
                  <pic:spPr bwMode="auto">
                    <a:xfrm>
                      <a:off x="0" y="0"/>
                      <a:ext cx="2972435" cy="389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7AE0">
        <w:rPr>
          <w:rFonts w:eastAsiaTheme="minorHAnsi"/>
          <w:color w:val="000000"/>
          <w:sz w:val="32"/>
          <w:szCs w:val="32"/>
          <w:lang w:val="bg-BG"/>
        </w:rPr>
        <w:t>3.2</w:t>
      </w:r>
      <w:r w:rsidR="002C7AE0" w:rsidRPr="002C7AE0">
        <w:rPr>
          <w:rFonts w:eastAsiaTheme="minorHAnsi"/>
          <w:color w:val="000000"/>
          <w:sz w:val="32"/>
          <w:szCs w:val="32"/>
          <w:lang w:val="bg-BG"/>
        </w:rPr>
        <w:t xml:space="preserve"> Диаграми (на структура и поведение – по обекти, слоеве с най-важните извадки от кода)</w:t>
      </w:r>
    </w:p>
    <w:p w14:paraId="48C53951" w14:textId="21E9AAB4" w:rsidR="00183CC6" w:rsidRPr="00ED67BB" w:rsidRDefault="00B7400B" w:rsidP="00ED67BB">
      <w:pPr>
        <w:pStyle w:val="Caption"/>
        <w:ind w:left="720" w:firstLine="720"/>
        <w:rPr>
          <w:lang w:val="bg-BG"/>
        </w:rPr>
      </w:pPr>
      <w:r>
        <w:t xml:space="preserve">Фигура </w:t>
      </w:r>
      <w:fldSimple w:instr=" SEQ Фигура \* ARABIC ">
        <w:r>
          <w:rPr>
            <w:noProof/>
          </w:rPr>
          <w:t>1</w:t>
        </w:r>
      </w:fldSimple>
      <w:r w:rsidRPr="00B7400B">
        <w:t xml:space="preserve"> </w:t>
      </w:r>
      <w:r>
        <w:tab/>
      </w:r>
      <w:r>
        <w:tab/>
      </w:r>
      <w:r>
        <w:tab/>
      </w:r>
      <w:r>
        <w:tab/>
      </w:r>
      <w:r>
        <w:tab/>
      </w:r>
      <w:r>
        <w:tab/>
      </w:r>
      <w:r>
        <w:rPr>
          <w:lang w:val="bg-BG"/>
        </w:rPr>
        <w:t xml:space="preserve">         </w:t>
      </w:r>
      <w:r>
        <w:t xml:space="preserve">Фигура </w:t>
      </w:r>
      <w:r>
        <w:rPr>
          <w:lang w:val="bg-BG"/>
        </w:rPr>
        <w:t>2</w:t>
      </w:r>
    </w:p>
    <w:p w14:paraId="598ECE65" w14:textId="65DF46D1" w:rsidR="00C84930" w:rsidRDefault="004F31A9" w:rsidP="00C84930">
      <w:p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Фигура 1 обобщава структурата на програмата – йерархията на класовете и това кой клас съдържа член-данни от друг клас. </w:t>
      </w:r>
      <w:r w:rsidR="00C84930" w:rsidRPr="00C84930">
        <w:rPr>
          <w:rFonts w:ascii="Times New Roman" w:hAnsi="Times New Roman" w:cs="Times New Roman"/>
          <w:color w:val="000000"/>
          <w:sz w:val="24"/>
          <w:szCs w:val="24"/>
          <w:lang w:val="bg-BG"/>
        </w:rPr>
        <w:t xml:space="preserve">Фигура 2 представлява извадка от кода, която имплементира една от функционалностите, а именно регистрацията на потребител. В нея се проверява дали вече е създаден потребител с въведеното име. Ако не е създаден </w:t>
      </w:r>
      <w:r w:rsidR="000B3297">
        <w:rPr>
          <w:rFonts w:ascii="Times New Roman" w:hAnsi="Times New Roman" w:cs="Times New Roman"/>
          <w:color w:val="000000"/>
          <w:sz w:val="24"/>
          <w:szCs w:val="24"/>
          <w:lang w:val="bg-BG"/>
        </w:rPr>
        <w:t xml:space="preserve">такъв, </w:t>
      </w:r>
      <w:r w:rsidR="00C84930" w:rsidRPr="00C84930">
        <w:rPr>
          <w:rFonts w:ascii="Times New Roman" w:hAnsi="Times New Roman" w:cs="Times New Roman"/>
          <w:color w:val="000000"/>
          <w:sz w:val="24"/>
          <w:szCs w:val="24"/>
          <w:lang w:val="bg-BG"/>
        </w:rPr>
        <w:t xml:space="preserve">се съзадава с </w:t>
      </w:r>
      <w:r w:rsidR="000B3297">
        <w:rPr>
          <w:rFonts w:ascii="Times New Roman" w:hAnsi="Times New Roman" w:cs="Times New Roman"/>
          <w:color w:val="000000"/>
          <w:sz w:val="24"/>
          <w:szCs w:val="24"/>
          <w:lang w:val="bg-BG"/>
        </w:rPr>
        <w:t>въведената</w:t>
      </w:r>
      <w:r w:rsidR="00C84930" w:rsidRPr="00C84930">
        <w:rPr>
          <w:rFonts w:ascii="Times New Roman" w:hAnsi="Times New Roman" w:cs="Times New Roman"/>
          <w:color w:val="000000"/>
          <w:sz w:val="24"/>
          <w:szCs w:val="24"/>
          <w:lang w:val="bg-BG"/>
        </w:rPr>
        <w:t xml:space="preserve"> информация</w:t>
      </w:r>
      <w:r w:rsidR="00ED67BB">
        <w:rPr>
          <w:rFonts w:ascii="Times New Roman" w:hAnsi="Times New Roman" w:cs="Times New Roman"/>
          <w:color w:val="000000"/>
          <w:sz w:val="24"/>
          <w:szCs w:val="24"/>
          <w:lang w:val="bg-BG"/>
        </w:rPr>
        <w:t xml:space="preserve"> за потребителско име, парола и имейл.</w:t>
      </w:r>
    </w:p>
    <w:p w14:paraId="5C20ADD4" w14:textId="2CA426C2" w:rsidR="00C84930" w:rsidRPr="00964E82" w:rsidRDefault="00ED67BB" w:rsidP="00C84930">
      <w:pPr>
        <w:jc w:val="both"/>
        <w:rPr>
          <w:noProof/>
        </w:rPr>
      </w:pPr>
      <w:r>
        <w:rPr>
          <w:noProof/>
        </w:rPr>
        <w:lastRenderedPageBreak/>
        <w:drawing>
          <wp:anchor distT="0" distB="0" distL="114300" distR="114300" simplePos="0" relativeHeight="251659264" behindDoc="1" locked="0" layoutInCell="1" allowOverlap="1" wp14:anchorId="0466C6A7" wp14:editId="02E89754">
            <wp:simplePos x="0" y="0"/>
            <wp:positionH relativeFrom="margin">
              <wp:posOffset>-381000</wp:posOffset>
            </wp:positionH>
            <wp:positionV relativeFrom="paragraph">
              <wp:posOffset>0</wp:posOffset>
            </wp:positionV>
            <wp:extent cx="4098925" cy="2882900"/>
            <wp:effectExtent l="0" t="0" r="0" b="0"/>
            <wp:wrapTight wrapText="bothSides">
              <wp:wrapPolygon edited="0">
                <wp:start x="0" y="0"/>
                <wp:lineTo x="0" y="21410"/>
                <wp:lineTo x="21483" y="21410"/>
                <wp:lineTo x="21483"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4167" t="22921" r="47009" b="18328"/>
                    <a:stretch/>
                  </pic:blipFill>
                  <pic:spPr bwMode="auto">
                    <a:xfrm>
                      <a:off x="0" y="0"/>
                      <a:ext cx="4098925" cy="288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4930">
        <w:rPr>
          <w:rFonts w:ascii="Times New Roman" w:hAnsi="Times New Roman" w:cs="Times New Roman"/>
          <w:color w:val="000000"/>
          <w:sz w:val="24"/>
          <w:szCs w:val="24"/>
          <w:lang w:val="bg-BG"/>
        </w:rPr>
        <w:t xml:space="preserve">Фигура </w:t>
      </w:r>
      <w:r>
        <w:rPr>
          <w:rFonts w:ascii="Times New Roman" w:hAnsi="Times New Roman" w:cs="Times New Roman"/>
          <w:color w:val="000000"/>
          <w:sz w:val="24"/>
          <w:szCs w:val="24"/>
          <w:lang w:val="bg-BG"/>
        </w:rPr>
        <w:t>3</w:t>
      </w:r>
      <w:r w:rsidRPr="00C84930">
        <w:rPr>
          <w:rFonts w:ascii="Times New Roman" w:hAnsi="Times New Roman" w:cs="Times New Roman"/>
          <w:color w:val="000000"/>
          <w:sz w:val="24"/>
          <w:szCs w:val="24"/>
          <w:lang w:val="bg-BG"/>
        </w:rPr>
        <w:t xml:space="preserve"> представлява извадка от кода, която </w:t>
      </w:r>
      <w:r>
        <w:rPr>
          <w:rFonts w:ascii="Times New Roman" w:hAnsi="Times New Roman" w:cs="Times New Roman"/>
          <w:color w:val="000000"/>
          <w:sz w:val="24"/>
          <w:szCs w:val="24"/>
          <w:lang w:val="bg-BG"/>
        </w:rPr>
        <w:t>прави подготовка за вписване във вече съществуващ профил.</w:t>
      </w:r>
      <w:r w:rsidR="009D414C">
        <w:rPr>
          <w:rFonts w:ascii="Times New Roman" w:hAnsi="Times New Roman" w:cs="Times New Roman"/>
          <w:color w:val="000000"/>
          <w:sz w:val="24"/>
          <w:szCs w:val="24"/>
          <w:lang w:val="bg-BG"/>
        </w:rPr>
        <w:t xml:space="preserve"> При въведени потребителско име и парола се проверява дали има вече създаден потребител със съответното потребителско име и дали въведената парола е правилн</w:t>
      </w:r>
      <w:r w:rsidR="00C5103B">
        <w:rPr>
          <w:rFonts w:ascii="Times New Roman" w:hAnsi="Times New Roman" w:cs="Times New Roman"/>
          <w:color w:val="000000"/>
          <w:sz w:val="24"/>
          <w:szCs w:val="24"/>
          <w:lang w:val="bg-BG"/>
        </w:rPr>
        <w:t>а. Ф</w:t>
      </w:r>
      <w:r w:rsidR="00964E82">
        <w:rPr>
          <w:rFonts w:ascii="Times New Roman" w:hAnsi="Times New Roman" w:cs="Times New Roman"/>
          <w:color w:val="000000"/>
          <w:sz w:val="24"/>
          <w:szCs w:val="24"/>
          <w:lang w:val="bg-BG"/>
        </w:rPr>
        <w:t>ункцията връща потребителското име, което се използва като идентификатор тъй като е уникално.</w:t>
      </w:r>
    </w:p>
    <w:p w14:paraId="0A10FF49" w14:textId="0248F524" w:rsidR="000B3297" w:rsidRDefault="000B3297" w:rsidP="00C84930">
      <w:pPr>
        <w:jc w:val="both"/>
        <w:rPr>
          <w:color w:val="000000"/>
          <w:sz w:val="27"/>
          <w:szCs w:val="27"/>
        </w:rPr>
      </w:pPr>
    </w:p>
    <w:p w14:paraId="2C4103D7" w14:textId="43F10C71" w:rsidR="009D414C" w:rsidRDefault="00964E82" w:rsidP="009D414C">
      <w:pPr>
        <w:ind w:left="1440" w:firstLine="720"/>
        <w:jc w:val="both"/>
      </w:pPr>
      <w:r>
        <w:rPr>
          <w:noProof/>
        </w:rPr>
        <w:drawing>
          <wp:anchor distT="0" distB="0" distL="114300" distR="114300" simplePos="0" relativeHeight="251662336" behindDoc="1" locked="0" layoutInCell="1" allowOverlap="1" wp14:anchorId="7D4484B0" wp14:editId="28F862DE">
            <wp:simplePos x="0" y="0"/>
            <wp:positionH relativeFrom="margin">
              <wp:posOffset>355600</wp:posOffset>
            </wp:positionH>
            <wp:positionV relativeFrom="paragraph">
              <wp:posOffset>299720</wp:posOffset>
            </wp:positionV>
            <wp:extent cx="5499100" cy="2609850"/>
            <wp:effectExtent l="0" t="0" r="6350" b="0"/>
            <wp:wrapTight wrapText="bothSides">
              <wp:wrapPolygon edited="0">
                <wp:start x="0" y="0"/>
                <wp:lineTo x="0" y="21442"/>
                <wp:lineTo x="21550" y="21442"/>
                <wp:lineTo x="2155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5">
                      <a:extLst>
                        <a:ext uri="{28A0092B-C50C-407E-A947-70E740481C1C}">
                          <a14:useLocalDpi xmlns:a14="http://schemas.microsoft.com/office/drawing/2010/main" val="0"/>
                        </a:ext>
                      </a:extLst>
                    </a:blip>
                    <a:srcRect l="8440" t="24691" r="24039" b="18329"/>
                    <a:stretch/>
                  </pic:blipFill>
                  <pic:spPr bwMode="auto">
                    <a:xfrm>
                      <a:off x="0" y="0"/>
                      <a:ext cx="54991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297" w:rsidRPr="000B3297">
        <w:rPr>
          <w:i/>
          <w:iCs/>
          <w:color w:val="44546A" w:themeColor="text2"/>
          <w:sz w:val="18"/>
          <w:szCs w:val="18"/>
        </w:rPr>
        <w:t xml:space="preserve">Фигура </w:t>
      </w:r>
      <w:r w:rsidR="000B3297">
        <w:rPr>
          <w:i/>
          <w:iCs/>
          <w:color w:val="44546A" w:themeColor="text2"/>
          <w:sz w:val="18"/>
          <w:szCs w:val="18"/>
          <w:lang w:val="bg-BG"/>
        </w:rPr>
        <w:t>3</w:t>
      </w:r>
      <w:r w:rsidR="000B3297" w:rsidRPr="00B7400B">
        <w:t xml:space="preserve"> </w:t>
      </w:r>
    </w:p>
    <w:p w14:paraId="3DBFC1A1" w14:textId="0F56BDF4" w:rsidR="00964E82" w:rsidRPr="00964E82" w:rsidRDefault="00964E82" w:rsidP="00964E82">
      <w:pPr>
        <w:ind w:left="3600" w:firstLine="720"/>
        <w:jc w:val="both"/>
      </w:pPr>
      <w:r>
        <w:rPr>
          <w:noProof/>
        </w:rPr>
        <w:drawing>
          <wp:anchor distT="0" distB="0" distL="114300" distR="114300" simplePos="0" relativeHeight="251664384" behindDoc="1" locked="0" layoutInCell="1" allowOverlap="1" wp14:anchorId="00740E57" wp14:editId="7F56D2B4">
            <wp:simplePos x="0" y="0"/>
            <wp:positionH relativeFrom="margin">
              <wp:posOffset>355600</wp:posOffset>
            </wp:positionH>
            <wp:positionV relativeFrom="paragraph">
              <wp:posOffset>299720</wp:posOffset>
            </wp:positionV>
            <wp:extent cx="5499100" cy="2609850"/>
            <wp:effectExtent l="0" t="0" r="6350" b="0"/>
            <wp:wrapTight wrapText="bothSides">
              <wp:wrapPolygon edited="0">
                <wp:start x="0" y="0"/>
                <wp:lineTo x="0" y="21442"/>
                <wp:lineTo x="21550" y="21442"/>
                <wp:lineTo x="2155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5">
                      <a:extLst>
                        <a:ext uri="{28A0092B-C50C-407E-A947-70E740481C1C}">
                          <a14:useLocalDpi xmlns:a14="http://schemas.microsoft.com/office/drawing/2010/main" val="0"/>
                        </a:ext>
                      </a:extLst>
                    </a:blip>
                    <a:srcRect l="8440" t="24691" r="24039" b="18329"/>
                    <a:stretch/>
                  </pic:blipFill>
                  <pic:spPr bwMode="auto">
                    <a:xfrm>
                      <a:off x="0" y="0"/>
                      <a:ext cx="54991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3297">
        <w:rPr>
          <w:i/>
          <w:iCs/>
          <w:color w:val="44546A" w:themeColor="text2"/>
          <w:sz w:val="18"/>
          <w:szCs w:val="18"/>
        </w:rPr>
        <w:t xml:space="preserve">Фигура </w:t>
      </w:r>
      <w:r>
        <w:rPr>
          <w:i/>
          <w:iCs/>
          <w:color w:val="44546A" w:themeColor="text2"/>
          <w:sz w:val="18"/>
          <w:szCs w:val="18"/>
        </w:rPr>
        <w:t>4</w:t>
      </w:r>
    </w:p>
    <w:p w14:paraId="36E9946F" w14:textId="60D26F0B" w:rsidR="00964E82" w:rsidRPr="00244484" w:rsidRDefault="00964E82" w:rsidP="00964E82">
      <w:pPr>
        <w:jc w:val="both"/>
        <w:rPr>
          <w:noProof/>
          <w:lang w:val="bg-BG"/>
        </w:rPr>
      </w:pPr>
      <w:r w:rsidRPr="00C84930">
        <w:rPr>
          <w:rFonts w:ascii="Times New Roman" w:hAnsi="Times New Roman" w:cs="Times New Roman"/>
          <w:color w:val="000000"/>
          <w:sz w:val="24"/>
          <w:szCs w:val="24"/>
          <w:lang w:val="bg-BG"/>
        </w:rPr>
        <w:t xml:space="preserve">Фигура </w:t>
      </w:r>
      <w:r w:rsidR="00244484">
        <w:rPr>
          <w:rFonts w:ascii="Times New Roman" w:hAnsi="Times New Roman" w:cs="Times New Roman"/>
          <w:color w:val="000000"/>
          <w:sz w:val="24"/>
          <w:szCs w:val="24"/>
        </w:rPr>
        <w:t>4</w:t>
      </w:r>
      <w:r w:rsidRPr="00C84930">
        <w:rPr>
          <w:rFonts w:ascii="Times New Roman" w:hAnsi="Times New Roman" w:cs="Times New Roman"/>
          <w:color w:val="000000"/>
          <w:sz w:val="24"/>
          <w:szCs w:val="24"/>
          <w:lang w:val="bg-BG"/>
        </w:rPr>
        <w:t xml:space="preserve"> представлява извадка от кода, която имплементира една от функционалностите, а именно </w:t>
      </w:r>
      <w:r w:rsidR="00244484">
        <w:rPr>
          <w:rFonts w:ascii="Times New Roman" w:hAnsi="Times New Roman" w:cs="Times New Roman"/>
          <w:color w:val="000000"/>
          <w:sz w:val="24"/>
          <w:szCs w:val="24"/>
          <w:lang w:val="bg-BG"/>
        </w:rPr>
        <w:t>тъсенето по дестинация. Въвежда се дестинация и след това се преминава през всички потребители и се търсят пътувания до съответната дестинация. Намерените такива се извеждат на конзолата и се изчислява средноаритметична оценка за съответната дестина</w:t>
      </w:r>
      <w:r w:rsidR="00614615">
        <w:rPr>
          <w:rFonts w:ascii="Times New Roman" w:hAnsi="Times New Roman" w:cs="Times New Roman"/>
          <w:color w:val="000000"/>
          <w:sz w:val="24"/>
          <w:szCs w:val="24"/>
          <w:lang w:val="bg-BG"/>
        </w:rPr>
        <w:t>ци</w:t>
      </w:r>
      <w:r w:rsidR="00244484">
        <w:rPr>
          <w:rFonts w:ascii="Times New Roman" w:hAnsi="Times New Roman" w:cs="Times New Roman"/>
          <w:color w:val="000000"/>
          <w:sz w:val="24"/>
          <w:szCs w:val="24"/>
          <w:lang w:val="bg-BG"/>
        </w:rPr>
        <w:t>я, която също се извежда.</w:t>
      </w:r>
    </w:p>
    <w:p w14:paraId="159D76E4" w14:textId="793B4ED6" w:rsidR="00267D66" w:rsidRDefault="00267D66">
      <w:pPr>
        <w:rPr>
          <w:color w:val="000000"/>
          <w:sz w:val="27"/>
          <w:szCs w:val="27"/>
        </w:rPr>
      </w:pPr>
      <w:r>
        <w:rPr>
          <w:color w:val="000000"/>
          <w:sz w:val="27"/>
          <w:szCs w:val="27"/>
        </w:rPr>
        <w:br w:type="page"/>
      </w:r>
    </w:p>
    <w:p w14:paraId="5C8814DF" w14:textId="4F371374" w:rsidR="00105FC1" w:rsidRPr="00105FC1" w:rsidRDefault="00244484" w:rsidP="00105FC1">
      <w:pPr>
        <w:spacing w:after="240"/>
        <w:jc w:val="center"/>
        <w:rPr>
          <w:rFonts w:ascii="Times New Roman" w:eastAsia="Times New Roman" w:hAnsi="Times New Roman" w:cs="Times New Roman"/>
          <w:sz w:val="36"/>
          <w:szCs w:val="36"/>
          <w:lang w:val="bg-BG"/>
        </w:rPr>
      </w:pPr>
      <w:r w:rsidRPr="002C7AE0">
        <w:rPr>
          <w:rFonts w:ascii="Times New Roman" w:eastAsia="Times New Roman" w:hAnsi="Times New Roman" w:cs="Times New Roman"/>
          <w:sz w:val="36"/>
          <w:szCs w:val="36"/>
        </w:rPr>
        <w:lastRenderedPageBreak/>
        <w:t xml:space="preserve">Глава </w:t>
      </w:r>
      <w:r w:rsidR="00F37B57">
        <w:rPr>
          <w:rFonts w:ascii="Times New Roman" w:eastAsia="Times New Roman" w:hAnsi="Times New Roman" w:cs="Times New Roman"/>
          <w:sz w:val="36"/>
          <w:szCs w:val="36"/>
          <w:lang w:val="bg-BG"/>
        </w:rPr>
        <w:t>4</w:t>
      </w:r>
      <w:r w:rsidRPr="002C7AE0">
        <w:rPr>
          <w:rFonts w:ascii="Times New Roman" w:eastAsia="Times New Roman" w:hAnsi="Times New Roman" w:cs="Times New Roman"/>
          <w:sz w:val="36"/>
          <w:szCs w:val="36"/>
        </w:rPr>
        <w:t xml:space="preserve">. </w:t>
      </w:r>
      <w:r w:rsidR="00F37B57">
        <w:rPr>
          <w:rFonts w:ascii="Times New Roman" w:eastAsia="Times New Roman" w:hAnsi="Times New Roman" w:cs="Times New Roman"/>
          <w:sz w:val="36"/>
          <w:szCs w:val="36"/>
          <w:lang w:val="bg-BG"/>
        </w:rPr>
        <w:t>Реализация</w:t>
      </w:r>
    </w:p>
    <w:p w14:paraId="6ADB14DE" w14:textId="50F9DB49" w:rsidR="00F37B57" w:rsidRDefault="00105FC1" w:rsidP="00F37B57">
      <w:pPr>
        <w:pStyle w:val="NormalWeb"/>
        <w:rPr>
          <w:rFonts w:eastAsiaTheme="minorHAnsi"/>
          <w:color w:val="000000"/>
          <w:sz w:val="32"/>
          <w:szCs w:val="32"/>
          <w:lang w:val="bg-BG"/>
        </w:rPr>
      </w:pPr>
      <w:r>
        <w:rPr>
          <w:noProof/>
        </w:rPr>
        <w:drawing>
          <wp:anchor distT="0" distB="0" distL="114300" distR="114300" simplePos="0" relativeHeight="251666432" behindDoc="1" locked="0" layoutInCell="1" allowOverlap="1" wp14:anchorId="5F691756" wp14:editId="6F50C93C">
            <wp:simplePos x="0" y="0"/>
            <wp:positionH relativeFrom="column">
              <wp:posOffset>2590858</wp:posOffset>
            </wp:positionH>
            <wp:positionV relativeFrom="paragraph">
              <wp:posOffset>401320</wp:posOffset>
            </wp:positionV>
            <wp:extent cx="2939415" cy="2781300"/>
            <wp:effectExtent l="0" t="0" r="0" b="0"/>
            <wp:wrapTight wrapText="bothSides">
              <wp:wrapPolygon edited="0">
                <wp:start x="0" y="0"/>
                <wp:lineTo x="0" y="21452"/>
                <wp:lineTo x="21418" y="21452"/>
                <wp:lineTo x="21418"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8547" t="15005" r="49786" b="14910"/>
                    <a:stretch/>
                  </pic:blipFill>
                  <pic:spPr bwMode="auto">
                    <a:xfrm>
                      <a:off x="0" y="0"/>
                      <a:ext cx="293941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2152D64" wp14:editId="238D2B5D">
            <wp:simplePos x="0" y="0"/>
            <wp:positionH relativeFrom="column">
              <wp:posOffset>-45143</wp:posOffset>
            </wp:positionH>
            <wp:positionV relativeFrom="paragraph">
              <wp:posOffset>415290</wp:posOffset>
            </wp:positionV>
            <wp:extent cx="2571750" cy="2767330"/>
            <wp:effectExtent l="0" t="0" r="0" b="0"/>
            <wp:wrapTight wrapText="bothSides">
              <wp:wrapPolygon edited="0">
                <wp:start x="0" y="0"/>
                <wp:lineTo x="0" y="21412"/>
                <wp:lineTo x="21440" y="21412"/>
                <wp:lineTo x="21440" y="0"/>
                <wp:lineTo x="0" y="0"/>
              </wp:wrapPolygon>
            </wp:wrapTight>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8655" t="19373" r="56302" b="13580"/>
                    <a:stretch/>
                  </pic:blipFill>
                  <pic:spPr bwMode="auto">
                    <a:xfrm>
                      <a:off x="0" y="0"/>
                      <a:ext cx="2571750" cy="276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B57" w:rsidRPr="00F37B57">
        <w:rPr>
          <w:rFonts w:eastAsiaTheme="minorHAnsi"/>
          <w:color w:val="000000"/>
          <w:sz w:val="32"/>
          <w:szCs w:val="32"/>
          <w:lang w:val="bg-BG"/>
        </w:rPr>
        <w:t>4.1 Реализация на класове</w:t>
      </w:r>
      <w:r w:rsidR="00F37B57">
        <w:rPr>
          <w:rFonts w:eastAsiaTheme="minorHAnsi"/>
          <w:color w:val="000000"/>
          <w:sz w:val="32"/>
          <w:szCs w:val="32"/>
          <w:lang w:val="bg-BG"/>
        </w:rPr>
        <w:t>те</w:t>
      </w:r>
    </w:p>
    <w:p w14:paraId="7BD19FE7" w14:textId="7D4B2085" w:rsidR="00267D66" w:rsidRDefault="00267D66" w:rsidP="00F37B57">
      <w:pPr>
        <w:pStyle w:val="NormalWeb"/>
        <w:rPr>
          <w:noProof/>
        </w:rPr>
      </w:pPr>
    </w:p>
    <w:p w14:paraId="7986414D" w14:textId="51C62A85" w:rsidR="00F37B57" w:rsidRDefault="00F37B57" w:rsidP="00F37B57">
      <w:pPr>
        <w:pStyle w:val="NormalWeb"/>
        <w:rPr>
          <w:noProof/>
        </w:rPr>
      </w:pPr>
    </w:p>
    <w:p w14:paraId="0B798C8C" w14:textId="64D0453C" w:rsidR="00F37B57" w:rsidRDefault="00F37B57" w:rsidP="00F37B57">
      <w:pPr>
        <w:pStyle w:val="NormalWeb"/>
        <w:rPr>
          <w:noProof/>
        </w:rPr>
      </w:pPr>
    </w:p>
    <w:p w14:paraId="1E2AF0EE" w14:textId="47D15569" w:rsidR="00F37B57" w:rsidRPr="00F37B57" w:rsidRDefault="00F37B57" w:rsidP="00F37B57">
      <w:pPr>
        <w:pStyle w:val="NormalWeb"/>
        <w:rPr>
          <w:rFonts w:eastAsiaTheme="minorHAnsi"/>
          <w:color w:val="000000"/>
          <w:sz w:val="32"/>
          <w:szCs w:val="32"/>
          <w:lang w:val="bg-BG"/>
        </w:rPr>
      </w:pPr>
    </w:p>
    <w:p w14:paraId="7B6D8DD4" w14:textId="3B39E69A" w:rsidR="00F37B57" w:rsidRDefault="00F37B57" w:rsidP="00F37B57">
      <w:pPr>
        <w:spacing w:after="240"/>
        <w:rPr>
          <w:rFonts w:ascii="Times New Roman" w:eastAsia="Times New Roman" w:hAnsi="Times New Roman" w:cs="Times New Roman"/>
          <w:sz w:val="36"/>
          <w:szCs w:val="36"/>
          <w:lang w:val="bg-BG"/>
        </w:rPr>
      </w:pPr>
    </w:p>
    <w:p w14:paraId="1CA51CD1" w14:textId="34562D38" w:rsidR="00F37B57" w:rsidRDefault="00F37B57" w:rsidP="00244484">
      <w:pPr>
        <w:spacing w:after="240"/>
        <w:jc w:val="center"/>
        <w:rPr>
          <w:rFonts w:ascii="Times New Roman" w:eastAsia="Times New Roman" w:hAnsi="Times New Roman" w:cs="Times New Roman"/>
          <w:sz w:val="36"/>
          <w:szCs w:val="36"/>
          <w:lang w:val="bg-BG"/>
        </w:rPr>
      </w:pPr>
    </w:p>
    <w:p w14:paraId="66EC7B85" w14:textId="06C85D95" w:rsidR="00F37B57" w:rsidRDefault="00105FC1" w:rsidP="00F37B57">
      <w:pPr>
        <w:rPr>
          <w:noProof/>
        </w:rPr>
      </w:pPr>
      <w:r>
        <w:rPr>
          <w:noProof/>
        </w:rPr>
        <w:drawing>
          <wp:anchor distT="0" distB="0" distL="114300" distR="114300" simplePos="0" relativeHeight="251667456" behindDoc="1" locked="0" layoutInCell="1" allowOverlap="1" wp14:anchorId="4919F39E" wp14:editId="09982511">
            <wp:simplePos x="0" y="0"/>
            <wp:positionH relativeFrom="margin">
              <wp:posOffset>-428048</wp:posOffset>
            </wp:positionH>
            <wp:positionV relativeFrom="paragraph">
              <wp:posOffset>494665</wp:posOffset>
            </wp:positionV>
            <wp:extent cx="2952750" cy="2200910"/>
            <wp:effectExtent l="0" t="0" r="0" b="8890"/>
            <wp:wrapTight wrapText="bothSides">
              <wp:wrapPolygon edited="0">
                <wp:start x="0" y="0"/>
                <wp:lineTo x="0" y="21500"/>
                <wp:lineTo x="21461" y="21500"/>
                <wp:lineTo x="21461"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8440" t="27160" r="56731" b="26686"/>
                    <a:stretch/>
                  </pic:blipFill>
                  <pic:spPr bwMode="auto">
                    <a:xfrm>
                      <a:off x="0" y="0"/>
                      <a:ext cx="295275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33575E5" wp14:editId="4FBAC284">
            <wp:simplePos x="0" y="0"/>
            <wp:positionH relativeFrom="column">
              <wp:posOffset>2590223</wp:posOffset>
            </wp:positionH>
            <wp:positionV relativeFrom="paragraph">
              <wp:posOffset>491490</wp:posOffset>
            </wp:positionV>
            <wp:extent cx="3869690" cy="3520440"/>
            <wp:effectExtent l="0" t="0" r="0" b="3810"/>
            <wp:wrapTight wrapText="bothSides">
              <wp:wrapPolygon edited="0">
                <wp:start x="0" y="0"/>
                <wp:lineTo x="0" y="21506"/>
                <wp:lineTo x="21479" y="21506"/>
                <wp:lineTo x="21479"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cstate="print">
                      <a:extLst>
                        <a:ext uri="{28A0092B-C50C-407E-A947-70E740481C1C}">
                          <a14:useLocalDpi xmlns:a14="http://schemas.microsoft.com/office/drawing/2010/main" val="0"/>
                        </a:ext>
                      </a:extLst>
                    </a:blip>
                    <a:srcRect l="7009" t="10029" r="41879" b="7313"/>
                    <a:stretch/>
                  </pic:blipFill>
                  <pic:spPr bwMode="auto">
                    <a:xfrm>
                      <a:off x="0" y="0"/>
                      <a:ext cx="3869690"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2A142" w14:textId="462B83BB" w:rsidR="00267D66" w:rsidRDefault="00105FC1" w:rsidP="00724423">
      <w:pPr>
        <w:pStyle w:val="NormalWeb"/>
        <w:rPr>
          <w:color w:val="000000"/>
          <w:sz w:val="27"/>
          <w:szCs w:val="27"/>
        </w:rPr>
      </w:pPr>
      <w:r>
        <w:rPr>
          <w:noProof/>
        </w:rPr>
        <w:drawing>
          <wp:anchor distT="0" distB="0" distL="114300" distR="114300" simplePos="0" relativeHeight="251669504" behindDoc="1" locked="0" layoutInCell="1" allowOverlap="1" wp14:anchorId="3565AACC" wp14:editId="473363C3">
            <wp:simplePos x="0" y="0"/>
            <wp:positionH relativeFrom="margin">
              <wp:posOffset>235527</wp:posOffset>
            </wp:positionH>
            <wp:positionV relativeFrom="paragraph">
              <wp:posOffset>2490932</wp:posOffset>
            </wp:positionV>
            <wp:extent cx="2268913" cy="2672622"/>
            <wp:effectExtent l="0" t="0" r="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6837" t="17474" r="62906" b="19164"/>
                    <a:stretch/>
                  </pic:blipFill>
                  <pic:spPr bwMode="auto">
                    <a:xfrm>
                      <a:off x="0" y="0"/>
                      <a:ext cx="2276135" cy="26811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81452" w14:textId="77777777" w:rsidR="00267D66" w:rsidRDefault="00267D66" w:rsidP="00724423">
      <w:pPr>
        <w:pStyle w:val="NormalWeb"/>
        <w:rPr>
          <w:color w:val="000000"/>
          <w:sz w:val="27"/>
          <w:szCs w:val="27"/>
        </w:rPr>
      </w:pPr>
    </w:p>
    <w:p w14:paraId="3B25B757" w14:textId="77777777" w:rsidR="00267D66" w:rsidRDefault="00267D66" w:rsidP="00724423">
      <w:pPr>
        <w:pStyle w:val="NormalWeb"/>
        <w:rPr>
          <w:color w:val="000000"/>
          <w:sz w:val="27"/>
          <w:szCs w:val="27"/>
        </w:rPr>
      </w:pPr>
    </w:p>
    <w:p w14:paraId="3865EA3E" w14:textId="036EE954" w:rsidR="00105FC1" w:rsidRPr="00105FC1" w:rsidRDefault="00267D66" w:rsidP="00105FC1">
      <w:pPr>
        <w:rPr>
          <w:rFonts w:ascii="Times New Roman" w:eastAsia="Times New Roman" w:hAnsi="Times New Roman" w:cs="Times New Roman"/>
          <w:color w:val="000000"/>
          <w:sz w:val="27"/>
          <w:szCs w:val="27"/>
        </w:rPr>
      </w:pPr>
      <w:r>
        <w:rPr>
          <w:color w:val="000000"/>
          <w:sz w:val="27"/>
          <w:szCs w:val="27"/>
        </w:rPr>
        <w:br w:type="page"/>
      </w:r>
    </w:p>
    <w:p w14:paraId="2EC759AA" w14:textId="77777777" w:rsidR="00D12D48" w:rsidRDefault="00D12D48" w:rsidP="00105FC1">
      <w:pPr>
        <w:pStyle w:val="NormalWeb"/>
        <w:rPr>
          <w:noProof/>
        </w:rPr>
      </w:pPr>
    </w:p>
    <w:p w14:paraId="74F492E0" w14:textId="7A12D7CA" w:rsidR="00105FC1" w:rsidRDefault="00D12D48" w:rsidP="00105FC1">
      <w:pPr>
        <w:pStyle w:val="NormalWeb"/>
        <w:rPr>
          <w:rFonts w:eastAsiaTheme="minorHAnsi"/>
          <w:color w:val="000000"/>
          <w:sz w:val="32"/>
          <w:szCs w:val="32"/>
          <w:lang w:val="bg-BG"/>
        </w:rPr>
      </w:pPr>
      <w:r w:rsidRPr="00D12D48">
        <w:rPr>
          <w:rFonts w:eastAsiaTheme="minorHAnsi"/>
          <w:color w:val="000000"/>
          <w:sz w:val="32"/>
          <w:szCs w:val="32"/>
          <w:lang w:val="bg-BG"/>
        </w:rPr>
        <w:drawing>
          <wp:anchor distT="0" distB="0" distL="114300" distR="114300" simplePos="0" relativeHeight="251672576" behindDoc="1" locked="0" layoutInCell="1" allowOverlap="1" wp14:anchorId="7B204D07" wp14:editId="112A3305">
            <wp:simplePos x="0" y="0"/>
            <wp:positionH relativeFrom="column">
              <wp:posOffset>4239532</wp:posOffset>
            </wp:positionH>
            <wp:positionV relativeFrom="paragraph">
              <wp:posOffset>354965</wp:posOffset>
            </wp:positionV>
            <wp:extent cx="2339975" cy="1988820"/>
            <wp:effectExtent l="0" t="0" r="3175" b="0"/>
            <wp:wrapTight wrapText="bothSides">
              <wp:wrapPolygon edited="0">
                <wp:start x="0" y="0"/>
                <wp:lineTo x="0" y="21310"/>
                <wp:lineTo x="21453" y="21310"/>
                <wp:lineTo x="21453"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1" cstate="print">
                      <a:extLst>
                        <a:ext uri="{28A0092B-C50C-407E-A947-70E740481C1C}">
                          <a14:useLocalDpi xmlns:a14="http://schemas.microsoft.com/office/drawing/2010/main" val="0"/>
                        </a:ext>
                      </a:extLst>
                    </a:blip>
                    <a:srcRect l="18136" t="42797" r="50182" b="9313"/>
                    <a:stretch/>
                  </pic:blipFill>
                  <pic:spPr bwMode="auto">
                    <a:xfrm>
                      <a:off x="0" y="0"/>
                      <a:ext cx="233997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2D48">
        <w:rPr>
          <w:rFonts w:eastAsiaTheme="minorHAnsi"/>
          <w:color w:val="000000"/>
          <w:sz w:val="32"/>
          <w:szCs w:val="32"/>
          <w:lang w:val="bg-BG"/>
        </w:rPr>
        <w:drawing>
          <wp:anchor distT="0" distB="0" distL="114300" distR="114300" simplePos="0" relativeHeight="251671552" behindDoc="1" locked="0" layoutInCell="1" allowOverlap="1" wp14:anchorId="3368810E" wp14:editId="56BAF91C">
            <wp:simplePos x="0" y="0"/>
            <wp:positionH relativeFrom="column">
              <wp:posOffset>2307590</wp:posOffset>
            </wp:positionH>
            <wp:positionV relativeFrom="paragraph">
              <wp:posOffset>365125</wp:posOffset>
            </wp:positionV>
            <wp:extent cx="1855470" cy="2519680"/>
            <wp:effectExtent l="0" t="0" r="0" b="0"/>
            <wp:wrapTight wrapText="bothSides">
              <wp:wrapPolygon edited="0">
                <wp:start x="0" y="0"/>
                <wp:lineTo x="0" y="21393"/>
                <wp:lineTo x="21290" y="21393"/>
                <wp:lineTo x="21290"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2" cstate="print">
                      <a:extLst>
                        <a:ext uri="{28A0092B-C50C-407E-A947-70E740481C1C}">
                          <a14:useLocalDpi xmlns:a14="http://schemas.microsoft.com/office/drawing/2010/main" val="0"/>
                        </a:ext>
                      </a:extLst>
                    </a:blip>
                    <a:srcRect l="18778" t="10782" r="54945" b="25768"/>
                    <a:stretch/>
                  </pic:blipFill>
                  <pic:spPr bwMode="auto">
                    <a:xfrm>
                      <a:off x="0" y="0"/>
                      <a:ext cx="185547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8EF" w:rsidRPr="00D12D48">
        <w:rPr>
          <w:rFonts w:eastAsiaTheme="minorHAnsi"/>
          <w:color w:val="000000"/>
          <w:sz w:val="32"/>
          <w:szCs w:val="32"/>
          <w:lang w:val="bg-BG"/>
        </w:rPr>
        <w:drawing>
          <wp:anchor distT="0" distB="0" distL="114300" distR="114300" simplePos="0" relativeHeight="251670528" behindDoc="1" locked="0" layoutInCell="1" allowOverlap="1" wp14:anchorId="7BC45BA8" wp14:editId="3BE028C2">
            <wp:simplePos x="0" y="0"/>
            <wp:positionH relativeFrom="column">
              <wp:posOffset>-14877</wp:posOffset>
            </wp:positionH>
            <wp:positionV relativeFrom="paragraph">
              <wp:posOffset>91</wp:posOffset>
            </wp:positionV>
            <wp:extent cx="2204720" cy="3369945"/>
            <wp:effectExtent l="0" t="0" r="5080" b="1905"/>
            <wp:wrapTight wrapText="bothSides">
              <wp:wrapPolygon edited="0">
                <wp:start x="0" y="0"/>
                <wp:lineTo x="0" y="21490"/>
                <wp:lineTo x="21463" y="21490"/>
                <wp:lineTo x="21463"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6789" t="14480" r="64480" b="7480"/>
                    <a:stretch/>
                  </pic:blipFill>
                  <pic:spPr bwMode="auto">
                    <a:xfrm>
                      <a:off x="0" y="0"/>
                      <a:ext cx="2204720" cy="336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8EF">
        <w:rPr>
          <w:rFonts w:eastAsiaTheme="minorHAnsi"/>
          <w:color w:val="000000"/>
          <w:sz w:val="32"/>
          <w:szCs w:val="32"/>
          <w:lang w:val="bg-BG"/>
        </w:rPr>
        <w:t>4.3 Примери</w:t>
      </w:r>
    </w:p>
    <w:p w14:paraId="2C61B8B9" w14:textId="5585A068" w:rsidR="00D12D48" w:rsidRDefault="00D12D48" w:rsidP="00105FC1">
      <w:pPr>
        <w:pStyle w:val="NormalWeb"/>
        <w:rPr>
          <w:noProof/>
        </w:rPr>
      </w:pPr>
    </w:p>
    <w:p w14:paraId="54015928" w14:textId="1651B388" w:rsidR="000768EF" w:rsidRPr="00D12D48" w:rsidRDefault="000768EF" w:rsidP="00105FC1">
      <w:pPr>
        <w:pStyle w:val="NormalWeb"/>
        <w:rPr>
          <w:rFonts w:eastAsiaTheme="minorHAnsi"/>
          <w:color w:val="000000"/>
          <w:sz w:val="32"/>
          <w:szCs w:val="32"/>
        </w:rPr>
      </w:pPr>
    </w:p>
    <w:p w14:paraId="08F0827F" w14:textId="2F994C30" w:rsidR="00105FC1" w:rsidRDefault="00105FC1">
      <w:pPr>
        <w:rPr>
          <w:noProof/>
        </w:rPr>
      </w:pPr>
    </w:p>
    <w:p w14:paraId="078565F6" w14:textId="27C9BB9A" w:rsidR="00D12D48" w:rsidRDefault="00D12D48">
      <w:pPr>
        <w:rPr>
          <w:noProof/>
        </w:rPr>
      </w:pPr>
    </w:p>
    <w:p w14:paraId="4FF7CA19" w14:textId="3F9F6D7B" w:rsidR="00724423" w:rsidRDefault="00D12D48" w:rsidP="00D12D48">
      <w:pPr>
        <w:spacing w:after="240"/>
        <w:jc w:val="center"/>
        <w:rPr>
          <w:color w:val="000000"/>
          <w:sz w:val="27"/>
          <w:szCs w:val="27"/>
        </w:rPr>
      </w:pPr>
      <w:r w:rsidRPr="002C7AE0">
        <w:rPr>
          <w:rFonts w:ascii="Times New Roman" w:eastAsia="Times New Roman" w:hAnsi="Times New Roman" w:cs="Times New Roman"/>
          <w:sz w:val="36"/>
          <w:szCs w:val="36"/>
        </w:rPr>
        <w:t xml:space="preserve">Глава </w:t>
      </w:r>
      <w:r>
        <w:rPr>
          <w:rFonts w:ascii="Times New Roman" w:eastAsia="Times New Roman" w:hAnsi="Times New Roman" w:cs="Times New Roman"/>
          <w:sz w:val="36"/>
          <w:szCs w:val="36"/>
        </w:rPr>
        <w:t>5</w:t>
      </w:r>
      <w:r w:rsidRPr="002C7AE0">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bg-BG"/>
        </w:rPr>
        <w:t>Заключение</w:t>
      </w:r>
    </w:p>
    <w:p w14:paraId="58E9C613" w14:textId="375D8A79" w:rsidR="00D12D48" w:rsidRPr="00D12D48" w:rsidRDefault="00724423" w:rsidP="00724423">
      <w:pPr>
        <w:pStyle w:val="NormalWeb"/>
        <w:rPr>
          <w:rFonts w:eastAsiaTheme="minorHAnsi"/>
          <w:color w:val="000000"/>
          <w:sz w:val="32"/>
          <w:szCs w:val="32"/>
          <w:lang w:val="bg-BG"/>
        </w:rPr>
      </w:pPr>
      <w:r w:rsidRPr="00D12D48">
        <w:rPr>
          <w:rFonts w:eastAsiaTheme="minorHAnsi"/>
          <w:color w:val="000000"/>
          <w:sz w:val="32"/>
          <w:szCs w:val="32"/>
          <w:lang w:val="bg-BG"/>
        </w:rPr>
        <w:t>5.1 Обобщение на изпълнението на началните цели</w:t>
      </w:r>
    </w:p>
    <w:p w14:paraId="4E3D7BA4" w14:textId="15A57D9D" w:rsidR="00D12D48" w:rsidRPr="00A75FB1" w:rsidRDefault="00055DD7" w:rsidP="00D12D48">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Разработеният софтуер е с всички зададени функционалности и с добре разработена архитектура</w:t>
      </w:r>
    </w:p>
    <w:p w14:paraId="27BD0FAE" w14:textId="3392C594" w:rsidR="00D12D48" w:rsidRPr="00A75FB1" w:rsidRDefault="00055DD7" w:rsidP="00D12D48">
      <w:pPr>
        <w:pStyle w:val="ListParagraph"/>
        <w:numPr>
          <w:ilvl w:val="0"/>
          <w:numId w:val="1"/>
        </w:numPr>
        <w:ind w:left="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Динамичната памет е използвана ефективно и се освобождава на нужните места</w:t>
      </w:r>
    </w:p>
    <w:p w14:paraId="6DE5B362" w14:textId="2F0AEC9F" w:rsidR="004A5EAB" w:rsidRPr="00055DD7" w:rsidRDefault="00055DD7" w:rsidP="00AC053F">
      <w:pPr>
        <w:pStyle w:val="ListParagraph"/>
        <w:numPr>
          <w:ilvl w:val="0"/>
          <w:numId w:val="1"/>
        </w:numPr>
        <w:ind w:left="720"/>
        <w:jc w:val="both"/>
        <w:rPr>
          <w:color w:val="000000"/>
          <w:sz w:val="27"/>
          <w:szCs w:val="27"/>
        </w:rPr>
      </w:pPr>
      <w:r w:rsidRPr="00055DD7">
        <w:rPr>
          <w:rFonts w:ascii="Times New Roman" w:hAnsi="Times New Roman" w:cs="Times New Roman"/>
          <w:color w:val="000000"/>
          <w:sz w:val="24"/>
          <w:szCs w:val="24"/>
          <w:lang w:val="bg-BG"/>
        </w:rPr>
        <w:t>Кодът е четим тъй като бяха имплементирани нужните помощни класове.</w:t>
      </w:r>
    </w:p>
    <w:p w14:paraId="51245E83" w14:textId="7C9A69AC" w:rsidR="00055DD7" w:rsidRDefault="00055DD7" w:rsidP="00055DD7">
      <w:pPr>
        <w:jc w:val="both"/>
        <w:rPr>
          <w:rFonts w:ascii="Times New Roman" w:hAnsi="Times New Roman" w:cs="Times New Roman"/>
          <w:color w:val="000000"/>
          <w:sz w:val="32"/>
          <w:szCs w:val="32"/>
          <w:lang w:val="bg-BG"/>
        </w:rPr>
      </w:pPr>
      <w:r w:rsidRPr="00055DD7">
        <w:rPr>
          <w:rFonts w:ascii="Times New Roman" w:hAnsi="Times New Roman" w:cs="Times New Roman"/>
          <w:color w:val="000000"/>
          <w:sz w:val="32"/>
          <w:szCs w:val="32"/>
          <w:lang w:val="bg-BG"/>
        </w:rPr>
        <w:t>5.2 Бъдещо развитие</w:t>
      </w:r>
    </w:p>
    <w:p w14:paraId="5E595C28" w14:textId="15166C38" w:rsidR="00252642" w:rsidRDefault="00055DD7" w:rsidP="004F31A9">
      <w:pPr>
        <w:jc w:val="both"/>
        <w:rPr>
          <w:rFonts w:ascii="Times New Roman" w:hAnsi="Times New Roman" w:cs="Times New Roman"/>
          <w:color w:val="000000"/>
          <w:sz w:val="24"/>
          <w:szCs w:val="24"/>
          <w:lang w:val="bg-BG"/>
        </w:rPr>
      </w:pPr>
      <w:r w:rsidRPr="004F31A9">
        <w:rPr>
          <w:rFonts w:ascii="Times New Roman" w:hAnsi="Times New Roman" w:cs="Times New Roman"/>
          <w:color w:val="000000"/>
          <w:sz w:val="24"/>
          <w:szCs w:val="24"/>
          <w:lang w:val="bg-BG"/>
        </w:rPr>
        <w:t xml:space="preserve">Проектът може да се допълни с възможности за качване на истински снимки, а не само техните имена. Също така могат да се добавят функционалности като смяна на парола и потребителско име, възможност за извеждане на цялата база данни на даден потребител и </w:t>
      </w:r>
      <w:r w:rsidR="004F31A9" w:rsidRPr="004F31A9">
        <w:rPr>
          <w:rFonts w:ascii="Times New Roman" w:hAnsi="Times New Roman" w:cs="Times New Roman"/>
          <w:color w:val="000000"/>
          <w:sz w:val="24"/>
          <w:szCs w:val="24"/>
          <w:lang w:val="bg-BG"/>
        </w:rPr>
        <w:t>преглед на неговите пътувания и други.</w:t>
      </w:r>
    </w:p>
    <w:p w14:paraId="0F6E6F7F" w14:textId="1AB826E4" w:rsidR="004F31A9" w:rsidRDefault="004F31A9" w:rsidP="004F31A9">
      <w:pPr>
        <w:jc w:val="both"/>
        <w:rPr>
          <w:rFonts w:ascii="Times New Roman" w:hAnsi="Times New Roman" w:cs="Times New Roman"/>
          <w:color w:val="000000"/>
          <w:sz w:val="24"/>
          <w:szCs w:val="24"/>
          <w:lang w:val="bg-BG"/>
        </w:rPr>
      </w:pPr>
    </w:p>
    <w:p w14:paraId="25B8C4CF" w14:textId="5FDB0FC5" w:rsidR="004F31A9" w:rsidRPr="004F31A9" w:rsidRDefault="004F31A9" w:rsidP="004F31A9">
      <w:pPr>
        <w:jc w:val="right"/>
        <w:rPr>
          <w:rFonts w:ascii="Times New Roman" w:hAnsi="Times New Roman" w:cs="Times New Roman"/>
          <w:color w:val="000000"/>
          <w:sz w:val="32"/>
          <w:szCs w:val="32"/>
          <w:lang w:val="bg-BG"/>
        </w:rPr>
      </w:pPr>
      <w:r w:rsidRPr="004F31A9">
        <w:rPr>
          <w:rFonts w:ascii="Times New Roman" w:hAnsi="Times New Roman" w:cs="Times New Roman"/>
          <w:color w:val="000000"/>
          <w:sz w:val="32"/>
          <w:szCs w:val="32"/>
          <w:lang w:val="bg-BG"/>
        </w:rPr>
        <w:t>Линк за проекта в GitHub:</w:t>
      </w:r>
    </w:p>
    <w:p w14:paraId="44A8C8CA" w14:textId="4768FA85" w:rsidR="004F31A9" w:rsidRPr="00163F65" w:rsidRDefault="00163F65" w:rsidP="00163F65">
      <w:pPr>
        <w:jc w:val="right"/>
        <w:rPr>
          <w:rFonts w:ascii="Times New Roman" w:hAnsi="Times New Roman" w:cs="Times New Roman"/>
          <w:i/>
          <w:iCs/>
          <w:color w:val="000000"/>
          <w:sz w:val="24"/>
          <w:szCs w:val="24"/>
        </w:rPr>
      </w:pPr>
      <w:r w:rsidRPr="00163F65">
        <w:rPr>
          <w:rFonts w:ascii="Times New Roman" w:hAnsi="Times New Roman" w:cs="Times New Roman"/>
          <w:i/>
          <w:iCs/>
          <w:color w:val="000000"/>
          <w:sz w:val="24"/>
          <w:szCs w:val="24"/>
        </w:rPr>
        <w:t>https://github.com/GabrielaTopuzova/Traveller-s-diary</w:t>
      </w:r>
    </w:p>
    <w:sectPr w:rsidR="004F31A9" w:rsidRPr="00163F65" w:rsidSect="00163F65">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665DC" w14:textId="77777777" w:rsidR="00C527FC" w:rsidRDefault="00C527FC" w:rsidP="008C7257">
      <w:pPr>
        <w:spacing w:after="0" w:line="240" w:lineRule="auto"/>
      </w:pPr>
      <w:r>
        <w:separator/>
      </w:r>
    </w:p>
  </w:endnote>
  <w:endnote w:type="continuationSeparator" w:id="0">
    <w:p w14:paraId="42DDC2F6" w14:textId="77777777" w:rsidR="00C527FC" w:rsidRDefault="00C527FC" w:rsidP="008C7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313882"/>
      <w:docPartObj>
        <w:docPartGallery w:val="Page Numbers (Bottom of Page)"/>
        <w:docPartUnique/>
      </w:docPartObj>
    </w:sdtPr>
    <w:sdtEndPr>
      <w:rPr>
        <w:noProof/>
      </w:rPr>
    </w:sdtEndPr>
    <w:sdtContent>
      <w:p w14:paraId="07F94B92" w14:textId="6F02F087" w:rsidR="008C7257" w:rsidRDefault="008C72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1BD69D" w14:textId="77777777" w:rsidR="008C7257" w:rsidRDefault="008C72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92E97" w14:textId="77777777" w:rsidR="00C527FC" w:rsidRDefault="00C527FC" w:rsidP="008C7257">
      <w:pPr>
        <w:spacing w:after="0" w:line="240" w:lineRule="auto"/>
      </w:pPr>
      <w:r>
        <w:separator/>
      </w:r>
    </w:p>
  </w:footnote>
  <w:footnote w:type="continuationSeparator" w:id="0">
    <w:p w14:paraId="5D71273D" w14:textId="77777777" w:rsidR="00C527FC" w:rsidRDefault="00C527FC" w:rsidP="008C7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53439"/>
    <w:multiLevelType w:val="hybridMultilevel"/>
    <w:tmpl w:val="639839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15617A"/>
    <w:multiLevelType w:val="hybridMultilevel"/>
    <w:tmpl w:val="23AE1A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039098">
    <w:abstractNumId w:val="1"/>
  </w:num>
  <w:num w:numId="2" w16cid:durableId="1823735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23"/>
    <w:rsid w:val="0001715D"/>
    <w:rsid w:val="00055DD7"/>
    <w:rsid w:val="000768EF"/>
    <w:rsid w:val="000B3297"/>
    <w:rsid w:val="00105FC1"/>
    <w:rsid w:val="00163F65"/>
    <w:rsid w:val="0018248E"/>
    <w:rsid w:val="00183CC6"/>
    <w:rsid w:val="0019696C"/>
    <w:rsid w:val="00244484"/>
    <w:rsid w:val="00252642"/>
    <w:rsid w:val="00267D66"/>
    <w:rsid w:val="002A55B5"/>
    <w:rsid w:val="002C7AE0"/>
    <w:rsid w:val="002D55DB"/>
    <w:rsid w:val="004A5EAB"/>
    <w:rsid w:val="004F31A9"/>
    <w:rsid w:val="004F49BB"/>
    <w:rsid w:val="00614615"/>
    <w:rsid w:val="00633A77"/>
    <w:rsid w:val="00724423"/>
    <w:rsid w:val="007D5065"/>
    <w:rsid w:val="008C7257"/>
    <w:rsid w:val="00924E30"/>
    <w:rsid w:val="009278C5"/>
    <w:rsid w:val="00964E82"/>
    <w:rsid w:val="009A7602"/>
    <w:rsid w:val="009C0BC9"/>
    <w:rsid w:val="009D414C"/>
    <w:rsid w:val="00A75FB1"/>
    <w:rsid w:val="00A9292B"/>
    <w:rsid w:val="00AC305D"/>
    <w:rsid w:val="00AE4A56"/>
    <w:rsid w:val="00B7400B"/>
    <w:rsid w:val="00B815B0"/>
    <w:rsid w:val="00B9462A"/>
    <w:rsid w:val="00C16EFC"/>
    <w:rsid w:val="00C5103B"/>
    <w:rsid w:val="00C527FC"/>
    <w:rsid w:val="00C84930"/>
    <w:rsid w:val="00CF6D7E"/>
    <w:rsid w:val="00D120A9"/>
    <w:rsid w:val="00D12D48"/>
    <w:rsid w:val="00D95017"/>
    <w:rsid w:val="00DC651D"/>
    <w:rsid w:val="00ED67BB"/>
    <w:rsid w:val="00F37B57"/>
    <w:rsid w:val="00F72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F5993"/>
  <w15:chartTrackingRefBased/>
  <w15:docId w15:val="{5221795B-FCAD-4747-B02B-F152BE385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442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5FB1"/>
    <w:pPr>
      <w:ind w:left="720"/>
      <w:contextualSpacing/>
    </w:pPr>
  </w:style>
  <w:style w:type="paragraph" w:styleId="Header">
    <w:name w:val="header"/>
    <w:basedOn w:val="Normal"/>
    <w:link w:val="HeaderChar"/>
    <w:uiPriority w:val="99"/>
    <w:unhideWhenUsed/>
    <w:rsid w:val="008C72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257"/>
  </w:style>
  <w:style w:type="paragraph" w:styleId="Footer">
    <w:name w:val="footer"/>
    <w:basedOn w:val="Normal"/>
    <w:link w:val="FooterChar"/>
    <w:uiPriority w:val="99"/>
    <w:unhideWhenUsed/>
    <w:rsid w:val="008C72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257"/>
  </w:style>
  <w:style w:type="character" w:customStyle="1" w:styleId="Heading1Char">
    <w:name w:val="Heading 1 Char"/>
    <w:basedOn w:val="DefaultParagraphFont"/>
    <w:link w:val="Heading1"/>
    <w:uiPriority w:val="9"/>
    <w:rsid w:val="004F49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49BB"/>
    <w:pPr>
      <w:outlineLvl w:val="9"/>
    </w:pPr>
  </w:style>
  <w:style w:type="paragraph" w:styleId="Caption">
    <w:name w:val="caption"/>
    <w:basedOn w:val="Normal"/>
    <w:next w:val="Normal"/>
    <w:uiPriority w:val="35"/>
    <w:unhideWhenUsed/>
    <w:qFormat/>
    <w:rsid w:val="00D9501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63F65"/>
    <w:rPr>
      <w:color w:val="0563C1" w:themeColor="hyperlink"/>
      <w:u w:val="single"/>
    </w:rPr>
  </w:style>
  <w:style w:type="character" w:styleId="UnresolvedMention">
    <w:name w:val="Unresolved Mention"/>
    <w:basedOn w:val="DefaultParagraphFont"/>
    <w:uiPriority w:val="99"/>
    <w:semiHidden/>
    <w:unhideWhenUsed/>
    <w:rsid w:val="00163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5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AD302B-2049-416D-A3AC-1A7BE9661E2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5B7E86-8D8B-48CE-8FAE-5115294CF9FD}">
      <dgm:prSet phldrT="[Text]" custT="1"/>
      <dgm:spPr>
        <a:solidFill>
          <a:srgbClr val="5C009A"/>
        </a:solidFill>
      </dgm:spPr>
      <dgm:t>
        <a:bodyPr/>
        <a:lstStyle/>
        <a:p>
          <a:r>
            <a:rPr lang="en-US" sz="1900">
              <a:latin typeface="Times New Roman" panose="02020603050405020304" pitchFamily="18" charset="0"/>
              <a:cs typeface="Times New Roman" panose="02020603050405020304" pitchFamily="18" charset="0"/>
            </a:rPr>
            <a:t>DataBase</a:t>
          </a:r>
        </a:p>
      </dgm:t>
    </dgm:pt>
    <dgm:pt modelId="{27AD5972-13EB-465F-9803-5D3D90CC58CC}" type="parTrans" cxnId="{6E9CEAC0-ADBF-4BD6-A5DB-2418249A7FDD}">
      <dgm:prSet/>
      <dgm:spPr/>
      <dgm:t>
        <a:bodyPr/>
        <a:lstStyle/>
        <a:p>
          <a:endParaRPr lang="en-US" sz="1900">
            <a:latin typeface="Times New Roman" panose="02020603050405020304" pitchFamily="18" charset="0"/>
            <a:cs typeface="Times New Roman" panose="02020603050405020304" pitchFamily="18" charset="0"/>
          </a:endParaRPr>
        </a:p>
      </dgm:t>
    </dgm:pt>
    <dgm:pt modelId="{FAF71A73-EB71-42B2-85D6-9F8EBBA443B2}" type="sibTrans" cxnId="{6E9CEAC0-ADBF-4BD6-A5DB-2418249A7FDD}">
      <dgm:prSet/>
      <dgm:spPr/>
      <dgm:t>
        <a:bodyPr/>
        <a:lstStyle/>
        <a:p>
          <a:endParaRPr lang="en-US" sz="1900">
            <a:latin typeface="Times New Roman" panose="02020603050405020304" pitchFamily="18" charset="0"/>
            <a:cs typeface="Times New Roman" panose="02020603050405020304" pitchFamily="18" charset="0"/>
          </a:endParaRPr>
        </a:p>
      </dgm:t>
    </dgm:pt>
    <dgm:pt modelId="{E1BD3B3D-B3E8-4D2D-9402-4F14F596FEDE}">
      <dgm:prSet phldrT="[Text]" custT="1"/>
      <dgm:spPr>
        <a:solidFill>
          <a:srgbClr val="D89FFF"/>
        </a:solidFill>
      </dgm:spPr>
      <dgm:t>
        <a:bodyPr/>
        <a:lstStyle/>
        <a:p>
          <a:r>
            <a:rPr lang="en-US" sz="1900">
              <a:latin typeface="Times New Roman" panose="02020603050405020304" pitchFamily="18" charset="0"/>
              <a:cs typeface="Times New Roman" panose="02020603050405020304" pitchFamily="18" charset="0"/>
            </a:rPr>
            <a:t>Date</a:t>
          </a:r>
        </a:p>
      </dgm:t>
    </dgm:pt>
    <dgm:pt modelId="{87B06A7B-0C2C-4CE5-8345-E86E5B158AD1}" type="parTrans" cxnId="{29345AF8-2191-45A4-81EA-19C120D7D1FD}">
      <dgm:prSet/>
      <dgm:spPr>
        <a:solidFill>
          <a:srgbClr val="5C009A"/>
        </a:solidFill>
        <a:ln>
          <a:solidFill>
            <a:srgbClr val="8900E6"/>
          </a:solidFill>
        </a:ln>
      </dgm:spPr>
      <dgm:t>
        <a:bodyPr/>
        <a:lstStyle/>
        <a:p>
          <a:endParaRPr lang="en-US" sz="1900">
            <a:latin typeface="Times New Roman" panose="02020603050405020304" pitchFamily="18" charset="0"/>
            <a:cs typeface="Times New Roman" panose="02020603050405020304" pitchFamily="18" charset="0"/>
          </a:endParaRPr>
        </a:p>
      </dgm:t>
    </dgm:pt>
    <dgm:pt modelId="{2BBA9ED0-F778-41B5-9CF2-4597F0AA33EB}" type="sibTrans" cxnId="{29345AF8-2191-45A4-81EA-19C120D7D1FD}">
      <dgm:prSet/>
      <dgm:spPr/>
      <dgm:t>
        <a:bodyPr/>
        <a:lstStyle/>
        <a:p>
          <a:endParaRPr lang="en-US" sz="1900">
            <a:latin typeface="Times New Roman" panose="02020603050405020304" pitchFamily="18" charset="0"/>
            <a:cs typeface="Times New Roman" panose="02020603050405020304" pitchFamily="18" charset="0"/>
          </a:endParaRPr>
        </a:p>
      </dgm:t>
    </dgm:pt>
    <dgm:pt modelId="{560B9244-BF76-446F-BE8D-824FFCD40502}">
      <dgm:prSet phldrT="[Text]" custT="1"/>
      <dgm:spPr>
        <a:solidFill>
          <a:srgbClr val="8900E6"/>
        </a:solidFill>
      </dgm:spPr>
      <dgm:t>
        <a:bodyPr/>
        <a:lstStyle/>
        <a:p>
          <a:r>
            <a:rPr lang="en-US" sz="1900">
              <a:latin typeface="Times New Roman" panose="02020603050405020304" pitchFamily="18" charset="0"/>
              <a:cs typeface="Times New Roman" panose="02020603050405020304" pitchFamily="18" charset="0"/>
            </a:rPr>
            <a:t>User</a:t>
          </a:r>
        </a:p>
      </dgm:t>
    </dgm:pt>
    <dgm:pt modelId="{6B5E1655-0952-48C6-A86B-3FA4E8E6CE0E}" type="parTrans" cxnId="{EE6D1E4B-0285-44BB-8EE3-2E01547EC04B}">
      <dgm:prSet/>
      <dgm:spPr>
        <a:solidFill>
          <a:srgbClr val="5C009A"/>
        </a:solidFill>
        <a:ln>
          <a:solidFill>
            <a:srgbClr val="8900E6"/>
          </a:solidFill>
        </a:ln>
      </dgm:spPr>
      <dgm:t>
        <a:bodyPr/>
        <a:lstStyle/>
        <a:p>
          <a:endParaRPr lang="en-US" sz="1900">
            <a:latin typeface="Times New Roman" panose="02020603050405020304" pitchFamily="18" charset="0"/>
            <a:cs typeface="Times New Roman" panose="02020603050405020304" pitchFamily="18" charset="0"/>
          </a:endParaRPr>
        </a:p>
      </dgm:t>
    </dgm:pt>
    <dgm:pt modelId="{66856042-A85A-4D61-9A90-E1702C58B361}" type="sibTrans" cxnId="{EE6D1E4B-0285-44BB-8EE3-2E01547EC04B}">
      <dgm:prSet/>
      <dgm:spPr/>
      <dgm:t>
        <a:bodyPr/>
        <a:lstStyle/>
        <a:p>
          <a:endParaRPr lang="en-US" sz="1900">
            <a:latin typeface="Times New Roman" panose="02020603050405020304" pitchFamily="18" charset="0"/>
            <a:cs typeface="Times New Roman" panose="02020603050405020304" pitchFamily="18" charset="0"/>
          </a:endParaRPr>
        </a:p>
      </dgm:t>
    </dgm:pt>
    <dgm:pt modelId="{DCF3DC11-8652-4894-B250-A357D19BA32E}">
      <dgm:prSet phldrT="[Text]" custT="1"/>
      <dgm:spPr>
        <a:solidFill>
          <a:srgbClr val="BD5BFF"/>
        </a:solidFill>
      </dgm:spPr>
      <dgm:t>
        <a:bodyPr/>
        <a:lstStyle/>
        <a:p>
          <a:r>
            <a:rPr lang="en-US" sz="1900">
              <a:latin typeface="Times New Roman" panose="02020603050405020304" pitchFamily="18" charset="0"/>
              <a:cs typeface="Times New Roman" panose="02020603050405020304" pitchFamily="18" charset="0"/>
            </a:rPr>
            <a:t>Travel</a:t>
          </a:r>
        </a:p>
      </dgm:t>
    </dgm:pt>
    <dgm:pt modelId="{85AA243B-3031-4382-8E0E-A000E01A2F10}" type="parTrans" cxnId="{304E0791-4B6C-413C-B0CB-CE0A41063473}">
      <dgm:prSet/>
      <dgm:spPr>
        <a:solidFill>
          <a:srgbClr val="5C009A"/>
        </a:solidFill>
        <a:ln>
          <a:solidFill>
            <a:srgbClr val="8900E6"/>
          </a:solidFill>
        </a:ln>
      </dgm:spPr>
      <dgm:t>
        <a:bodyPr/>
        <a:lstStyle/>
        <a:p>
          <a:endParaRPr lang="en-US" sz="1900">
            <a:latin typeface="Times New Roman" panose="02020603050405020304" pitchFamily="18" charset="0"/>
            <a:cs typeface="Times New Roman" panose="02020603050405020304" pitchFamily="18" charset="0"/>
          </a:endParaRPr>
        </a:p>
      </dgm:t>
    </dgm:pt>
    <dgm:pt modelId="{10F35A7B-7008-4055-8B1C-237F665FF933}" type="sibTrans" cxnId="{304E0791-4B6C-413C-B0CB-CE0A41063473}">
      <dgm:prSet/>
      <dgm:spPr/>
      <dgm:t>
        <a:bodyPr/>
        <a:lstStyle/>
        <a:p>
          <a:endParaRPr lang="en-US" sz="1900">
            <a:latin typeface="Times New Roman" panose="02020603050405020304" pitchFamily="18" charset="0"/>
            <a:cs typeface="Times New Roman" panose="02020603050405020304" pitchFamily="18" charset="0"/>
          </a:endParaRPr>
        </a:p>
      </dgm:t>
    </dgm:pt>
    <dgm:pt modelId="{0E1A9CCC-371C-4A63-96B1-23391A179CBF}">
      <dgm:prSet phldrT="[Text]" custT="1"/>
      <dgm:spPr>
        <a:solidFill>
          <a:srgbClr val="D89FFF"/>
        </a:solidFill>
      </dgm:spPr>
      <dgm:t>
        <a:bodyPr/>
        <a:lstStyle/>
        <a:p>
          <a:r>
            <a:rPr lang="en-US" sz="1900">
              <a:latin typeface="Times New Roman" panose="02020603050405020304" pitchFamily="18" charset="0"/>
              <a:cs typeface="Times New Roman" panose="02020603050405020304" pitchFamily="18" charset="0"/>
            </a:rPr>
            <a:t>String</a:t>
          </a:r>
        </a:p>
      </dgm:t>
    </dgm:pt>
    <dgm:pt modelId="{D11A2789-E92A-442E-9136-4EB605475BB9}" type="parTrans" cxnId="{5566159B-288B-4A10-8AC6-0E0A103A8F30}">
      <dgm:prSet/>
      <dgm:spPr>
        <a:solidFill>
          <a:srgbClr val="5C009A"/>
        </a:solidFill>
        <a:ln>
          <a:solidFill>
            <a:srgbClr val="8900E6"/>
          </a:solidFill>
        </a:ln>
      </dgm:spPr>
      <dgm:t>
        <a:bodyPr/>
        <a:lstStyle/>
        <a:p>
          <a:endParaRPr lang="en-US" sz="1900">
            <a:latin typeface="Times New Roman" panose="02020603050405020304" pitchFamily="18" charset="0"/>
            <a:cs typeface="Times New Roman" panose="02020603050405020304" pitchFamily="18" charset="0"/>
          </a:endParaRPr>
        </a:p>
      </dgm:t>
    </dgm:pt>
    <dgm:pt modelId="{74F82398-1BA8-4B4D-9156-D523997743E5}" type="sibTrans" cxnId="{5566159B-288B-4A10-8AC6-0E0A103A8F30}">
      <dgm:prSet/>
      <dgm:spPr/>
      <dgm:t>
        <a:bodyPr/>
        <a:lstStyle/>
        <a:p>
          <a:endParaRPr lang="en-US" sz="1900">
            <a:latin typeface="Times New Roman" panose="02020603050405020304" pitchFamily="18" charset="0"/>
            <a:cs typeface="Times New Roman" panose="02020603050405020304" pitchFamily="18" charset="0"/>
          </a:endParaRPr>
        </a:p>
      </dgm:t>
    </dgm:pt>
    <dgm:pt modelId="{848344B1-28EC-413F-8B1F-7C08497D2954}">
      <dgm:prSet phldrT="[Text]" custT="1"/>
      <dgm:spPr>
        <a:solidFill>
          <a:srgbClr val="D89FFF"/>
        </a:solidFill>
      </dgm:spPr>
      <dgm:t>
        <a:bodyPr/>
        <a:lstStyle/>
        <a:p>
          <a:r>
            <a:rPr lang="en-US" sz="1900">
              <a:latin typeface="Times New Roman" panose="02020603050405020304" pitchFamily="18" charset="0"/>
              <a:cs typeface="Times New Roman" panose="02020603050405020304" pitchFamily="18" charset="0"/>
            </a:rPr>
            <a:t>Photo</a:t>
          </a:r>
        </a:p>
      </dgm:t>
    </dgm:pt>
    <dgm:pt modelId="{14F7D439-0526-4B61-B8A4-6AB0A4072308}" type="parTrans" cxnId="{FAE3812E-B55D-4BB7-8FEF-F8DF055D9477}">
      <dgm:prSet/>
      <dgm:spPr/>
      <dgm:t>
        <a:bodyPr/>
        <a:lstStyle/>
        <a:p>
          <a:endParaRPr lang="en-US"/>
        </a:p>
      </dgm:t>
    </dgm:pt>
    <dgm:pt modelId="{A7AB13A3-AC9B-4D7D-AFB4-3E17DD3E071C}" type="sibTrans" cxnId="{FAE3812E-B55D-4BB7-8FEF-F8DF055D9477}">
      <dgm:prSet/>
      <dgm:spPr/>
      <dgm:t>
        <a:bodyPr/>
        <a:lstStyle/>
        <a:p>
          <a:endParaRPr lang="en-US"/>
        </a:p>
      </dgm:t>
    </dgm:pt>
    <dgm:pt modelId="{D9182D4F-358A-4831-AECC-ECB5BD7B76CF}" type="pres">
      <dgm:prSet presAssocID="{1CAD302B-2049-416D-A3AC-1A7BE9661E29}" presName="hierChild1" presStyleCnt="0">
        <dgm:presLayoutVars>
          <dgm:orgChart val="1"/>
          <dgm:chPref val="1"/>
          <dgm:dir/>
          <dgm:animOne val="branch"/>
          <dgm:animLvl val="lvl"/>
          <dgm:resizeHandles/>
        </dgm:presLayoutVars>
      </dgm:prSet>
      <dgm:spPr/>
    </dgm:pt>
    <dgm:pt modelId="{C5C81399-0376-4D1B-AC2A-1A7545644929}" type="pres">
      <dgm:prSet presAssocID="{145B7E86-8D8B-48CE-8FAE-5115294CF9FD}" presName="hierRoot1" presStyleCnt="0">
        <dgm:presLayoutVars>
          <dgm:hierBranch val="init"/>
        </dgm:presLayoutVars>
      </dgm:prSet>
      <dgm:spPr/>
    </dgm:pt>
    <dgm:pt modelId="{1D01A908-2E07-4F0C-B40C-CCDC6A9F379A}" type="pres">
      <dgm:prSet presAssocID="{145B7E86-8D8B-48CE-8FAE-5115294CF9FD}" presName="rootComposite1" presStyleCnt="0"/>
      <dgm:spPr/>
    </dgm:pt>
    <dgm:pt modelId="{5962F6F3-5DF3-4432-BB3D-EB3752AEB495}" type="pres">
      <dgm:prSet presAssocID="{145B7E86-8D8B-48CE-8FAE-5115294CF9FD}" presName="rootText1" presStyleLbl="node0" presStyleIdx="0" presStyleCnt="1" custScaleX="153103">
        <dgm:presLayoutVars>
          <dgm:chPref val="3"/>
        </dgm:presLayoutVars>
      </dgm:prSet>
      <dgm:spPr/>
    </dgm:pt>
    <dgm:pt modelId="{72CFE472-485C-487F-8B18-2042902F6DD5}" type="pres">
      <dgm:prSet presAssocID="{145B7E86-8D8B-48CE-8FAE-5115294CF9FD}" presName="rootConnector1" presStyleLbl="node1" presStyleIdx="0" presStyleCnt="0"/>
      <dgm:spPr/>
    </dgm:pt>
    <dgm:pt modelId="{DB9A3A80-5DFF-4F8A-B152-8E0245B1FA0B}" type="pres">
      <dgm:prSet presAssocID="{145B7E86-8D8B-48CE-8FAE-5115294CF9FD}" presName="hierChild2" presStyleCnt="0"/>
      <dgm:spPr/>
    </dgm:pt>
    <dgm:pt modelId="{DFADBF50-CEF1-4D62-AD16-2FAB2F58DBC0}" type="pres">
      <dgm:prSet presAssocID="{6B5E1655-0952-48C6-A86B-3FA4E8E6CE0E}" presName="Name37" presStyleLbl="parChTrans1D2" presStyleIdx="0" presStyleCnt="1"/>
      <dgm:spPr/>
    </dgm:pt>
    <dgm:pt modelId="{71B90A80-19BA-403B-B9DF-7815699ED03D}" type="pres">
      <dgm:prSet presAssocID="{560B9244-BF76-446F-BE8D-824FFCD40502}" presName="hierRoot2" presStyleCnt="0">
        <dgm:presLayoutVars>
          <dgm:hierBranch val="init"/>
        </dgm:presLayoutVars>
      </dgm:prSet>
      <dgm:spPr/>
    </dgm:pt>
    <dgm:pt modelId="{812592BB-340F-4396-8C33-FEB84B194EE3}" type="pres">
      <dgm:prSet presAssocID="{560B9244-BF76-446F-BE8D-824FFCD40502}" presName="rootComposite" presStyleCnt="0"/>
      <dgm:spPr/>
    </dgm:pt>
    <dgm:pt modelId="{CC01EDA8-471D-4CB5-B116-85DB2089D581}" type="pres">
      <dgm:prSet presAssocID="{560B9244-BF76-446F-BE8D-824FFCD40502}" presName="rootText" presStyleLbl="node2" presStyleIdx="0" presStyleCnt="1">
        <dgm:presLayoutVars>
          <dgm:chPref val="3"/>
        </dgm:presLayoutVars>
      </dgm:prSet>
      <dgm:spPr/>
    </dgm:pt>
    <dgm:pt modelId="{46104B65-556B-4255-BD9E-CE738B03F4CC}" type="pres">
      <dgm:prSet presAssocID="{560B9244-BF76-446F-BE8D-824FFCD40502}" presName="rootConnector" presStyleLbl="node2" presStyleIdx="0" presStyleCnt="1"/>
      <dgm:spPr/>
    </dgm:pt>
    <dgm:pt modelId="{DEF23E57-2F92-48A6-AEC2-806BE41D2970}" type="pres">
      <dgm:prSet presAssocID="{560B9244-BF76-446F-BE8D-824FFCD40502}" presName="hierChild4" presStyleCnt="0"/>
      <dgm:spPr/>
    </dgm:pt>
    <dgm:pt modelId="{E7D12F24-5270-4D7C-BA5F-7740DA873582}" type="pres">
      <dgm:prSet presAssocID="{85AA243B-3031-4382-8E0E-A000E01A2F10}" presName="Name37" presStyleLbl="parChTrans1D3" presStyleIdx="0" presStyleCnt="1"/>
      <dgm:spPr/>
    </dgm:pt>
    <dgm:pt modelId="{FEC84930-C6CB-44A7-93E7-43A57DFE8D8E}" type="pres">
      <dgm:prSet presAssocID="{DCF3DC11-8652-4894-B250-A357D19BA32E}" presName="hierRoot2" presStyleCnt="0">
        <dgm:presLayoutVars>
          <dgm:hierBranch val="init"/>
        </dgm:presLayoutVars>
      </dgm:prSet>
      <dgm:spPr/>
    </dgm:pt>
    <dgm:pt modelId="{DFCD0247-A5D0-4E41-A520-F1D74962F7EB}" type="pres">
      <dgm:prSet presAssocID="{DCF3DC11-8652-4894-B250-A357D19BA32E}" presName="rootComposite" presStyleCnt="0"/>
      <dgm:spPr/>
    </dgm:pt>
    <dgm:pt modelId="{962EC988-0F88-4587-9B3F-56FD638657DE}" type="pres">
      <dgm:prSet presAssocID="{DCF3DC11-8652-4894-B250-A357D19BA32E}" presName="rootText" presStyleLbl="node3" presStyleIdx="0" presStyleCnt="1">
        <dgm:presLayoutVars>
          <dgm:chPref val="3"/>
        </dgm:presLayoutVars>
      </dgm:prSet>
      <dgm:spPr/>
    </dgm:pt>
    <dgm:pt modelId="{7C461C78-AF37-4430-AF12-D73169D2CB63}" type="pres">
      <dgm:prSet presAssocID="{DCF3DC11-8652-4894-B250-A357D19BA32E}" presName="rootConnector" presStyleLbl="node3" presStyleIdx="0" presStyleCnt="1"/>
      <dgm:spPr/>
    </dgm:pt>
    <dgm:pt modelId="{23765A39-1E0E-4C3B-B4AA-BC3997BFCC7A}" type="pres">
      <dgm:prSet presAssocID="{DCF3DC11-8652-4894-B250-A357D19BA32E}" presName="hierChild4" presStyleCnt="0"/>
      <dgm:spPr/>
    </dgm:pt>
    <dgm:pt modelId="{9C7A034E-1BB0-48BC-8D3F-5409A8D06141}" type="pres">
      <dgm:prSet presAssocID="{D11A2789-E92A-442E-9136-4EB605475BB9}" presName="Name37" presStyleLbl="parChTrans1D4" presStyleIdx="0" presStyleCnt="3"/>
      <dgm:spPr/>
    </dgm:pt>
    <dgm:pt modelId="{FDD5C5EF-5F54-4BF6-8A72-791FB4D85E96}" type="pres">
      <dgm:prSet presAssocID="{0E1A9CCC-371C-4A63-96B1-23391A179CBF}" presName="hierRoot2" presStyleCnt="0">
        <dgm:presLayoutVars>
          <dgm:hierBranch val="init"/>
        </dgm:presLayoutVars>
      </dgm:prSet>
      <dgm:spPr/>
    </dgm:pt>
    <dgm:pt modelId="{4C388377-5A09-4A54-80BD-F08902CDA2E8}" type="pres">
      <dgm:prSet presAssocID="{0E1A9CCC-371C-4A63-96B1-23391A179CBF}" presName="rootComposite" presStyleCnt="0"/>
      <dgm:spPr/>
    </dgm:pt>
    <dgm:pt modelId="{2831099F-9397-48E6-A563-276CEE200922}" type="pres">
      <dgm:prSet presAssocID="{0E1A9CCC-371C-4A63-96B1-23391A179CBF}" presName="rootText" presStyleLbl="node4" presStyleIdx="0" presStyleCnt="3">
        <dgm:presLayoutVars>
          <dgm:chPref val="3"/>
        </dgm:presLayoutVars>
      </dgm:prSet>
      <dgm:spPr/>
    </dgm:pt>
    <dgm:pt modelId="{61B69C72-94D0-48AA-8C6C-1551C34C38A5}" type="pres">
      <dgm:prSet presAssocID="{0E1A9CCC-371C-4A63-96B1-23391A179CBF}" presName="rootConnector" presStyleLbl="node4" presStyleIdx="0" presStyleCnt="3"/>
      <dgm:spPr/>
    </dgm:pt>
    <dgm:pt modelId="{8070CE88-40E8-4A8A-B270-AB4384EA9143}" type="pres">
      <dgm:prSet presAssocID="{0E1A9CCC-371C-4A63-96B1-23391A179CBF}" presName="hierChild4" presStyleCnt="0"/>
      <dgm:spPr/>
    </dgm:pt>
    <dgm:pt modelId="{BD7B74EB-8451-4C59-AC5B-3906CCDF11FA}" type="pres">
      <dgm:prSet presAssocID="{0E1A9CCC-371C-4A63-96B1-23391A179CBF}" presName="hierChild5" presStyleCnt="0"/>
      <dgm:spPr/>
    </dgm:pt>
    <dgm:pt modelId="{221E1EA4-34BB-41A6-A359-AA2E1C31005F}" type="pres">
      <dgm:prSet presAssocID="{14F7D439-0526-4B61-B8A4-6AB0A4072308}" presName="Name37" presStyleLbl="parChTrans1D4" presStyleIdx="1" presStyleCnt="3"/>
      <dgm:spPr/>
    </dgm:pt>
    <dgm:pt modelId="{110C7386-B7EA-498A-A37D-6E3EBAB81EF7}" type="pres">
      <dgm:prSet presAssocID="{848344B1-28EC-413F-8B1F-7C08497D2954}" presName="hierRoot2" presStyleCnt="0">
        <dgm:presLayoutVars>
          <dgm:hierBranch val="init"/>
        </dgm:presLayoutVars>
      </dgm:prSet>
      <dgm:spPr/>
    </dgm:pt>
    <dgm:pt modelId="{DF641791-33BA-43DF-9630-23D58E4312DF}" type="pres">
      <dgm:prSet presAssocID="{848344B1-28EC-413F-8B1F-7C08497D2954}" presName="rootComposite" presStyleCnt="0"/>
      <dgm:spPr/>
    </dgm:pt>
    <dgm:pt modelId="{F125C6E8-562C-493B-9206-2D86422FB740}" type="pres">
      <dgm:prSet presAssocID="{848344B1-28EC-413F-8B1F-7C08497D2954}" presName="rootText" presStyleLbl="node4" presStyleIdx="1" presStyleCnt="3">
        <dgm:presLayoutVars>
          <dgm:chPref val="3"/>
        </dgm:presLayoutVars>
      </dgm:prSet>
      <dgm:spPr/>
    </dgm:pt>
    <dgm:pt modelId="{18A308F9-60B2-43A3-A3EB-4447141A6417}" type="pres">
      <dgm:prSet presAssocID="{848344B1-28EC-413F-8B1F-7C08497D2954}" presName="rootConnector" presStyleLbl="node4" presStyleIdx="1" presStyleCnt="3"/>
      <dgm:spPr/>
    </dgm:pt>
    <dgm:pt modelId="{E1E1A058-3250-40B4-A667-3D7CF05940F1}" type="pres">
      <dgm:prSet presAssocID="{848344B1-28EC-413F-8B1F-7C08497D2954}" presName="hierChild4" presStyleCnt="0"/>
      <dgm:spPr/>
    </dgm:pt>
    <dgm:pt modelId="{790EADE7-3A69-49D5-8135-C54104C228C9}" type="pres">
      <dgm:prSet presAssocID="{848344B1-28EC-413F-8B1F-7C08497D2954}" presName="hierChild5" presStyleCnt="0"/>
      <dgm:spPr/>
    </dgm:pt>
    <dgm:pt modelId="{ED3CC3C8-67C2-4303-B61C-B58E3EA6274F}" type="pres">
      <dgm:prSet presAssocID="{87B06A7B-0C2C-4CE5-8345-E86E5B158AD1}" presName="Name37" presStyleLbl="parChTrans1D4" presStyleIdx="2" presStyleCnt="3"/>
      <dgm:spPr/>
    </dgm:pt>
    <dgm:pt modelId="{AC8372D6-C982-4D3D-A07B-2887CAE5C26D}" type="pres">
      <dgm:prSet presAssocID="{E1BD3B3D-B3E8-4D2D-9402-4F14F596FEDE}" presName="hierRoot2" presStyleCnt="0">
        <dgm:presLayoutVars>
          <dgm:hierBranch val="init"/>
        </dgm:presLayoutVars>
      </dgm:prSet>
      <dgm:spPr/>
    </dgm:pt>
    <dgm:pt modelId="{24756A09-A50E-4818-9E04-B231BDD07B8D}" type="pres">
      <dgm:prSet presAssocID="{E1BD3B3D-B3E8-4D2D-9402-4F14F596FEDE}" presName="rootComposite" presStyleCnt="0"/>
      <dgm:spPr/>
    </dgm:pt>
    <dgm:pt modelId="{2A041462-ACB7-43BC-9F9D-9C88D7FA415B}" type="pres">
      <dgm:prSet presAssocID="{E1BD3B3D-B3E8-4D2D-9402-4F14F596FEDE}" presName="rootText" presStyleLbl="node4" presStyleIdx="2" presStyleCnt="3">
        <dgm:presLayoutVars>
          <dgm:chPref val="3"/>
        </dgm:presLayoutVars>
      </dgm:prSet>
      <dgm:spPr/>
    </dgm:pt>
    <dgm:pt modelId="{11BBBA5A-ECC5-4C00-A965-893482B0C0F8}" type="pres">
      <dgm:prSet presAssocID="{E1BD3B3D-B3E8-4D2D-9402-4F14F596FEDE}" presName="rootConnector" presStyleLbl="node4" presStyleIdx="2" presStyleCnt="3"/>
      <dgm:spPr/>
    </dgm:pt>
    <dgm:pt modelId="{B765452F-7B30-4098-A744-9DF9E16066A4}" type="pres">
      <dgm:prSet presAssocID="{E1BD3B3D-B3E8-4D2D-9402-4F14F596FEDE}" presName="hierChild4" presStyleCnt="0"/>
      <dgm:spPr/>
    </dgm:pt>
    <dgm:pt modelId="{34B7DB71-C867-40DE-AEDF-429F1CDA5DD1}" type="pres">
      <dgm:prSet presAssocID="{E1BD3B3D-B3E8-4D2D-9402-4F14F596FEDE}" presName="hierChild5" presStyleCnt="0"/>
      <dgm:spPr/>
    </dgm:pt>
    <dgm:pt modelId="{5FDA0A67-F0A4-439E-AC06-3ADCD739F21C}" type="pres">
      <dgm:prSet presAssocID="{DCF3DC11-8652-4894-B250-A357D19BA32E}" presName="hierChild5" presStyleCnt="0"/>
      <dgm:spPr/>
    </dgm:pt>
    <dgm:pt modelId="{0156A7AB-EAD0-4C4C-8D91-35F8D8B5DA86}" type="pres">
      <dgm:prSet presAssocID="{560B9244-BF76-446F-BE8D-824FFCD40502}" presName="hierChild5" presStyleCnt="0"/>
      <dgm:spPr/>
    </dgm:pt>
    <dgm:pt modelId="{78290C4B-3B36-46C3-B217-2E401AAEB558}" type="pres">
      <dgm:prSet presAssocID="{145B7E86-8D8B-48CE-8FAE-5115294CF9FD}" presName="hierChild3" presStyleCnt="0"/>
      <dgm:spPr/>
    </dgm:pt>
  </dgm:ptLst>
  <dgm:cxnLst>
    <dgm:cxn modelId="{32C60C19-5CF9-4474-8486-37952AD0156A}" type="presOf" srcId="{14F7D439-0526-4B61-B8A4-6AB0A4072308}" destId="{221E1EA4-34BB-41A6-A359-AA2E1C31005F}" srcOrd="0" destOrd="0" presId="urn:microsoft.com/office/officeart/2005/8/layout/orgChart1"/>
    <dgm:cxn modelId="{FAE3812E-B55D-4BB7-8FEF-F8DF055D9477}" srcId="{DCF3DC11-8652-4894-B250-A357D19BA32E}" destId="{848344B1-28EC-413F-8B1F-7C08497D2954}" srcOrd="1" destOrd="0" parTransId="{14F7D439-0526-4B61-B8A4-6AB0A4072308}" sibTransId="{A7AB13A3-AC9B-4D7D-AFB4-3E17DD3E071C}"/>
    <dgm:cxn modelId="{0F597240-0023-4441-A07B-E3F337BEFD7A}" type="presOf" srcId="{1CAD302B-2049-416D-A3AC-1A7BE9661E29}" destId="{D9182D4F-358A-4831-AECC-ECB5BD7B76CF}" srcOrd="0" destOrd="0" presId="urn:microsoft.com/office/officeart/2005/8/layout/orgChart1"/>
    <dgm:cxn modelId="{BAD1685E-DB6C-4858-85FF-05E324E76C08}" type="presOf" srcId="{87B06A7B-0C2C-4CE5-8345-E86E5B158AD1}" destId="{ED3CC3C8-67C2-4303-B61C-B58E3EA6274F}" srcOrd="0" destOrd="0" presId="urn:microsoft.com/office/officeart/2005/8/layout/orgChart1"/>
    <dgm:cxn modelId="{EE6D1E4B-0285-44BB-8EE3-2E01547EC04B}" srcId="{145B7E86-8D8B-48CE-8FAE-5115294CF9FD}" destId="{560B9244-BF76-446F-BE8D-824FFCD40502}" srcOrd="0" destOrd="0" parTransId="{6B5E1655-0952-48C6-A86B-3FA4E8E6CE0E}" sibTransId="{66856042-A85A-4D61-9A90-E1702C58B361}"/>
    <dgm:cxn modelId="{0556BE4B-B3B0-4E99-A67A-1BE711278F1D}" type="presOf" srcId="{0E1A9CCC-371C-4A63-96B1-23391A179CBF}" destId="{61B69C72-94D0-48AA-8C6C-1551C34C38A5}" srcOrd="1" destOrd="0" presId="urn:microsoft.com/office/officeart/2005/8/layout/orgChart1"/>
    <dgm:cxn modelId="{208CF96D-A19A-4C87-8107-7D092024090B}" type="presOf" srcId="{560B9244-BF76-446F-BE8D-824FFCD40502}" destId="{46104B65-556B-4255-BD9E-CE738B03F4CC}" srcOrd="1" destOrd="0" presId="urn:microsoft.com/office/officeart/2005/8/layout/orgChart1"/>
    <dgm:cxn modelId="{D8243E70-F19A-4DAA-9319-72D4A388F7E9}" type="presOf" srcId="{0E1A9CCC-371C-4A63-96B1-23391A179CBF}" destId="{2831099F-9397-48E6-A563-276CEE200922}" srcOrd="0" destOrd="0" presId="urn:microsoft.com/office/officeart/2005/8/layout/orgChart1"/>
    <dgm:cxn modelId="{04484456-C184-4D8B-BDBF-51AA72C03E8D}" type="presOf" srcId="{DCF3DC11-8652-4894-B250-A357D19BA32E}" destId="{962EC988-0F88-4587-9B3F-56FD638657DE}" srcOrd="0" destOrd="0" presId="urn:microsoft.com/office/officeart/2005/8/layout/orgChart1"/>
    <dgm:cxn modelId="{77B7A17A-4384-4CC7-B174-3F21CC30DC36}" type="presOf" srcId="{848344B1-28EC-413F-8B1F-7C08497D2954}" destId="{18A308F9-60B2-43A3-A3EB-4447141A6417}" srcOrd="1" destOrd="0" presId="urn:microsoft.com/office/officeart/2005/8/layout/orgChart1"/>
    <dgm:cxn modelId="{DB31A58B-8737-4E18-8F36-6B509712CB98}" type="presOf" srcId="{D11A2789-E92A-442E-9136-4EB605475BB9}" destId="{9C7A034E-1BB0-48BC-8D3F-5409A8D06141}" srcOrd="0" destOrd="0" presId="urn:microsoft.com/office/officeart/2005/8/layout/orgChart1"/>
    <dgm:cxn modelId="{304E0791-4B6C-413C-B0CB-CE0A41063473}" srcId="{560B9244-BF76-446F-BE8D-824FFCD40502}" destId="{DCF3DC11-8652-4894-B250-A357D19BA32E}" srcOrd="0" destOrd="0" parTransId="{85AA243B-3031-4382-8E0E-A000E01A2F10}" sibTransId="{10F35A7B-7008-4055-8B1C-237F665FF933}"/>
    <dgm:cxn modelId="{5566159B-288B-4A10-8AC6-0E0A103A8F30}" srcId="{DCF3DC11-8652-4894-B250-A357D19BA32E}" destId="{0E1A9CCC-371C-4A63-96B1-23391A179CBF}" srcOrd="0" destOrd="0" parTransId="{D11A2789-E92A-442E-9136-4EB605475BB9}" sibTransId="{74F82398-1BA8-4B4D-9156-D523997743E5}"/>
    <dgm:cxn modelId="{CC572A9F-B2A4-46E7-AD29-09068DB62DE7}" type="presOf" srcId="{E1BD3B3D-B3E8-4D2D-9402-4F14F596FEDE}" destId="{2A041462-ACB7-43BC-9F9D-9C88D7FA415B}" srcOrd="0" destOrd="0" presId="urn:microsoft.com/office/officeart/2005/8/layout/orgChart1"/>
    <dgm:cxn modelId="{F75A9FA2-D648-4C1E-B467-88930B8C7DFA}" type="presOf" srcId="{6B5E1655-0952-48C6-A86B-3FA4E8E6CE0E}" destId="{DFADBF50-CEF1-4D62-AD16-2FAB2F58DBC0}" srcOrd="0" destOrd="0" presId="urn:microsoft.com/office/officeart/2005/8/layout/orgChart1"/>
    <dgm:cxn modelId="{5F9657B1-61C4-4F4F-AFF1-070DE4A2D517}" type="presOf" srcId="{560B9244-BF76-446F-BE8D-824FFCD40502}" destId="{CC01EDA8-471D-4CB5-B116-85DB2089D581}" srcOrd="0" destOrd="0" presId="urn:microsoft.com/office/officeart/2005/8/layout/orgChart1"/>
    <dgm:cxn modelId="{6E9CEAC0-ADBF-4BD6-A5DB-2418249A7FDD}" srcId="{1CAD302B-2049-416D-A3AC-1A7BE9661E29}" destId="{145B7E86-8D8B-48CE-8FAE-5115294CF9FD}" srcOrd="0" destOrd="0" parTransId="{27AD5972-13EB-465F-9803-5D3D90CC58CC}" sibTransId="{FAF71A73-EB71-42B2-85D6-9F8EBBA443B2}"/>
    <dgm:cxn modelId="{EF05C6D2-E144-4FE8-8F3E-6ED349C30941}" type="presOf" srcId="{E1BD3B3D-B3E8-4D2D-9402-4F14F596FEDE}" destId="{11BBBA5A-ECC5-4C00-A965-893482B0C0F8}" srcOrd="1" destOrd="0" presId="urn:microsoft.com/office/officeart/2005/8/layout/orgChart1"/>
    <dgm:cxn modelId="{A8093DDD-3B6D-4986-AA86-0C6B8A8CE596}" type="presOf" srcId="{848344B1-28EC-413F-8B1F-7C08497D2954}" destId="{F125C6E8-562C-493B-9206-2D86422FB740}" srcOrd="0" destOrd="0" presId="urn:microsoft.com/office/officeart/2005/8/layout/orgChart1"/>
    <dgm:cxn modelId="{225FA4EC-1FC3-4443-BEEB-BDE112B333B9}" type="presOf" srcId="{85AA243B-3031-4382-8E0E-A000E01A2F10}" destId="{E7D12F24-5270-4D7C-BA5F-7740DA873582}" srcOrd="0" destOrd="0" presId="urn:microsoft.com/office/officeart/2005/8/layout/orgChart1"/>
    <dgm:cxn modelId="{327D64F1-62F9-43E8-93B5-57E74A9E3A3C}" type="presOf" srcId="{DCF3DC11-8652-4894-B250-A357D19BA32E}" destId="{7C461C78-AF37-4430-AF12-D73169D2CB63}" srcOrd="1" destOrd="0" presId="urn:microsoft.com/office/officeart/2005/8/layout/orgChart1"/>
    <dgm:cxn modelId="{29345AF8-2191-45A4-81EA-19C120D7D1FD}" srcId="{DCF3DC11-8652-4894-B250-A357D19BA32E}" destId="{E1BD3B3D-B3E8-4D2D-9402-4F14F596FEDE}" srcOrd="2" destOrd="0" parTransId="{87B06A7B-0C2C-4CE5-8345-E86E5B158AD1}" sibTransId="{2BBA9ED0-F778-41B5-9CF2-4597F0AA33EB}"/>
    <dgm:cxn modelId="{53F1ABF8-3FC5-4F3D-82E6-ACF3F235AB00}" type="presOf" srcId="{145B7E86-8D8B-48CE-8FAE-5115294CF9FD}" destId="{5962F6F3-5DF3-4432-BB3D-EB3752AEB495}" srcOrd="0" destOrd="0" presId="urn:microsoft.com/office/officeart/2005/8/layout/orgChart1"/>
    <dgm:cxn modelId="{E31875FD-FE98-4CF8-B041-E755652FC78E}" type="presOf" srcId="{145B7E86-8D8B-48CE-8FAE-5115294CF9FD}" destId="{72CFE472-485C-487F-8B18-2042902F6DD5}" srcOrd="1" destOrd="0" presId="urn:microsoft.com/office/officeart/2005/8/layout/orgChart1"/>
    <dgm:cxn modelId="{D13AD285-015B-466D-B2C9-7177494CC35E}" type="presParOf" srcId="{D9182D4F-358A-4831-AECC-ECB5BD7B76CF}" destId="{C5C81399-0376-4D1B-AC2A-1A7545644929}" srcOrd="0" destOrd="0" presId="urn:microsoft.com/office/officeart/2005/8/layout/orgChart1"/>
    <dgm:cxn modelId="{9E944665-86C0-477C-913C-096AABC69620}" type="presParOf" srcId="{C5C81399-0376-4D1B-AC2A-1A7545644929}" destId="{1D01A908-2E07-4F0C-B40C-CCDC6A9F379A}" srcOrd="0" destOrd="0" presId="urn:microsoft.com/office/officeart/2005/8/layout/orgChart1"/>
    <dgm:cxn modelId="{EB7D50EC-D73D-43C1-B175-3605422630CA}" type="presParOf" srcId="{1D01A908-2E07-4F0C-B40C-CCDC6A9F379A}" destId="{5962F6F3-5DF3-4432-BB3D-EB3752AEB495}" srcOrd="0" destOrd="0" presId="urn:microsoft.com/office/officeart/2005/8/layout/orgChart1"/>
    <dgm:cxn modelId="{EBD75882-A60C-4E50-95EF-2EFD6FC0A95E}" type="presParOf" srcId="{1D01A908-2E07-4F0C-B40C-CCDC6A9F379A}" destId="{72CFE472-485C-487F-8B18-2042902F6DD5}" srcOrd="1" destOrd="0" presId="urn:microsoft.com/office/officeart/2005/8/layout/orgChart1"/>
    <dgm:cxn modelId="{252D37F5-89F1-4F8A-8FDC-75F1AE79CF45}" type="presParOf" srcId="{C5C81399-0376-4D1B-AC2A-1A7545644929}" destId="{DB9A3A80-5DFF-4F8A-B152-8E0245B1FA0B}" srcOrd="1" destOrd="0" presId="urn:microsoft.com/office/officeart/2005/8/layout/orgChart1"/>
    <dgm:cxn modelId="{AC55C75B-F129-44BB-AFDD-1329492026FC}" type="presParOf" srcId="{DB9A3A80-5DFF-4F8A-B152-8E0245B1FA0B}" destId="{DFADBF50-CEF1-4D62-AD16-2FAB2F58DBC0}" srcOrd="0" destOrd="0" presId="urn:microsoft.com/office/officeart/2005/8/layout/orgChart1"/>
    <dgm:cxn modelId="{0AF8C05F-1864-48DF-8AE5-8E75291E2076}" type="presParOf" srcId="{DB9A3A80-5DFF-4F8A-B152-8E0245B1FA0B}" destId="{71B90A80-19BA-403B-B9DF-7815699ED03D}" srcOrd="1" destOrd="0" presId="urn:microsoft.com/office/officeart/2005/8/layout/orgChart1"/>
    <dgm:cxn modelId="{CCF8A0BD-9AF7-437D-B853-816F29B7C2C2}" type="presParOf" srcId="{71B90A80-19BA-403B-B9DF-7815699ED03D}" destId="{812592BB-340F-4396-8C33-FEB84B194EE3}" srcOrd="0" destOrd="0" presId="urn:microsoft.com/office/officeart/2005/8/layout/orgChart1"/>
    <dgm:cxn modelId="{9AB1773D-1DCD-4686-AA20-DE8C482A423E}" type="presParOf" srcId="{812592BB-340F-4396-8C33-FEB84B194EE3}" destId="{CC01EDA8-471D-4CB5-B116-85DB2089D581}" srcOrd="0" destOrd="0" presId="urn:microsoft.com/office/officeart/2005/8/layout/orgChart1"/>
    <dgm:cxn modelId="{1F229F9D-3339-4472-88F1-638F0FA632C6}" type="presParOf" srcId="{812592BB-340F-4396-8C33-FEB84B194EE3}" destId="{46104B65-556B-4255-BD9E-CE738B03F4CC}" srcOrd="1" destOrd="0" presId="urn:microsoft.com/office/officeart/2005/8/layout/orgChart1"/>
    <dgm:cxn modelId="{6C4626E6-0685-4CED-8033-3DACC28357BE}" type="presParOf" srcId="{71B90A80-19BA-403B-B9DF-7815699ED03D}" destId="{DEF23E57-2F92-48A6-AEC2-806BE41D2970}" srcOrd="1" destOrd="0" presId="urn:microsoft.com/office/officeart/2005/8/layout/orgChart1"/>
    <dgm:cxn modelId="{0796EADD-75F4-4688-8403-40A373680EE1}" type="presParOf" srcId="{DEF23E57-2F92-48A6-AEC2-806BE41D2970}" destId="{E7D12F24-5270-4D7C-BA5F-7740DA873582}" srcOrd="0" destOrd="0" presId="urn:microsoft.com/office/officeart/2005/8/layout/orgChart1"/>
    <dgm:cxn modelId="{A0255A74-DAD0-48DB-8525-224698E32277}" type="presParOf" srcId="{DEF23E57-2F92-48A6-AEC2-806BE41D2970}" destId="{FEC84930-C6CB-44A7-93E7-43A57DFE8D8E}" srcOrd="1" destOrd="0" presId="urn:microsoft.com/office/officeart/2005/8/layout/orgChart1"/>
    <dgm:cxn modelId="{F68FC9A3-7E26-4DD4-8BE4-ED21236DDC44}" type="presParOf" srcId="{FEC84930-C6CB-44A7-93E7-43A57DFE8D8E}" destId="{DFCD0247-A5D0-4E41-A520-F1D74962F7EB}" srcOrd="0" destOrd="0" presId="urn:microsoft.com/office/officeart/2005/8/layout/orgChart1"/>
    <dgm:cxn modelId="{7F2D56DF-C100-4BCE-A76E-82997DEC6EC8}" type="presParOf" srcId="{DFCD0247-A5D0-4E41-A520-F1D74962F7EB}" destId="{962EC988-0F88-4587-9B3F-56FD638657DE}" srcOrd="0" destOrd="0" presId="urn:microsoft.com/office/officeart/2005/8/layout/orgChart1"/>
    <dgm:cxn modelId="{800D554C-0850-4CB7-BB8B-DA910F518856}" type="presParOf" srcId="{DFCD0247-A5D0-4E41-A520-F1D74962F7EB}" destId="{7C461C78-AF37-4430-AF12-D73169D2CB63}" srcOrd="1" destOrd="0" presId="urn:microsoft.com/office/officeart/2005/8/layout/orgChart1"/>
    <dgm:cxn modelId="{57B3008E-C66B-497D-BEF1-0414034D9060}" type="presParOf" srcId="{FEC84930-C6CB-44A7-93E7-43A57DFE8D8E}" destId="{23765A39-1E0E-4C3B-B4AA-BC3997BFCC7A}" srcOrd="1" destOrd="0" presId="urn:microsoft.com/office/officeart/2005/8/layout/orgChart1"/>
    <dgm:cxn modelId="{79A8229C-FB7A-4DDA-8454-93FA1E00F038}" type="presParOf" srcId="{23765A39-1E0E-4C3B-B4AA-BC3997BFCC7A}" destId="{9C7A034E-1BB0-48BC-8D3F-5409A8D06141}" srcOrd="0" destOrd="0" presId="urn:microsoft.com/office/officeart/2005/8/layout/orgChart1"/>
    <dgm:cxn modelId="{E4B93A6E-DB29-47A2-9E1D-1BF6104993AD}" type="presParOf" srcId="{23765A39-1E0E-4C3B-B4AA-BC3997BFCC7A}" destId="{FDD5C5EF-5F54-4BF6-8A72-791FB4D85E96}" srcOrd="1" destOrd="0" presId="urn:microsoft.com/office/officeart/2005/8/layout/orgChart1"/>
    <dgm:cxn modelId="{665FCD31-8555-4EFA-9184-9A87218F1262}" type="presParOf" srcId="{FDD5C5EF-5F54-4BF6-8A72-791FB4D85E96}" destId="{4C388377-5A09-4A54-80BD-F08902CDA2E8}" srcOrd="0" destOrd="0" presId="urn:microsoft.com/office/officeart/2005/8/layout/orgChart1"/>
    <dgm:cxn modelId="{46DE467B-89EF-4080-8867-DC8A7D77433D}" type="presParOf" srcId="{4C388377-5A09-4A54-80BD-F08902CDA2E8}" destId="{2831099F-9397-48E6-A563-276CEE200922}" srcOrd="0" destOrd="0" presId="urn:microsoft.com/office/officeart/2005/8/layout/orgChart1"/>
    <dgm:cxn modelId="{7E378D29-05FC-464B-8B92-20B0AE7523C1}" type="presParOf" srcId="{4C388377-5A09-4A54-80BD-F08902CDA2E8}" destId="{61B69C72-94D0-48AA-8C6C-1551C34C38A5}" srcOrd="1" destOrd="0" presId="urn:microsoft.com/office/officeart/2005/8/layout/orgChart1"/>
    <dgm:cxn modelId="{4C6BBC2E-B903-4B20-9C1B-4466A1AE4156}" type="presParOf" srcId="{FDD5C5EF-5F54-4BF6-8A72-791FB4D85E96}" destId="{8070CE88-40E8-4A8A-B270-AB4384EA9143}" srcOrd="1" destOrd="0" presId="urn:microsoft.com/office/officeart/2005/8/layout/orgChart1"/>
    <dgm:cxn modelId="{296B437E-8EFB-4EF1-8DD7-391FD6910994}" type="presParOf" srcId="{FDD5C5EF-5F54-4BF6-8A72-791FB4D85E96}" destId="{BD7B74EB-8451-4C59-AC5B-3906CCDF11FA}" srcOrd="2" destOrd="0" presId="urn:microsoft.com/office/officeart/2005/8/layout/orgChart1"/>
    <dgm:cxn modelId="{F7C8F7E2-3324-403D-BAC2-7D6E79159246}" type="presParOf" srcId="{23765A39-1E0E-4C3B-B4AA-BC3997BFCC7A}" destId="{221E1EA4-34BB-41A6-A359-AA2E1C31005F}" srcOrd="2" destOrd="0" presId="urn:microsoft.com/office/officeart/2005/8/layout/orgChart1"/>
    <dgm:cxn modelId="{978D7A8F-7DB9-4181-8D19-9213D2DACE1E}" type="presParOf" srcId="{23765A39-1E0E-4C3B-B4AA-BC3997BFCC7A}" destId="{110C7386-B7EA-498A-A37D-6E3EBAB81EF7}" srcOrd="3" destOrd="0" presId="urn:microsoft.com/office/officeart/2005/8/layout/orgChart1"/>
    <dgm:cxn modelId="{30E5D7B1-3E97-4794-B9CE-4F888F186508}" type="presParOf" srcId="{110C7386-B7EA-498A-A37D-6E3EBAB81EF7}" destId="{DF641791-33BA-43DF-9630-23D58E4312DF}" srcOrd="0" destOrd="0" presId="urn:microsoft.com/office/officeart/2005/8/layout/orgChart1"/>
    <dgm:cxn modelId="{EB289732-1D38-433D-8685-23D0B4E2A8DC}" type="presParOf" srcId="{DF641791-33BA-43DF-9630-23D58E4312DF}" destId="{F125C6E8-562C-493B-9206-2D86422FB740}" srcOrd="0" destOrd="0" presId="urn:microsoft.com/office/officeart/2005/8/layout/orgChart1"/>
    <dgm:cxn modelId="{119E0819-6E23-47F4-ADA1-0C861BCFD2EC}" type="presParOf" srcId="{DF641791-33BA-43DF-9630-23D58E4312DF}" destId="{18A308F9-60B2-43A3-A3EB-4447141A6417}" srcOrd="1" destOrd="0" presId="urn:microsoft.com/office/officeart/2005/8/layout/orgChart1"/>
    <dgm:cxn modelId="{4D6142E1-D9AF-48EE-80E8-7ABC291B05C1}" type="presParOf" srcId="{110C7386-B7EA-498A-A37D-6E3EBAB81EF7}" destId="{E1E1A058-3250-40B4-A667-3D7CF05940F1}" srcOrd="1" destOrd="0" presId="urn:microsoft.com/office/officeart/2005/8/layout/orgChart1"/>
    <dgm:cxn modelId="{4B63DFA3-B59E-4483-91B3-3C08B6FEAFE7}" type="presParOf" srcId="{110C7386-B7EA-498A-A37D-6E3EBAB81EF7}" destId="{790EADE7-3A69-49D5-8135-C54104C228C9}" srcOrd="2" destOrd="0" presId="urn:microsoft.com/office/officeart/2005/8/layout/orgChart1"/>
    <dgm:cxn modelId="{DAE183E7-FF34-49E0-8D19-5D37E94EF31D}" type="presParOf" srcId="{23765A39-1E0E-4C3B-B4AA-BC3997BFCC7A}" destId="{ED3CC3C8-67C2-4303-B61C-B58E3EA6274F}" srcOrd="4" destOrd="0" presId="urn:microsoft.com/office/officeart/2005/8/layout/orgChart1"/>
    <dgm:cxn modelId="{C14E99A5-82DD-4D86-A240-3FBD6975D267}" type="presParOf" srcId="{23765A39-1E0E-4C3B-B4AA-BC3997BFCC7A}" destId="{AC8372D6-C982-4D3D-A07B-2887CAE5C26D}" srcOrd="5" destOrd="0" presId="urn:microsoft.com/office/officeart/2005/8/layout/orgChart1"/>
    <dgm:cxn modelId="{8A4DAEE4-5621-45A6-82E3-C059E11616B7}" type="presParOf" srcId="{AC8372D6-C982-4D3D-A07B-2887CAE5C26D}" destId="{24756A09-A50E-4818-9E04-B231BDD07B8D}" srcOrd="0" destOrd="0" presId="urn:microsoft.com/office/officeart/2005/8/layout/orgChart1"/>
    <dgm:cxn modelId="{CE1C49FF-6D48-42F8-80CD-68B32F80BEB6}" type="presParOf" srcId="{24756A09-A50E-4818-9E04-B231BDD07B8D}" destId="{2A041462-ACB7-43BC-9F9D-9C88D7FA415B}" srcOrd="0" destOrd="0" presId="urn:microsoft.com/office/officeart/2005/8/layout/orgChart1"/>
    <dgm:cxn modelId="{29A4B168-CA63-4509-B19D-564C430FB4F2}" type="presParOf" srcId="{24756A09-A50E-4818-9E04-B231BDD07B8D}" destId="{11BBBA5A-ECC5-4C00-A965-893482B0C0F8}" srcOrd="1" destOrd="0" presId="urn:microsoft.com/office/officeart/2005/8/layout/orgChart1"/>
    <dgm:cxn modelId="{76E7989E-5558-48E8-9336-E829D9229AAA}" type="presParOf" srcId="{AC8372D6-C982-4D3D-A07B-2887CAE5C26D}" destId="{B765452F-7B30-4098-A744-9DF9E16066A4}" srcOrd="1" destOrd="0" presId="urn:microsoft.com/office/officeart/2005/8/layout/orgChart1"/>
    <dgm:cxn modelId="{44A6020D-4FD5-45C1-BF67-A2B4DFA58C15}" type="presParOf" srcId="{AC8372D6-C982-4D3D-A07B-2887CAE5C26D}" destId="{34B7DB71-C867-40DE-AEDF-429F1CDA5DD1}" srcOrd="2" destOrd="0" presId="urn:microsoft.com/office/officeart/2005/8/layout/orgChart1"/>
    <dgm:cxn modelId="{FB26B326-45D5-4294-9748-9A7B3CE138A7}" type="presParOf" srcId="{FEC84930-C6CB-44A7-93E7-43A57DFE8D8E}" destId="{5FDA0A67-F0A4-439E-AC06-3ADCD739F21C}" srcOrd="2" destOrd="0" presId="urn:microsoft.com/office/officeart/2005/8/layout/orgChart1"/>
    <dgm:cxn modelId="{C7772EAF-155A-4697-AE5C-EA35BB29C1BF}" type="presParOf" srcId="{71B90A80-19BA-403B-B9DF-7815699ED03D}" destId="{0156A7AB-EAD0-4C4C-8D91-35F8D8B5DA86}" srcOrd="2" destOrd="0" presId="urn:microsoft.com/office/officeart/2005/8/layout/orgChart1"/>
    <dgm:cxn modelId="{C3D5033D-9D8C-4C02-92F3-61D4546187E6}" type="presParOf" srcId="{C5C81399-0376-4D1B-AC2A-1A7545644929}" destId="{78290C4B-3B36-46C3-B217-2E401AAEB558}"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CC3C8-67C2-4303-B61C-B58E3EA6274F}">
      <dsp:nvSpPr>
        <dsp:cNvPr id="0" name=""/>
        <dsp:cNvSpPr/>
      </dsp:nvSpPr>
      <dsp:spPr>
        <a:xfrm>
          <a:off x="970867" y="1773217"/>
          <a:ext cx="138368" cy="1734216"/>
        </a:xfrm>
        <a:custGeom>
          <a:avLst/>
          <a:gdLst/>
          <a:ahLst/>
          <a:cxnLst/>
          <a:rect l="0" t="0" r="0" b="0"/>
          <a:pathLst>
            <a:path>
              <a:moveTo>
                <a:pt x="0" y="0"/>
              </a:moveTo>
              <a:lnTo>
                <a:pt x="0" y="1734216"/>
              </a:lnTo>
              <a:lnTo>
                <a:pt x="138368" y="1734216"/>
              </a:lnTo>
            </a:path>
          </a:pathLst>
        </a:custGeom>
        <a:noFill/>
        <a:ln w="12700" cap="flat" cmpd="sng" algn="ctr">
          <a:solidFill>
            <a:srgbClr val="8900E6"/>
          </a:solidFill>
          <a:prstDash val="solid"/>
          <a:miter lim="800000"/>
        </a:ln>
        <a:effectLst/>
      </dsp:spPr>
      <dsp:style>
        <a:lnRef idx="2">
          <a:scrgbClr r="0" g="0" b="0"/>
        </a:lnRef>
        <a:fillRef idx="0">
          <a:scrgbClr r="0" g="0" b="0"/>
        </a:fillRef>
        <a:effectRef idx="0">
          <a:scrgbClr r="0" g="0" b="0"/>
        </a:effectRef>
        <a:fontRef idx="minor"/>
      </dsp:style>
    </dsp:sp>
    <dsp:sp modelId="{221E1EA4-34BB-41A6-A359-AA2E1C31005F}">
      <dsp:nvSpPr>
        <dsp:cNvPr id="0" name=""/>
        <dsp:cNvSpPr/>
      </dsp:nvSpPr>
      <dsp:spPr>
        <a:xfrm>
          <a:off x="970867" y="1773217"/>
          <a:ext cx="138368" cy="1079272"/>
        </a:xfrm>
        <a:custGeom>
          <a:avLst/>
          <a:gdLst/>
          <a:ahLst/>
          <a:cxnLst/>
          <a:rect l="0" t="0" r="0" b="0"/>
          <a:pathLst>
            <a:path>
              <a:moveTo>
                <a:pt x="0" y="0"/>
              </a:moveTo>
              <a:lnTo>
                <a:pt x="0" y="1079272"/>
              </a:lnTo>
              <a:lnTo>
                <a:pt x="138368" y="10792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7A034E-1BB0-48BC-8D3F-5409A8D06141}">
      <dsp:nvSpPr>
        <dsp:cNvPr id="0" name=""/>
        <dsp:cNvSpPr/>
      </dsp:nvSpPr>
      <dsp:spPr>
        <a:xfrm>
          <a:off x="970867" y="1773217"/>
          <a:ext cx="138368" cy="424329"/>
        </a:xfrm>
        <a:custGeom>
          <a:avLst/>
          <a:gdLst/>
          <a:ahLst/>
          <a:cxnLst/>
          <a:rect l="0" t="0" r="0" b="0"/>
          <a:pathLst>
            <a:path>
              <a:moveTo>
                <a:pt x="0" y="0"/>
              </a:moveTo>
              <a:lnTo>
                <a:pt x="0" y="424329"/>
              </a:lnTo>
              <a:lnTo>
                <a:pt x="138368" y="424329"/>
              </a:lnTo>
            </a:path>
          </a:pathLst>
        </a:custGeom>
        <a:noFill/>
        <a:ln w="12700" cap="flat" cmpd="sng" algn="ctr">
          <a:solidFill>
            <a:srgbClr val="8900E6"/>
          </a:solidFill>
          <a:prstDash val="solid"/>
          <a:miter lim="800000"/>
        </a:ln>
        <a:effectLst/>
      </dsp:spPr>
      <dsp:style>
        <a:lnRef idx="2">
          <a:scrgbClr r="0" g="0" b="0"/>
        </a:lnRef>
        <a:fillRef idx="0">
          <a:scrgbClr r="0" g="0" b="0"/>
        </a:fillRef>
        <a:effectRef idx="0">
          <a:scrgbClr r="0" g="0" b="0"/>
        </a:effectRef>
        <a:fontRef idx="minor"/>
      </dsp:style>
    </dsp:sp>
    <dsp:sp modelId="{E7D12F24-5270-4D7C-BA5F-7740DA873582}">
      <dsp:nvSpPr>
        <dsp:cNvPr id="0" name=""/>
        <dsp:cNvSpPr/>
      </dsp:nvSpPr>
      <dsp:spPr>
        <a:xfrm>
          <a:off x="1294130" y="1118273"/>
          <a:ext cx="91440" cy="193715"/>
        </a:xfrm>
        <a:custGeom>
          <a:avLst/>
          <a:gdLst/>
          <a:ahLst/>
          <a:cxnLst/>
          <a:rect l="0" t="0" r="0" b="0"/>
          <a:pathLst>
            <a:path>
              <a:moveTo>
                <a:pt x="45720" y="0"/>
              </a:moveTo>
              <a:lnTo>
                <a:pt x="45720" y="193715"/>
              </a:lnTo>
            </a:path>
          </a:pathLst>
        </a:custGeom>
        <a:noFill/>
        <a:ln w="12700" cap="flat" cmpd="sng" algn="ctr">
          <a:solidFill>
            <a:srgbClr val="8900E6"/>
          </a:solidFill>
          <a:prstDash val="solid"/>
          <a:miter lim="800000"/>
        </a:ln>
        <a:effectLst/>
      </dsp:spPr>
      <dsp:style>
        <a:lnRef idx="2">
          <a:scrgbClr r="0" g="0" b="0"/>
        </a:lnRef>
        <a:fillRef idx="0">
          <a:scrgbClr r="0" g="0" b="0"/>
        </a:fillRef>
        <a:effectRef idx="0">
          <a:scrgbClr r="0" g="0" b="0"/>
        </a:effectRef>
        <a:fontRef idx="minor"/>
      </dsp:style>
    </dsp:sp>
    <dsp:sp modelId="{DFADBF50-CEF1-4D62-AD16-2FAB2F58DBC0}">
      <dsp:nvSpPr>
        <dsp:cNvPr id="0" name=""/>
        <dsp:cNvSpPr/>
      </dsp:nvSpPr>
      <dsp:spPr>
        <a:xfrm>
          <a:off x="1294130" y="463330"/>
          <a:ext cx="91440" cy="193715"/>
        </a:xfrm>
        <a:custGeom>
          <a:avLst/>
          <a:gdLst/>
          <a:ahLst/>
          <a:cxnLst/>
          <a:rect l="0" t="0" r="0" b="0"/>
          <a:pathLst>
            <a:path>
              <a:moveTo>
                <a:pt x="45720" y="0"/>
              </a:moveTo>
              <a:lnTo>
                <a:pt x="45720" y="193715"/>
              </a:lnTo>
            </a:path>
          </a:pathLst>
        </a:custGeom>
        <a:noFill/>
        <a:ln w="12700" cap="flat" cmpd="sng" algn="ctr">
          <a:solidFill>
            <a:srgbClr val="8900E6"/>
          </a:solidFill>
          <a:prstDash val="solid"/>
          <a:miter lim="800000"/>
        </a:ln>
        <a:effectLst/>
      </dsp:spPr>
      <dsp:style>
        <a:lnRef idx="2">
          <a:scrgbClr r="0" g="0" b="0"/>
        </a:lnRef>
        <a:fillRef idx="0">
          <a:scrgbClr r="0" g="0" b="0"/>
        </a:fillRef>
        <a:effectRef idx="0">
          <a:scrgbClr r="0" g="0" b="0"/>
        </a:effectRef>
        <a:fontRef idx="minor"/>
      </dsp:style>
    </dsp:sp>
    <dsp:sp modelId="{5962F6F3-5DF3-4432-BB3D-EB3752AEB495}">
      <dsp:nvSpPr>
        <dsp:cNvPr id="0" name=""/>
        <dsp:cNvSpPr/>
      </dsp:nvSpPr>
      <dsp:spPr>
        <a:xfrm>
          <a:off x="633696" y="2102"/>
          <a:ext cx="1412306" cy="461227"/>
        </a:xfrm>
        <a:prstGeom prst="rect">
          <a:avLst/>
        </a:prstGeom>
        <a:solidFill>
          <a:srgbClr val="5C009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DataBase</a:t>
          </a:r>
        </a:p>
      </dsp:txBody>
      <dsp:txXfrm>
        <a:off x="633696" y="2102"/>
        <a:ext cx="1412306" cy="461227"/>
      </dsp:txXfrm>
    </dsp:sp>
    <dsp:sp modelId="{CC01EDA8-471D-4CB5-B116-85DB2089D581}">
      <dsp:nvSpPr>
        <dsp:cNvPr id="0" name=""/>
        <dsp:cNvSpPr/>
      </dsp:nvSpPr>
      <dsp:spPr>
        <a:xfrm>
          <a:off x="878622" y="657046"/>
          <a:ext cx="922455" cy="461227"/>
        </a:xfrm>
        <a:prstGeom prst="rect">
          <a:avLst/>
        </a:prstGeom>
        <a:solidFill>
          <a:srgbClr val="8900E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User</a:t>
          </a:r>
        </a:p>
      </dsp:txBody>
      <dsp:txXfrm>
        <a:off x="878622" y="657046"/>
        <a:ext cx="922455" cy="461227"/>
      </dsp:txXfrm>
    </dsp:sp>
    <dsp:sp modelId="{962EC988-0F88-4587-9B3F-56FD638657DE}">
      <dsp:nvSpPr>
        <dsp:cNvPr id="0" name=""/>
        <dsp:cNvSpPr/>
      </dsp:nvSpPr>
      <dsp:spPr>
        <a:xfrm>
          <a:off x="878622" y="1311989"/>
          <a:ext cx="922455" cy="461227"/>
        </a:xfrm>
        <a:prstGeom prst="rect">
          <a:avLst/>
        </a:prstGeom>
        <a:solidFill>
          <a:srgbClr val="BD5B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Travel</a:t>
          </a:r>
        </a:p>
      </dsp:txBody>
      <dsp:txXfrm>
        <a:off x="878622" y="1311989"/>
        <a:ext cx="922455" cy="461227"/>
      </dsp:txXfrm>
    </dsp:sp>
    <dsp:sp modelId="{2831099F-9397-48E6-A563-276CEE200922}">
      <dsp:nvSpPr>
        <dsp:cNvPr id="0" name=""/>
        <dsp:cNvSpPr/>
      </dsp:nvSpPr>
      <dsp:spPr>
        <a:xfrm>
          <a:off x="1109236" y="1966932"/>
          <a:ext cx="922455" cy="461227"/>
        </a:xfrm>
        <a:prstGeom prst="rect">
          <a:avLst/>
        </a:prstGeom>
        <a:solidFill>
          <a:srgbClr val="D89F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String</a:t>
          </a:r>
        </a:p>
      </dsp:txBody>
      <dsp:txXfrm>
        <a:off x="1109236" y="1966932"/>
        <a:ext cx="922455" cy="461227"/>
      </dsp:txXfrm>
    </dsp:sp>
    <dsp:sp modelId="{F125C6E8-562C-493B-9206-2D86422FB740}">
      <dsp:nvSpPr>
        <dsp:cNvPr id="0" name=""/>
        <dsp:cNvSpPr/>
      </dsp:nvSpPr>
      <dsp:spPr>
        <a:xfrm>
          <a:off x="1109236" y="2621876"/>
          <a:ext cx="922455" cy="461227"/>
        </a:xfrm>
        <a:prstGeom prst="rect">
          <a:avLst/>
        </a:prstGeom>
        <a:solidFill>
          <a:srgbClr val="D89F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Photo</a:t>
          </a:r>
        </a:p>
      </dsp:txBody>
      <dsp:txXfrm>
        <a:off x="1109236" y="2621876"/>
        <a:ext cx="922455" cy="461227"/>
      </dsp:txXfrm>
    </dsp:sp>
    <dsp:sp modelId="{2A041462-ACB7-43BC-9F9D-9C88D7FA415B}">
      <dsp:nvSpPr>
        <dsp:cNvPr id="0" name=""/>
        <dsp:cNvSpPr/>
      </dsp:nvSpPr>
      <dsp:spPr>
        <a:xfrm>
          <a:off x="1109236" y="3276819"/>
          <a:ext cx="922455" cy="461227"/>
        </a:xfrm>
        <a:prstGeom prst="rect">
          <a:avLst/>
        </a:prstGeom>
        <a:solidFill>
          <a:srgbClr val="D89F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latin typeface="Times New Roman" panose="02020603050405020304" pitchFamily="18" charset="0"/>
              <a:cs typeface="Times New Roman" panose="02020603050405020304" pitchFamily="18" charset="0"/>
            </a:rPr>
            <a:t>Date</a:t>
          </a:r>
        </a:p>
      </dsp:txBody>
      <dsp:txXfrm>
        <a:off x="1109236" y="3276819"/>
        <a:ext cx="922455" cy="4612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AF77E-0232-40D0-8036-55D192BEB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Габриела Янкова Топузова</dc:creator>
  <cp:keywords/>
  <dc:description/>
  <cp:lastModifiedBy>Габриела Янкова Топузова</cp:lastModifiedBy>
  <cp:revision>5</cp:revision>
  <dcterms:created xsi:type="dcterms:W3CDTF">2022-05-09T19:37:00Z</dcterms:created>
  <dcterms:modified xsi:type="dcterms:W3CDTF">2022-05-15T20:41:00Z</dcterms:modified>
</cp:coreProperties>
</file>