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B1DF"/>
          <w:sz w:val="17"/>
          <w:szCs w:val="17"/>
        </w:rPr>
        <w:t xml:space="preserve">QA Automatizador · Sesión 8 · Documento de apoyo</w:t>
      </w:r>
    </w:p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Sesión exploratoria 1</w:t>
      </w:r>
    </w:p>
    <w:p>
      <w:pPr>
        <w:spacing w:after="200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Proyecto: Sistema de Facturación y Gestión para Minimarket (TPV Minimarket v4.5, ambiente demo)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1DF" w:sz="24"/>
              <w:bottom w:val="none" w:color="FFFFFF" w:sz="0"/>
              <w:right w:val="none" w:color="FFFFFF" w:sz="0"/>
            </w:tcBorders>
            <w:shd w:fill="E8F6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del documento.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Registro de la primera sesión exploratoria, hecha en la sesión 8 del curso. Solo se registra lo observado; lo que falta confirmar se marca </w:t>
            </w:r>
            <w:r>
              <w:rPr>
                <w:rFonts w:ascii="Arial" w:cs="Arial" w:eastAsia="Arial" w:hAnsi="Arial"/>
                <w:b/>
                <w:bCs/>
                <w:color w:val="B26B00"/>
                <w:sz w:val="19"/>
                <w:szCs w:val="19"/>
              </w:rPr>
              <w:t xml:space="preserve">POR CONFIRMAR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SE-01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ejecución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19-oct-2026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Gabriela Villanueva Martel (QA)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minutos (primeros 15 minutos de la sesión)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Ambiente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· Brave de escritorio · usuario Administrador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docs/sesion-exploratoria-1.docx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1. Misión (charter)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Explorar</w:t>
      </w:r>
      <w:r>
        <w:rPr>
          <w:rFonts w:ascii="Arial" w:cs="Arial" w:eastAsia="Arial" w:hAnsi="Arial"/>
        </w:rPr>
        <w:t xml:space="preserve"> el módulo Punto de venta </w:t>
      </w:r>
      <w:r>
        <w:rPr>
          <w:rFonts w:ascii="Arial" w:cs="Arial" w:eastAsia="Arial" w:hAnsi="Arial"/>
          <w:b/>
          <w:bCs/>
        </w:rPr>
        <w:t xml:space="preserve">para identificar</w:t>
      </w:r>
      <w:r>
        <w:rPr>
          <w:rFonts w:ascii="Arial" w:cs="Arial" w:eastAsia="Arial" w:hAnsi="Arial"/>
        </w:rPr>
        <w:t xml:space="preserve"> problemas en la validación del stock, el proceso de cobro y la visualización de productos.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M02 Punto de venta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Riesgos que cubre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R03 (stock no se actualiza) y R10 (comportamiento que puede ser regla de negocio)</w:t>
            </w:r>
          </w:p>
        </w:tc>
      </w:tr>
    </w:tbl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2. Recorrido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8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el carrito de Punto de Venta.</w:t>
            </w:r>
          </w:p>
        </w:tc>
      </w:tr>
      <w:tr>
        <w:tc>
          <w:tcPr>
            <w:tcW w:type="dxa" w:w="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Probar seleccionando diferentes productos y cantidades.</w:t>
            </w:r>
          </w:p>
        </w:tc>
      </w:tr>
      <w:tr>
        <w:tc>
          <w:tcPr>
            <w:tcW w:type="dxa" w:w="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9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Anotar, registrar y medir el tiempo.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3. Hallazgos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Etiquetas: D = Defecto, I = Idea, O = Observación.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2000"/>
        <w:gridCol w:w="3638"/>
        <w:gridCol w:w="2300"/>
      </w:tblGrid>
      <w:tr>
        <w:trPr>
          <w:tblHeader/>
        </w:trP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Pasa a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SE-01-H1</w:t>
            </w:r>
          </w:p>
        </w:tc>
        <w:tc>
          <w:tcPr>
            <w:tcW w:type="dxa" w:w="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Venta sin stock</w:t>
            </w:r>
          </w:p>
        </w:tc>
        <w:tc>
          <w:tcPr>
            <w:tcW w:type="dxa" w:w="3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producto «Arroz Costeño» tiene stock 0, pero el sistema permitió agregar 3 unidades y continuar con el proceso de venta sin mostrar una advertencia.</w:t>
            </w:r>
          </w:p>
        </w:tc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DEF-04 (RQ-02, CP-18)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SE-01-H2</w:t>
            </w:r>
          </w:p>
        </w:tc>
        <w:tc>
          <w:tcPr>
            <w:tcW w:type="dxa" w:w="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Edición rápida del cliente</w:t>
            </w:r>
          </w:p>
        </w:tc>
        <w:tc>
          <w:tcPr>
            <w:tcW w:type="dxa" w:w="3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Incorporar un ícono para editar los datos del cliente directamente desde el punto de venta, sin salir del flujo de atención.</w:t>
            </w:r>
          </w:p>
        </w:tc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Sugerencia de mejora (no es defecto)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SE-01-H3</w:t>
            </w:r>
          </w:p>
        </w:tc>
        <w:tc>
          <w:tcPr>
            <w:tcW w:type="dxa" w:w="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 de comprobante</w:t>
            </w:r>
          </w:p>
        </w:tc>
        <w:tc>
          <w:tcPr>
            <w:tcW w:type="dxa" w:w="3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Incorporar una opción en Punto de venta para seleccionar el tipo de comprobante (boleta, factura o nota de venta) antes de procesar el cobro.</w:t>
            </w:r>
          </w:p>
        </w:tc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Sugerencia de mejora (no es defecto)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SE-01-H4</w:t>
            </w:r>
          </w:p>
        </w:tc>
        <w:tc>
          <w:tcPr>
            <w:tcW w:type="dxa" w:w="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Imágenes de productos</w:t>
            </w:r>
          </w:p>
        </w:tc>
        <w:tc>
          <w:tcPr>
            <w:tcW w:type="dxa" w:w="3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imágenes de los productos no se visualizan en las tarjetas del punto de venta. Se debe investigar si es un problema de carga, configuración o disponibilidad de las imágenes.</w:t>
            </w:r>
          </w:p>
        </w:tc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suma a DEF-03 (RQ-07)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4. Preguntas abiertas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¿El stock mostrado ya descuenta lo que hay en el carrito? Si así fuera, «Stock: 0» con 3 unidades en el carrito podría ser correcto: </w:t>
      </w:r>
      <w:r>
        <w:rPr>
          <w:rFonts w:ascii="Arial" w:cs="Arial" w:eastAsia="Arial" w:hAnsi="Arial"/>
          <w:b/>
          <w:bCs/>
          <w:color w:val="B26B00"/>
        </w:rPr>
        <w:t xml:space="preserve">POR CONFIRMAR</w:t>
      </w:r>
      <w:r>
        <w:rPr>
          <w:rFonts w:ascii="Arial" w:cs="Arial" w:eastAsia="Arial" w:hAnsi="Arial"/>
        </w:rPr>
        <w:t xml:space="preserve"> con el responsable del sistema (riesgo R10).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¿La venta de Arroz Costeño con stock 0 se completa al presionar Cobrar? </w:t>
      </w:r>
      <w:r>
        <w:rPr>
          <w:rFonts w:ascii="Arial" w:cs="Arial" w:eastAsia="Arial" w:hAnsi="Arial"/>
          <w:b/>
          <w:bCs/>
          <w:color w:val="B26B00"/>
        </w:rPr>
        <w:t xml:space="preserve">POR CONFIRMAR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¿Por qué no cargan las imágenes: archivo inexistente, ruta mal configurada o falta de carga? </w:t>
      </w:r>
      <w:r>
        <w:rPr>
          <w:rFonts w:ascii="Arial" w:cs="Arial" w:eastAsia="Arial" w:hAnsi="Arial"/>
          <w:b/>
          <w:bCs/>
          <w:color w:val="B26B00"/>
        </w:rPr>
        <w:t xml:space="preserve">POR CONFIRMAR</w:t>
      </w:r>
      <w:r>
        <w:rPr>
          <w:rFonts w:ascii="Arial" w:cs="Arial" w:eastAsia="Arial" w:hAnsi="Arial"/>
        </w:rPr>
        <w:t xml:space="preserve"> (revisar en F12 → Network).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5. Cierre (debrief)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¿Se cumplió la misión?</w:t>
            </w:r>
          </w:p>
        </w:tc>
        <w:tc>
          <w:tcPr>
            <w:tcW w:type="dxa" w:w="68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parte: se cubrió la validación del stock y la visualización de productos. El proceso de cobro no se completó.</w:t>
            </w:r>
          </w:p>
        </w:tc>
      </w:tr>
      <w:tr>
        <w:tc>
          <w:tcPr>
            <w:tcW w:type="dxa" w:w="2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¿Qué quedó sin explorar?</w:t>
            </w:r>
          </w:p>
        </w:tc>
        <w:tc>
          <w:tcPr>
            <w:tcW w:type="dxa" w:w="68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Completar un cobro con cantidad mayor al stock y revisar Ventas, stock y reporte de inventario.</w:t>
            </w:r>
          </w:p>
        </w:tc>
      </w:tr>
      <w:tr>
        <w:tc>
          <w:tcPr>
            <w:tcW w:type="dxa" w:w="2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Próxima sesión</w:t>
            </w:r>
          </w:p>
        </w:tc>
        <w:tc>
          <w:tcPr>
            <w:tcW w:type="dxa" w:w="68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SE-02 (docs/sesion-exploratoria-2.docx)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6A0"/>
        <w:sz w:val="16"/>
        <w:szCs w:val="16"/>
      </w:rPr>
      <w:t xml:space="preserve">Sesión exploratoria 1 · TPV Minimarket · QA Automatizador · Tecsup Virtual · Página </w:t>
    </w:r>
    <w:r>
      <w:rPr>
        <w:rFonts w:ascii="Arial" w:cs="Arial" w:eastAsia="Arial" w:hAnsi="Arial"/>
        <w:color w:val="8A96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1F2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F2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2026-10-20T03:13:57.884Z</dcterms:created>
  <dcterms:modified xsi:type="dcterms:W3CDTF">2026-10-20T03:13:57.884Z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