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line="276" w:lineRule="auto"/>
        <w:jc w:val="both"/>
      </w:pPr>
      <w:r>
        <w:rPr>
          <w:rFonts w:ascii="Arial" w:cs="Arial" w:eastAsia="Arial" w:hAnsi="Arial"/>
          <w:sz w:val="20"/>
          <w:szCs w:val="20"/>
        </w:rPr>
        <w:t xml:space="preserve">Una vez implementadas las funcionalidades definidas para la primera iteración, se llevó a cabo la etapa de pruebas con el propósito de verificar el funcionamiento integral del sistema y confirmar que cada requisito especificado en las historias de usuario HU-001 a HU-012 fuera plenamente satisfecho. Para la ejecución de las pruebas se utilizó el framework PHPUnit en su integración nativa con Laravel, invocado a través del comando php artisan test con la opción --testsuite que delimita la ejecución a las suites de la primera iteración: UserManagementTest, RoleAccessControlTest y AuthenticationTest.</w:t>
      </w:r>
    </w:p>
    <w:p>
      <w:pPr>
        <w:spacing w:after="100" w:before="100" w:line="276" w:lineRule="auto"/>
        <w:jc w:val="both"/>
      </w:pPr>
      <w:r>
        <w:rPr>
          <w:rFonts w:ascii="Arial" w:cs="Arial" w:eastAsia="Arial" w:hAnsi="Arial"/>
          <w:sz w:val="20"/>
          <w:szCs w:val="20"/>
        </w:rPr>
        <w:t xml:space="preserve">El entorno de pruebas fue configurado mediante el archivo phpunit.xml del proyecto, estableciendo SQLite en modo de base de datos en memoria (DB_DATABASE=:memory:) como motor de persistencia de datos durante las pruebas. Esta configuración permite que cada clase de prueba ejecute las migraciones de forma aislada a través del trait RefreshDatabase, garantizando que el estado de la base de datos sea reiniciado completamente al inicio de cada método de prueba, eliminando así cualquier dependencia entre casos y asegurando la reproducibilidad de los resultados independientemente del orden de ejecución.</w:t>
      </w:r>
    </w:p>
    <w:p>
      <w:pPr>
        <w:spacing w:after="100" w:before="100" w:line="276" w:lineRule="auto"/>
        <w:jc w:val="both"/>
      </w:pPr>
      <w:r>
        <w:rPr>
          <w:rFonts w:ascii="Arial" w:cs="Arial" w:eastAsia="Arial" w:hAnsi="Arial"/>
          <w:sz w:val="20"/>
          <w:szCs w:val="20"/>
        </w:rPr>
        <w:t xml:space="preserve">Desde el punto de vista de la arquitectura de pruebas, cada método de prueba sigue el patrón Arrange-Act-Assert (AAA): en la fase de preparación se instancian los usuarios y roles mediante factories y el RoleSeeder, garantizando que los slugs de rol admin, teacher y student estén disponibles; en la fase de acción se simulan peticiones HTTP mediante los helpers actingAs(), get() y post() de Laravel TestCase; y en la fase de verificación se validan los códigos de respuesta HTTP, los componentes Inertia renderizados y las aserciones sobre el estado de la base de datos mediante assertDatabaseHas() y assertDatabaseMissing().</w:t>
      </w:r>
    </w:p>
    <w:p>
      <w:pPr>
        <w:spacing w:after="100" w:before="100" w:line="276" w:lineRule="auto"/>
        <w:jc w:val="both"/>
      </w:pPr>
      <w:r>
        <w:rPr>
          <w:rFonts w:ascii="Arial" w:cs="Arial" w:eastAsia="Arial" w:hAnsi="Arial"/>
          <w:sz w:val="20"/>
          <w:szCs w:val="20"/>
        </w:rPr>
        <w:t xml:space="preserve">En relación con la gestión de usuarios (HU-002 a HU-009), se verificó que el administrador puede crear cuentas para los tres roles del sistema: administrador, docente y estudiante. Para el caso de los estudiantes, se validó que el sistema genera automáticamente el username derivado del nombre en minúsculas con guiones, añadiendo un sufijo numérico cuando ya existe un usuario con el mismo identificador para garantizar la unicidad. El PIN de cuatro dígitos también es generado automáticamente y almacenado mediante hash bcrypt. Se comprobó que el sistema rechaza el registro de correos electrónicos duplicados con el código HTTP 422 y que los campos obligatorios activan los mensajes de validación correspondientes.</w:t>
      </w:r>
    </w:p>
    <w:p>
      <w:pPr>
        <w:spacing w:after="100" w:before="100" w:line="276" w:lineRule="auto"/>
        <w:jc w:val="both"/>
      </w:pPr>
      <w:r>
        <w:rPr>
          <w:rFonts w:ascii="Arial" w:cs="Arial" w:eastAsia="Arial" w:hAnsi="Arial"/>
          <w:sz w:val="20"/>
          <w:szCs w:val="20"/>
        </w:rPr>
        <w:t xml:space="preserve">Para las pruebas de control de acceso basado en roles (HU-007), se verificó mediante RoleAccessControlTest que cada perfil es redirigido automáticamente a su dashboard correspondiente tras la autenticación exitosa y que las rutas del sistema están protegidas por el middleware de rol, retornando HTTP 403 cuando un usuario intenta acceder a rutas de un perfil diferente al suyo. Se validaron rutas con parámetros dinámicos (hashids de cursos y usuarios) para confirmar que el middleware evalúa correctamente el rol independientemente de los parámetros de ruta. Se probaron también los flujos de activación y desactivación de cuentas (HU-008), verificando que un usuario desactivado recibe rechazo en el login, y el mecanismo de protección que impide al único administrador activo desactivar su propia cuenta.</w:t>
      </w:r>
    </w:p>
    <w:p>
      <w:pPr>
        <w:spacing w:after="100" w:before="100" w:line="276" w:lineRule="auto"/>
        <w:jc w:val="both"/>
      </w:pPr>
      <w:r>
        <w:rPr>
          <w:rFonts w:ascii="Arial" w:cs="Arial" w:eastAsia="Arial" w:hAnsi="Arial"/>
          <w:sz w:val="20"/>
          <w:szCs w:val="20"/>
        </w:rPr>
        <w:t xml:space="preserve">La suite AuthenticationTest cubrió los flujos de inicio de sesión para los tres perfiles: el login de estudiantes mediante username y PIN de cuatro dígitos, y el login de docentes y administradores mediante correo electrónico y contraseña. Se validó el bloqueo temporal de cuentas tras cinco intentos fallidos consecutivos (HU-010), el registro del campo logout_at al cerrar sesión (HU-011), y la invalidación de la sesión tras el cierre manual. Para la autenticación de estudiantes (HU-012), se verificó que el PIN debe contener exactamente cuatro dígitos y que un PIN incorrecto o un username inexistente retornan el mensaje de error adecuado sin revelar detalles del sistema.</w:t>
      </w:r>
    </w:p>
    <w:p>
      <w:pPr>
        <w:spacing w:after="100" w:before="100" w:line="276" w:lineRule="auto"/>
        <w:jc w:val="both"/>
      </w:pPr>
      <w:r>
        <w:rPr>
          <w:rFonts w:ascii="Arial" w:cs="Arial" w:eastAsia="Arial" w:hAnsi="Arial"/>
          <w:sz w:val="20"/>
          <w:szCs w:val="20"/>
        </w:rPr>
        <w:t xml:space="preserve">En la tabla que se presenta a continuación se detallan todos los casos de prueba ejecutados durante la primera iteración, especificando para cada caso el identificador, el nombre descriptivo, la clase y el método del controlador evaluado, la historia de usuario asociada, la entrada suministrada al sistema y el resultado esperado de la operación.</w:t>
      </w:r>
    </w:p>
    <w:p>
      <w:pPr>
        <w:spacing w:after="80" w:before="280"/>
        <w:jc w:val="center"/>
      </w:pPr>
      <w:r>
        <w:rPr>
          <w:rFonts w:ascii="Arial" w:cs="Arial" w:eastAsia="Arial" w:hAnsi="Arial"/>
          <w:b/>
          <w:bCs/>
          <w:sz w:val="20"/>
          <w:szCs w:val="20"/>
        </w:rPr>
        <w:t xml:space="preserve">Tabla. Casos de prueba – Gestión de usuarios y autenticación (HU-001 a HU-012)</w:t>
      </w:r>
    </w:p>
    <w:tbl>
      <w:tblPr>
        <w:tblW w:type="dxa" w:w="9972"/>
      </w:tblPr>
      <w:tblGrid>
        <w:gridCol w:w="700"/>
        <w:gridCol w:w="2300"/>
        <w:gridCol w:w="2100"/>
        <w:gridCol w:w="820"/>
        <w:gridCol w:w="1952"/>
        <w:gridCol w:w="2100"/>
      </w:tblGrid>
      <w:tr>
        <w:trPr>
          <w:tblHeader/>
        </w:trPr>
        <w:tc>
          <w:tcPr>
            <w:tcW w:type="dxa" w:w="7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ID</w:t>
            </w:r>
          </w:p>
        </w:tc>
        <w:tc>
          <w:tcPr>
            <w:tcW w:type="dxa" w:w="23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Nombre</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Clase / Método</w:t>
            </w:r>
          </w:p>
        </w:tc>
        <w:tc>
          <w:tcPr>
            <w:tcW w:type="dxa" w:w="82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HU</w:t>
            </w:r>
          </w:p>
        </w:tc>
        <w:tc>
          <w:tcPr>
            <w:tcW w:type="dxa" w:w="195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Entrada</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esperado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CP-001</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Renderizado de la página de inicio de sesión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AuthController</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HU-001</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Petición GET a la ruta de login sin sesión activa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Retorna HTTP 200 y renderiza el componente Inertia de login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CP-002</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Creación de usuario docente con datos válidos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name, email único, contraseña, rol=teacher</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Cuenta creada con rol docente, HTTP 302, mensaje flash de confirmación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CP-003</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Creación de usuario administrador con datos válidos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name, email único, contraseña, rol=admin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Cuenta creada con rol admin, registro en BD verificado con assertDatabaseHas</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CP-004</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Creación de estudiante con credenciales automáticas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name (solo nombre), rol=student</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username y PIN generados automáticamente, hash bcrypt aplicado al PIN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CP-005</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Registro con correo electrónico duplicado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email ya existente en users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en campo email</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CP-006</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Registro sin campos obligatorios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Formulario sin email o sin nombre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mensajes de validación por campo faltante</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CP-007</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Visualización del listado de personal institucional</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HU-004</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Administrador autenticado accede al módulo de usuarios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users con nombre, email, rol y estado de cada registro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CP-008</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Visualización del listado de estudiantes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indexStudents</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HU-004</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Administrador accede al listado de estudiantes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students con username, nombre y estado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CP-009</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Edición de datos de docente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update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HU-005</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Nombre o email actualizado para docente existente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Datos actualizados en BD, HTTP 302, flash de confirmación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CP-010</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Regeneración de PIN de estudiante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resetPin</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HU-006</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solicita regenerar PIN del estudiante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Nuevo PIN generado (4 dígitos), hash actualizado en BD, credenciales en flash</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CP-011</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Desactivación de cuenta de docente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toggleStatus</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HU-008</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desactiva docente activo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is_active=false en BD, HTTP 302, flash de desactivación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CP-012</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Reactivación de cuenta de docente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toggleStatus</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HU-008</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activa docente inactivo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is_active=true en BD, HTTP 302, flash de activación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CP-013</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Intento de login con cuenta desactivada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AuthController / login</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HU-008</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Credenciales válidas, is_active=false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con error en sesión, acceso denegado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CP-014</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Protección contra desactivación del único admin</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toggleStatus</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HU-008</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único intenta desactivarse a sí mismo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operación bloqueada, estado sin cambios en BD</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CP-015</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Eliminación permanente de usuario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destroy</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HU-009</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confirma eliminación de docente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Registro eliminado de users con assertDatabaseMissing, HTTP 302</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CP-016</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Bloqueo de eliminación del último administrador</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Admin\UserController / destroy</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HU-009</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único intenta eliminarse a sí mismo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registro permanece en BD</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CP-017</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Asignación de rol y acceso diferenciado al dashboard</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RoleAccessControlTest</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HU-007</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docente y estudiante autenticados acceden a /dashboard</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Cada perfil redirigido a su panel específico (admin/, teacher/, student/)</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CP-018</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Restricción de acceso por rol con middleware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RoleMiddleware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HU-007</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intenta ruta admin; estudiante intenta ruta teacher</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en ambos casos, middleware RoleMiddleware intercepta la petición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CP-019</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Redirección automática al panel del rol correspondiente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RoleAccessControlTest</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HU-007</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Usuario autenticado accede a /dashboard</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assertRedirect al panel correcto según rol (admin, teacher, student)</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CP-020</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Inicio de sesión de administrador con email y contraseña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AuthController / login</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HU-010</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email y contraseña correctos, rol=admin</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a /admin, assertAuthenticatedAs verifica sesión activa</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CP-021</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Inicio de sesión de docente con email y contraseña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AuthController / login</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HU-010</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email y contraseña correctos, rol=teacher</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a /teacher, sesión activa del docente confirmada</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CP-022</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Login con credenciales inválidas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AuthController / login</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HU-010</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Contraseña incorrecta para usuario existente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con error en sesión, sin autenticación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CP-023</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Bloqueo temporal tras cinco intentos fallidos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AuthController / login</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HU-010</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Cinco intentos fallidos consecutivos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con error de bloqueo temporal en sesión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CP-024</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Cierre de sesión y registro de timestamp</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AuthController / logout</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HU-011</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Usuario autenticado selecciona cerrar sesión</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Sesión invalidada, logout_at actualizado en BD, redirección al login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CP-025</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Login de estudiante con username y PIN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AuthController / loginStudent</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username y PIN de cuatro dígitos correctos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a /student, sesión activa del estudiante confirmada</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CP-026</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Login de estudiante con PIN incorrecto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AuthController / loginStudent</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PIN incorrecto o username inexistente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con error en sesión, sin autenticación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CP-027</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Validación de longitud del PIN (4 dígitos)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AuthController / loginStudent</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PIN con longitud distinta de 4</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en campo pin</w:t>
            </w:r>
          </w:p>
        </w:tc>
      </w:tr>
    </w:tbl>
    <w:p>
      <w:pPr>
        <w:spacing w:after="100" w:before="100" w:line="276" w:lineRule="auto"/>
        <w:jc w:val="both"/>
      </w:pPr>
      <w:r>
        <w:rPr>
          <w:rFonts w:ascii="Arial" w:cs="Arial" w:eastAsia="Arial" w:hAnsi="Arial"/>
          <w:sz w:val="20"/>
          <w:szCs w:val="20"/>
        </w:rPr>
        <w:t xml:space="preserve">A continuación se presenta la tabla de resultados de ejecución, en la que se registra el resultado obtenido en cada caso de prueba durante la corrida automatizada de la suite PHPUnit correspondiente a la primera iteración.</w:t>
      </w:r>
    </w:p>
    <w:p>
      <w:pPr>
        <w:spacing w:after="80" w:before="280"/>
        <w:jc w:val="center"/>
      </w:pPr>
      <w:r>
        <w:rPr>
          <w:rFonts w:ascii="Arial" w:cs="Arial" w:eastAsia="Arial" w:hAnsi="Arial"/>
          <w:b/>
          <w:bCs/>
          <w:sz w:val="20"/>
          <w:szCs w:val="20"/>
        </w:rPr>
        <w:t xml:space="preserve">Tabla. Resultados de ejecución – Iteración 1</w:t>
      </w:r>
    </w:p>
    <w:tbl>
      <w:tblPr>
        <w:tblW w:type="dxa" w:w="9972"/>
      </w:tblPr>
      <w:tblGrid>
        <w:gridCol w:w="700"/>
        <w:gridCol w:w="7472"/>
        <w:gridCol w:w="1800"/>
      </w:tblGrid>
      <w:tr>
        <w:trPr>
          <w:tblHeader/>
        </w:trPr>
        <w:tc>
          <w:tcPr>
            <w:tcW w:type="dxa" w:w="7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Caso de prueba</w:t>
            </w:r>
          </w:p>
        </w:tc>
        <w:tc>
          <w:tcPr>
            <w:tcW w:type="dxa" w:w="747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obtenido</w:t>
            </w:r>
          </w:p>
        </w:tc>
        <w:tc>
          <w:tcPr>
            <w:tcW w:type="dxa" w:w="18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Estado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CP-001</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Renderizado de la página de inicio de sesión: Retorna HTTP 200 y renderiza el componente Inertia de login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CP-002</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Creación de usuario docente con datos válidos: Cuenta creada con rol docente</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CP-003</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Creación de usuario administrador con datos válidos: Cuenta creada con rol admin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CP-004</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Creación de estudiante con credenciales automáticas: username y PIN generados automáticamente</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CP-005</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Registro con correo electrónico duplicado: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CP-006</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Registro sin campos obligatorios: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CP-007</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Visualización del listado de personal institucional: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CP-008</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Visualización del listado de estudiantes: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CP-009</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Edición de datos de docente: Datos actualizados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CP-010</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Regeneración de PIN de estudiante: Nuevo PIN generado (4 dígitos)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CP-011</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Desactivación de cuenta de docente: is_active=false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CP-012</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Reactivación de cuenta de docente: is_active=true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CP-013</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Intento de login con cuenta desactivada: HTTP 302 con error en sesión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CP-014</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Protección contra desactivación del único admin: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CP-015</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Eliminación permanente de usuario: Registro eliminado de users con assertDatabaseMissing</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CP-016</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Bloqueo de eliminación del último administrador: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CP-017</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Asignación de rol y acceso diferenciado al dashboard: Cada perfil redirigido a su panel específico (admin/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CP-018</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Restricción de acceso por rol con middleware: HTTP 403 en ambos casos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CP-019</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Redirección automática al panel del rol correspondiente: assertRedirect al panel correcto según rol (admin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CP-020</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Inicio de sesión de administrador con email y contraseña: HTTP 302 a /admin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CP-021</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Inicio de sesión de docente con email y contraseña: HTTP 302 a /teacher</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CP-022</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Login con credenciales inválidas: HTTP 302 con error en sesión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CP-023</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Bloqueo temporal tras cinco intentos fallidos: HTTP 302 con error de bloqueo temporal en sesión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CP-024</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Cierre de sesión y registro de timestamp: Sesión invalidada</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CP-025</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Login de estudiante con username y PIN: HTTP 302 a /student</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CP-026</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Login de estudiante con PIN incorrecto: HTTP 302 con error en sesión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CP-027</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Validación de longitud del PIN (4 dígitos):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p>
      <w:pPr>
        <w:pBdr>
          <w:top w:val="single" w:color="CCCCCC" w:sz="4"/>
          <w:bottom w:val="single" w:color="CCCCCC" w:sz="4"/>
          <w:left w:val="single" w:color="CCCCCC" w:sz="4"/>
          <w:right w:val="single" w:color="CCCCCC" w:sz="4"/>
        </w:pBdr>
        <w:spacing w:after="60" w:before="280"/>
        <w:jc w:val="center"/>
      </w:pPr>
      <w:r>
        <w:rPr>
          <w:rFonts w:ascii="Arial" w:cs="Arial" w:eastAsia="Arial" w:hAnsi="Arial"/>
          <w:i/>
          <w:iCs/>
          <w:color w:val="888888"/>
          <w:sz w:val="19"/>
          <w:szCs w:val="19"/>
        </w:rPr>
        <w:t xml:space="preserve">[ Insertar captura de resultados de ejecución de pruebas ]</w:t>
      </w:r>
    </w:p>
    <w:p>
      <w:pPr>
        <w:spacing w:after="280" w:before="60"/>
        <w:jc w:val="center"/>
      </w:pPr>
      <w:r>
        <w:rPr>
          <w:rFonts w:ascii="Arial" w:cs="Arial" w:eastAsia="Arial" w:hAnsi="Arial"/>
          <w:b/>
          <w:bCs/>
          <w:sz w:val="18"/>
          <w:szCs w:val="18"/>
        </w:rPr>
        <w:t xml:space="preserve">Figura. Resultados de ejecución de pruebas – Iteración 1: Gestión de Usuarios y Autenticación</w:t>
      </w:r>
    </w:p>
    <w:p>
      <w:pPr>
        <w:spacing w:after="100" w:before="100" w:line="276" w:lineRule="auto"/>
        <w:jc w:val="both"/>
      </w:pPr>
      <w:r>
        <w:rPr>
          <w:rFonts w:ascii="Arial" w:cs="Arial" w:eastAsia="Arial" w:hAnsi="Arial"/>
          <w:sz w:val="20"/>
          <w:szCs w:val="20"/>
        </w:rPr>
        <w:t xml:space="preserve">Para ejecutar únicamente las pruebas de esta iteración, se utiliza el siguiente comando en la raíz del proyecto Laravel:</w:t>
      </w:r>
    </w:p>
    <w:p>
      <w:pPr>
        <w:shd w:fill="F4F6F8" w:val="clear"/>
        <w:spacing w:after="160" w:before="160"/>
        <w:ind w:left="400"/>
      </w:pPr>
      <w:r>
        <w:rPr>
          <w:rFonts w:ascii="Courier New" w:cs="Courier New" w:eastAsia="Courier New" w:hAnsi="Courier New"/>
          <w:color w:val="1F3864"/>
          <w:sz w:val="18"/>
          <w:szCs w:val="18"/>
        </w:rPr>
        <w:t xml:space="preserve">php artisan test --testsuite="Iteración 1 – Gestión de Usuarios y Autenticación"</w:t>
      </w:r>
    </w:p>
    <w:p>
      <w:pPr>
        <w:spacing w:after="80" w:before="280"/>
        <w:jc w:val="center"/>
      </w:pPr>
      <w:r>
        <w:rPr>
          <w:rFonts w:ascii="Arial" w:cs="Arial" w:eastAsia="Arial" w:hAnsi="Arial"/>
          <w:b/>
          <w:bCs/>
          <w:sz w:val="20"/>
          <w:szCs w:val="20"/>
        </w:rPr>
        <w:t xml:space="preserve">Tabla. Resumen de resultados de ejecución de pruebas – Iteración 1</w:t>
      </w:r>
    </w:p>
    <w:tbl>
      <w:tblPr>
        <w:tblW w:type="dxa" w:w="9972"/>
      </w:tblPr>
      <w:tblGrid>
        <w:gridCol w:w="1400"/>
        <w:gridCol w:w="4832"/>
        <w:gridCol w:w="900"/>
        <w:gridCol w:w="900"/>
        <w:gridCol w:w="900"/>
        <w:gridCol w:w="1040"/>
      </w:tblGrid>
      <w:tr>
        <w:trPr>
          <w:tblHeader/>
        </w:trPr>
        <w:tc>
          <w:tcPr>
            <w:tcW w:type="dxa" w:w="14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Código HU</w:t>
            </w:r>
          </w:p>
        </w:tc>
        <w:tc>
          <w:tcPr>
            <w:tcW w:type="dxa" w:w="483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Historia de usuario</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Pruebas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Aprobadas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 Éxito</w:t>
            </w:r>
          </w:p>
        </w:tc>
        <w:tc>
          <w:tcPr>
            <w:tcW w:type="dxa" w:w="104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HU-001</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Página de bienvenida</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1</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1</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HU-002</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Registro de usuarios (administrador)</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5</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5</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HU-004</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Visualizar listado de usuarios</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2</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2</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HU-005</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Editar información de docentes</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1</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1</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HU-006</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Editar nombre y PIN de estudiantes</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1</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1</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HU-007</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Asignar roles y control de acceso</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HU-008</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Activar/desactivar usuarios</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HU-009</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Eliminar usuarios de forma permanente</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2</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2</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HU-010</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Inicio de sesión seguro</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HU-011</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Cierre de sesión seguro</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1</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1</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HU-012</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Acceso sencillo del estudiante</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TOTAL</w:t>
            </w:r>
          </w:p>
        </w:tc>
        <w:tc>
          <w:tcPr>
            <w:tcW w:type="dxa" w:w="483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Iteración 1</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27</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27</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p>
      <w:pPr>
        <w:spacing w:after="100" w:before="100" w:line="276" w:lineRule="auto"/>
        <w:jc w:val="both"/>
      </w:pPr>
      <w:r>
        <w:rPr>
          <w:rFonts w:ascii="Arial" w:cs="Arial" w:eastAsia="Arial" w:hAnsi="Arial"/>
          <w:sz w:val="20"/>
          <w:szCs w:val="20"/>
        </w:rPr>
        <w:t xml:space="preserve">La etapa de pruebas de la segunda iteración tuvo como objetivo verificar el correcto funcionamiento del módulo de gestión académica básica, cubriendo las historias de usuario HU-013 a HU-018 que comprenden la creación, visualización, edición, activación/desactivación y eliminación de cursos tanto desde el perfil del docente como desde el perfil del administrador. Las pruebas se ejecutaron con la suite CourseManagementTest, compuesta por 29 casos de prueba automatizados con PHPUnit bajo la misma configuración de SQLite en memoria y RefreshDatabase utilizada en la iteración anterior.</w:t>
      </w:r>
    </w:p>
    <w:p>
      <w:pPr>
        <w:spacing w:after="100" w:before="100" w:line="276" w:lineRule="auto"/>
        <w:jc w:val="both"/>
      </w:pPr>
      <w:r>
        <w:rPr>
          <w:rFonts w:ascii="Arial" w:cs="Arial" w:eastAsia="Arial" w:hAnsi="Arial"/>
          <w:sz w:val="20"/>
          <w:szCs w:val="20"/>
        </w:rPr>
        <w:t xml:space="preserve">El diseño de las pruebas contempló la validación de la regla de negocio central de esta iteración: la restricción de duplicados por combinación de grado, sección y año lectivo para un mismo docente. Esta validación se implementó a nivel de base de datos mediante una restricción unique compuesta y se refuerza en el controlador con las reglas de validación de Laravel. Los casos de prueba verifican que la restricción aplica correctamente en la creación y en la edición, y que dos docentes distintos sí pueden tener cursos con el mismo grado y sección sin que esto genere conflicto.</w:t>
      </w:r>
    </w:p>
    <w:p>
      <w:pPr>
        <w:spacing w:after="100" w:before="100" w:line="276" w:lineRule="auto"/>
        <w:jc w:val="both"/>
      </w:pPr>
      <w:r>
        <w:rPr>
          <w:rFonts w:ascii="Arial" w:cs="Arial" w:eastAsia="Arial" w:hAnsi="Arial"/>
          <w:sz w:val="20"/>
          <w:szCs w:val="20"/>
        </w:rPr>
        <w:t xml:space="preserve">Para las pruebas de aislamiento entre docentes, se instanciaron múltiples usuarios con rol teacher mediante factories y se verificó que el método index del CourseController filtra los cursos por el campo teacher_id igual al identificador del usuario autenticado. En este contexto es relevante señalar que el modelo Course implementa el trait HasHashId, el cual sobreescribe el método getRouteKey() para que Laravel use el hashid en lugar del id numérico en la resolución de rutas; en consecuencia, todas las peticiones a rutas con parámetros de curso construyen las URLs usando $course-&gt;hashid y no $course-&gt;id, lo cual fue considerado en cada caso de prueba que involucra operaciones sobre cursos específicos.</w:t>
      </w:r>
    </w:p>
    <w:p>
      <w:pPr>
        <w:spacing w:after="100" w:before="100" w:line="276" w:lineRule="auto"/>
        <w:jc w:val="both"/>
      </w:pPr>
      <w:r>
        <w:rPr>
          <w:rFonts w:ascii="Arial" w:cs="Arial" w:eastAsia="Arial" w:hAnsi="Arial"/>
          <w:sz w:val="20"/>
          <w:szCs w:val="20"/>
        </w:rPr>
        <w:t xml:space="preserve">Las pruebas de activación y desactivación de cursos (HU-016) validaron que el método toggle del controlador actualiza correctamente el campo is_active del curso en la base de datos y que el docente únicamente puede modificar el estado de sus propios cursos; cualquier intento sobre un curso ajeno retorna HTTP 403 gracias al gate de autorización implementado. De forma análoga, las pruebas de eliminación (HU-017) verificaron que el borrado permanente elimina el curso de la tabla courses, pero que la relación en la tabla pivote course_student también es eliminada en cascada sin afectar el registro del usuario estudiante en la tabla users. Esta comprobación se realizó mediante assertDatabaseMissing sobre course_student y assertDatabaseHas sobre users.</w:t>
      </w:r>
    </w:p>
    <w:p>
      <w:pPr>
        <w:spacing w:after="100" w:before="100" w:line="276" w:lineRule="auto"/>
        <w:jc w:val="both"/>
      </w:pPr>
      <w:r>
        <w:rPr>
          <w:rFonts w:ascii="Arial" w:cs="Arial" w:eastAsia="Arial" w:hAnsi="Arial"/>
          <w:sz w:val="20"/>
          <w:szCs w:val="20"/>
        </w:rPr>
        <w:t xml:space="preserve">Para las funcionalidades del administrador (HU-018), se verificó que el formulario de creación expone un campo adicional de selección de docente y que la validación rechaza la creación de cursos sin docente asignado. Se comprobó también que el administrador puede crear, editar y eliminar cualquier curso sin restricción de propiedad, diferenciándose del docente, quien solo opera sobre sus propios registros. Las pruebas de autorización de roles incluyeron casos en los que un estudiante y un usuario invitado intentan acceder a las rutas del módulo, validando que el middleware retorna HTTP 403 y HTTP 302 respectivamente.</w:t>
      </w:r>
    </w:p>
    <w:p>
      <w:pPr>
        <w:spacing w:after="100" w:before="100" w:line="276" w:lineRule="auto"/>
        <w:jc w:val="both"/>
      </w:pPr>
      <w:r>
        <w:rPr>
          <w:rFonts w:ascii="Arial" w:cs="Arial" w:eastAsia="Arial" w:hAnsi="Arial"/>
          <w:sz w:val="20"/>
          <w:szCs w:val="20"/>
        </w:rPr>
        <w:t xml:space="preserve">En la tabla que se presenta a continuación se detallan todos los casos de prueba ejecutados durante la segunda iteración, especificando para cada caso el identificador, el nombre descriptivo, la clase y el método del controlador evaluado, la historia de usuario asociada, la entrada suministrada al sistema y el resultado esperado de la operación.</w:t>
      </w:r>
    </w:p>
    <w:p>
      <w:pPr>
        <w:spacing w:after="80" w:before="280"/>
        <w:jc w:val="center"/>
      </w:pPr>
      <w:r>
        <w:rPr>
          <w:rFonts w:ascii="Arial" w:cs="Arial" w:eastAsia="Arial" w:hAnsi="Arial"/>
          <w:b/>
          <w:bCs/>
          <w:sz w:val="20"/>
          <w:szCs w:val="20"/>
        </w:rPr>
        <w:t xml:space="preserve">Tabla. Casos de prueba – Gestión académica básica (HU-013 a HU-018)</w:t>
      </w:r>
    </w:p>
    <w:tbl>
      <w:tblPr>
        <w:tblW w:type="dxa" w:w="9972"/>
      </w:tblPr>
      <w:tblGrid>
        <w:gridCol w:w="700"/>
        <w:gridCol w:w="2300"/>
        <w:gridCol w:w="2100"/>
        <w:gridCol w:w="820"/>
        <w:gridCol w:w="1952"/>
        <w:gridCol w:w="2100"/>
      </w:tblGrid>
      <w:tr>
        <w:trPr>
          <w:tblHeader/>
        </w:trPr>
        <w:tc>
          <w:tcPr>
            <w:tcW w:type="dxa" w:w="7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ID</w:t>
            </w:r>
          </w:p>
        </w:tc>
        <w:tc>
          <w:tcPr>
            <w:tcW w:type="dxa" w:w="23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Nombre</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Clase / Método</w:t>
            </w:r>
          </w:p>
        </w:tc>
        <w:tc>
          <w:tcPr>
            <w:tcW w:type="dxa" w:w="82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HU</w:t>
            </w:r>
          </w:p>
        </w:tc>
        <w:tc>
          <w:tcPr>
            <w:tcW w:type="dxa" w:w="195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Entrada</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esperado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CP-028</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Creación de curso con datos válidos por docente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HU-013</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grado, sección, descripción opcional</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Curso creado en BD con teacher_id del docente autenticado, HTTP 302</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CP-029</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Asignación automática del año lectivo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HU-013</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Solo grado y sección; sin campo año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Campo year poblado automáticamente con el año en curso en BD</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CP-030</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Vinculación del curso al docente autenticado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HU-013</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 crea 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assertDatabaseHas verifica teacher_id = id del docente A</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CP-031</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Bloqueo de curso duplicado (grado+sección+año)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HU-013</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Mismo grado, sección y año ya existentes para ese docente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por duplicado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CP-032</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Docentes distintos pueden tener igual grado/sección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HU-013</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B crea curso con mismos datos del docente 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Curso creado sin error; la restricción unique es por (teacher_id, grado, sección, año)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CP-033</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Validación de campo grado obligatorio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HU-013</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Formulario sin campo grado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en campo grade</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CP-034</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Validación de campo sección obligatorio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HU-013</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Formulario sin campo sección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en campo section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CP-035</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Validación de grado fuera del rango permitido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HU-013</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grado=sexto (no permitido)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in:primero,segundo,tercero,cuarto,quinto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CP-036</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accede a su dashboard y ve sus cursos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HU-014</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autenticado accede al módulo de cursos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courses contiene solo los cursos del docente autenticado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CP-037</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solo ve sus propios cursos en el listado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HU-014</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 con 2 cursos, Docente B con 1 curso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courses devuelve exactamente 2 registros para Docente A</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CP-038</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Formulario de edición carga datos actuales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edit</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HU-015</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al formulario de edición del 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course incluye grade, section, description actuales</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CP-039</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Edición de curso con datos válidos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update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HU-015</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Nueva descripción o sección válida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BD actualizada, HTTP 302, flash de confirmación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CP-040</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Edición rechazada por duplicado grado/sección/año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update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HU-015</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Combinación ya existente en otro curso del mismo docente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por duplicado en edición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CP-041</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Validación en edición: grado obligatorio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update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HU-015</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Edición sin campo grado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en campo grade</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CP-042</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editar curso ajeno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update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HU-015</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B intenta editar curso del Docente 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gate de autorización deniega la operación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CP-043</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Desactivación de curso activo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toggleStatus</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HU-016</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desactiva su curso activo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is_active=false en BD, HTTP 302, flash de desactivación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CP-044</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Reactivación de curso inactivo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toggleStatus</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HU-016</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activa su curso inactivo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is_active=true en BD, HTTP 302, flash de reactivación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CP-045</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togglear estado de curso ajeno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toggleStatus</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HU-016</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B intenta togglear curso del Docente 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estado del curso sin cambios en BD</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CP-046</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Eliminación permanente de curso propio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destroy</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HU-017</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confirma eliminación de su 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Registro eliminado de courses, assertDatabaseMissing confirmado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CP-047</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Eliminación desvincula estudiantes sin borrar cuentas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destroy</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HU-017</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Curso con estudiantes inscritos en course_student</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course_student vacío, assertDatabaseHas en users confirma que las cuentas persisten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CP-048</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eliminar curso ajeno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destroy</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HU-017</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B intenta eliminar curso del Docente 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curso permanece en BD</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CP-049</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Administrador crea curso asignado a docente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Admin\CourseController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HU-018</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grado, sección, teacher_id del docente seleccionado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Curso creado con teacher_id correcto, HTTP 302</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CP-050</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no puede crear curso sin docente asignado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Admin\CourseController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HU-018</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Formulario sin campo teacher_id</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en campo teacher_id</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CP-051</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no puede crear curso duplicado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Admin\CourseController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HU-018</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Mismo grado, sección, año y docente ya existentes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duplicidad</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CP-052</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puede editar curso de cualquier docente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Admin\CourseController / update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HU-018</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modifica datos de curso ajeno al admin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BD actualizada sin restricción de propiedad, HTTP 302</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CP-053</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puede eliminar cualquier curso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Admin\CourseController / destroy</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HU-018</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elimina curso de docente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assertDatabaseMissing confirma eliminación, HTTP 302</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CP-054</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no puede crear cursos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HU-013</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autenticado envía POST a /teacher/courses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middleware de rol bloquea la operación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CP-055</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Invitado es redirigido al login</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HU-013</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Petición POST sin sesión activa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a la ruta de login, assertGuest confirma ausencia de sesión</w:t>
            </w:r>
          </w:p>
        </w:tc>
      </w:tr>
    </w:tbl>
    <w:p>
      <w:pPr>
        <w:spacing w:after="100" w:before="100" w:line="276" w:lineRule="auto"/>
        <w:jc w:val="both"/>
      </w:pPr>
      <w:r>
        <w:rPr>
          <w:rFonts w:ascii="Arial" w:cs="Arial" w:eastAsia="Arial" w:hAnsi="Arial"/>
          <w:sz w:val="20"/>
          <w:szCs w:val="20"/>
        </w:rPr>
        <w:t xml:space="preserve">A continuación se presenta la tabla de resultados de ejecución, en la que se registra el resultado obtenido en cada caso de prueba durante la corrida automatizada de la suite PHPUnit correspondiente a la segunda iteración.</w:t>
      </w:r>
    </w:p>
    <w:p>
      <w:pPr>
        <w:spacing w:after="80" w:before="280"/>
        <w:jc w:val="center"/>
      </w:pPr>
      <w:r>
        <w:rPr>
          <w:rFonts w:ascii="Arial" w:cs="Arial" w:eastAsia="Arial" w:hAnsi="Arial"/>
          <w:b/>
          <w:bCs/>
          <w:sz w:val="20"/>
          <w:szCs w:val="20"/>
        </w:rPr>
        <w:t xml:space="preserve">Tabla. Resultados de ejecución – Iteración 2</w:t>
      </w:r>
    </w:p>
    <w:tbl>
      <w:tblPr>
        <w:tblW w:type="dxa" w:w="9972"/>
      </w:tblPr>
      <w:tblGrid>
        <w:gridCol w:w="700"/>
        <w:gridCol w:w="7472"/>
        <w:gridCol w:w="1800"/>
      </w:tblGrid>
      <w:tr>
        <w:trPr>
          <w:tblHeader/>
        </w:trPr>
        <w:tc>
          <w:tcPr>
            <w:tcW w:type="dxa" w:w="7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Caso de prueba</w:t>
            </w:r>
          </w:p>
        </w:tc>
        <w:tc>
          <w:tcPr>
            <w:tcW w:type="dxa" w:w="747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obtenido</w:t>
            </w:r>
          </w:p>
        </w:tc>
        <w:tc>
          <w:tcPr>
            <w:tcW w:type="dxa" w:w="18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Estado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CP-028</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Creación de curso con datos válidos por docente: Curso creado en BD con teacher_id del docente autenticado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CP-029</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Asignación automática del año lectivo: Campo year poblado automáticamente con el año en curso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CP-030</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Vinculación del curso al docente autenticado: assertDatabaseHas verifica teacher_id = id del docente A</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CP-031</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Bloqueo de curso duplicado (grado+sección+año):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CP-032</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Docentes distintos pueden tener igual grado/sección: Curso creado sin error; la restricción unique es por (teacher_id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CP-033</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Validación de campo grado obligatorio: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CP-034</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Validación de campo sección obligatorio: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CP-035</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Validación de grado fuera del rango permitido: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CP-036</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accede a su dashboard y ve sus cursos: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CP-037</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solo ve sus propios cursos en el listado: courses devuelve exactamente 2 registros para Docente A</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CP-038</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Formulario de edición carga datos actuales: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CP-039</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Edición de curso con datos válidos: BD actualizada</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CP-040</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Edición rechazada por duplicado grado/sección/año: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CP-041</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Validación en edición: grado obligatorio: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CP-042</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editar curso ajeno: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CP-043</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Desactivación de curso activo: is_active=false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CP-044</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Reactivación de curso inactivo: is_active=true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CP-045</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togglear estado de curso ajeno: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CP-046</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Eliminación permanente de curso propio: Registro eliminado de courses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CP-047</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Eliminación desvincula estudiantes sin borrar cuentas: course_student vacío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CP-048</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eliminar curso ajeno: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CP-049</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Administrador crea curso asignado a docente: Curso creado con teacher_id correcto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CP-050</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no puede crear curso sin docente asignado: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CP-051</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no puede crear curso duplicado: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CP-052</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puede editar curso de cualquier docente: BD actualizada sin restricción de propiedad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CP-053</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puede eliminar cualquier curso: assertDatabaseMissing confirma eliminación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CP-054</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no puede crear cursos: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CP-055</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Invitado es redirigido al login: HTTP 302 a la ruta de login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p>
      <w:pPr>
        <w:pBdr>
          <w:top w:val="single" w:color="CCCCCC" w:sz="4"/>
          <w:bottom w:val="single" w:color="CCCCCC" w:sz="4"/>
          <w:left w:val="single" w:color="CCCCCC" w:sz="4"/>
          <w:right w:val="single" w:color="CCCCCC" w:sz="4"/>
        </w:pBdr>
        <w:spacing w:after="60" w:before="280"/>
        <w:jc w:val="center"/>
      </w:pPr>
      <w:r>
        <w:rPr>
          <w:rFonts w:ascii="Arial" w:cs="Arial" w:eastAsia="Arial" w:hAnsi="Arial"/>
          <w:i/>
          <w:iCs/>
          <w:color w:val="888888"/>
          <w:sz w:val="19"/>
          <w:szCs w:val="19"/>
        </w:rPr>
        <w:t xml:space="preserve">[ Insertar captura de resultados de ejecución de pruebas ]</w:t>
      </w:r>
    </w:p>
    <w:p>
      <w:pPr>
        <w:spacing w:after="280" w:before="60"/>
        <w:jc w:val="center"/>
      </w:pPr>
      <w:r>
        <w:rPr>
          <w:rFonts w:ascii="Arial" w:cs="Arial" w:eastAsia="Arial" w:hAnsi="Arial"/>
          <w:b/>
          <w:bCs/>
          <w:sz w:val="18"/>
          <w:szCs w:val="18"/>
        </w:rPr>
        <w:t xml:space="preserve">Figura. Resultados de ejecución de pruebas – Iteración 2: Gestión Académica Básica</w:t>
      </w:r>
    </w:p>
    <w:p>
      <w:pPr>
        <w:spacing w:after="100" w:before="100" w:line="276" w:lineRule="auto"/>
        <w:jc w:val="both"/>
      </w:pPr>
      <w:r>
        <w:rPr>
          <w:rFonts w:ascii="Arial" w:cs="Arial" w:eastAsia="Arial" w:hAnsi="Arial"/>
          <w:sz w:val="20"/>
          <w:szCs w:val="20"/>
        </w:rPr>
        <w:t xml:space="preserve">Para ejecutar únicamente las pruebas de esta iteración, se utiliza el siguiente comando en la raíz del proyecto Laravel:</w:t>
      </w:r>
    </w:p>
    <w:p>
      <w:pPr>
        <w:shd w:fill="F4F6F8" w:val="clear"/>
        <w:spacing w:after="160" w:before="160"/>
        <w:ind w:left="400"/>
      </w:pPr>
      <w:r>
        <w:rPr>
          <w:rFonts w:ascii="Courier New" w:cs="Courier New" w:eastAsia="Courier New" w:hAnsi="Courier New"/>
          <w:color w:val="1F3864"/>
          <w:sz w:val="18"/>
          <w:szCs w:val="18"/>
        </w:rPr>
        <w:t xml:space="preserve">php artisan test --testsuite="Iteración 2 – Gestión Académica Básica"</w:t>
      </w:r>
    </w:p>
    <w:p>
      <w:pPr>
        <w:spacing w:after="80" w:before="280"/>
        <w:jc w:val="center"/>
      </w:pPr>
      <w:r>
        <w:rPr>
          <w:rFonts w:ascii="Arial" w:cs="Arial" w:eastAsia="Arial" w:hAnsi="Arial"/>
          <w:b/>
          <w:bCs/>
          <w:sz w:val="20"/>
          <w:szCs w:val="20"/>
        </w:rPr>
        <w:t xml:space="preserve">Tabla. Resumen de resultados de ejecución de pruebas – Iteración 2</w:t>
      </w:r>
    </w:p>
    <w:tbl>
      <w:tblPr>
        <w:tblW w:type="dxa" w:w="9972"/>
      </w:tblPr>
      <w:tblGrid>
        <w:gridCol w:w="1400"/>
        <w:gridCol w:w="4832"/>
        <w:gridCol w:w="900"/>
        <w:gridCol w:w="900"/>
        <w:gridCol w:w="900"/>
        <w:gridCol w:w="1040"/>
      </w:tblGrid>
      <w:tr>
        <w:trPr>
          <w:tblHeader/>
        </w:trPr>
        <w:tc>
          <w:tcPr>
            <w:tcW w:type="dxa" w:w="14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Código HU</w:t>
            </w:r>
          </w:p>
        </w:tc>
        <w:tc>
          <w:tcPr>
            <w:tcW w:type="dxa" w:w="483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Historia de usuario</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Pruebas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Aprobadas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 Éxito</w:t>
            </w:r>
          </w:p>
        </w:tc>
        <w:tc>
          <w:tcPr>
            <w:tcW w:type="dxa" w:w="104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HU-013</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Crear curso</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8</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8</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HU-014</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Visualizar listado de cursos</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2</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2</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HU-015</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Editar curso</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5</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5</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HU-016</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Activar o desactivar curso</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HU-017</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Eliminar curso</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HU-018</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Crear curso y asignarlo a un docente (admin)</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5</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5</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TOTAL</w:t>
            </w:r>
          </w:p>
        </w:tc>
        <w:tc>
          <w:tcPr>
            <w:tcW w:type="dxa" w:w="483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Iteración 2</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26</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26</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p>
      <w:pPr>
        <w:spacing w:after="100" w:before="100" w:line="276" w:lineRule="auto"/>
        <w:jc w:val="both"/>
      </w:pPr>
      <w:r>
        <w:rPr>
          <w:rFonts w:ascii="Arial" w:cs="Arial" w:eastAsia="Arial" w:hAnsi="Arial"/>
          <w:sz w:val="20"/>
          <w:szCs w:val="20"/>
        </w:rPr>
        <w:t xml:space="preserve">La etapa de pruebas de la tercera iteración se orientó a validar el módulo de gestión de estudiantes en cursos, correspondiente a las historias de usuario HU-019 a HU-023. La suite StudentEnrollmentTest contiene 29 casos de prueba automatizados que cubren los tres mecanismos de inscripción (búsqueda de estudiante existente, creación desde inscripción y carga masiva), el retiro de estudiantes, la visualización del listado y el restablecimiento del PIN de acceso.</w:t>
      </w:r>
    </w:p>
    <w:p>
      <w:pPr>
        <w:spacing w:after="100" w:before="100" w:line="276" w:lineRule="auto"/>
        <w:jc w:val="both"/>
      </w:pPr>
      <w:r>
        <w:rPr>
          <w:rFonts w:ascii="Arial" w:cs="Arial" w:eastAsia="Arial" w:hAnsi="Arial"/>
          <w:sz w:val="20"/>
          <w:szCs w:val="20"/>
        </w:rPr>
        <w:t xml:space="preserve">Un aspecto técnico relevante en esta suite es la generación automática del username. El sistema deriva el username a partir del nombre del estudiante convirtiéndolo a minúsculas, reemplazando espacios por guiones y normalizando caracteres especiales; en caso de colisión con un username ya existente, añade un sufijo numérico incremental (-1, -2, ...) hasta garantizar la unicidad. Este comportamiento fue verificado mediante un caso de prueba específico que registra dos estudiantes con el mismo nombre y valida que el segundo recibe el sufijo numérico correcto.</w:t>
      </w:r>
    </w:p>
    <w:p>
      <w:pPr>
        <w:spacing w:after="100" w:before="100" w:line="276" w:lineRule="auto"/>
        <w:jc w:val="both"/>
      </w:pPr>
      <w:r>
        <w:rPr>
          <w:rFonts w:ascii="Arial" w:cs="Arial" w:eastAsia="Arial" w:hAnsi="Arial"/>
          <w:sz w:val="20"/>
          <w:szCs w:val="20"/>
        </w:rPr>
        <w:t xml:space="preserve">Para la carga masiva de estudiantes (HU-020), se implementó un endpoint que acepta un arreglo de nombres a través del campo names del formulario. El test simula el envío de un arreglo con tres nombres distintos y verifica que se crean tres registros en la tabla users con el rol student, que se crean tres registros en la tabla pivote course_student y que las credenciales generadas (username y PIN) son retornadas en la sesión flash para su comunicación al docente. Se verificó también que el sistema rechaza la carga masiva cuando el arreglo está vacío o cuando alguno de los nombres es una cadena en blanco.</w:t>
      </w:r>
    </w:p>
    <w:p>
      <w:pPr>
        <w:spacing w:after="100" w:before="100" w:line="276" w:lineRule="auto"/>
        <w:jc w:val="both"/>
      </w:pPr>
      <w:r>
        <w:rPr>
          <w:rFonts w:ascii="Arial" w:cs="Arial" w:eastAsia="Arial" w:hAnsi="Arial"/>
          <w:sz w:val="20"/>
          <w:szCs w:val="20"/>
        </w:rPr>
        <w:t xml:space="preserve">Las pruebas de retiro de estudiantes (HU-021) validaron que la operación de retiro elimina únicamente el registro de la tabla course_student sin afectar el registro del usuario en la tabla users. Esta separación es fundamental para preservar la trazabilidad del estudiante en el sistema y fue comprobada mediante el uso combinado de assertDatabaseMissing sobre course_student y assertDatabaseHas sobre users tras ejecutar la operación de retiro. Se comprobó también que el docente no puede retirar estudiantes de cursos que no le pertenecen, retornando HTTP 403 en ese escenario.</w:t>
      </w:r>
    </w:p>
    <w:p>
      <w:pPr>
        <w:spacing w:after="100" w:before="100" w:line="276" w:lineRule="auto"/>
        <w:jc w:val="both"/>
      </w:pPr>
      <w:r>
        <w:rPr>
          <w:rFonts w:ascii="Arial" w:cs="Arial" w:eastAsia="Arial" w:hAnsi="Arial"/>
          <w:sz w:val="20"/>
          <w:szCs w:val="20"/>
        </w:rPr>
        <w:t xml:space="preserve">El módulo independiente de gestión de estudiantes en el panel de navegación del docente (HU-022 y HU-023) fue probado verificando que el listado global expone únicamente los estudiantes asociados a los cursos del docente autenticado y que las operaciones de edición de nombre, regeneración de PIN y consulta de detalle respetan el mismo gate de autorización por propiedad. En particular, se comprobó que el username permanece invariable tras la edición del nombre, realizando un assertDatabaseHas con el username original después de la operación de actualización.</w:t>
      </w:r>
    </w:p>
    <w:p>
      <w:pPr>
        <w:spacing w:after="100" w:before="100" w:line="276" w:lineRule="auto"/>
        <w:jc w:val="both"/>
      </w:pPr>
      <w:r>
        <w:rPr>
          <w:rFonts w:ascii="Arial" w:cs="Arial" w:eastAsia="Arial" w:hAnsi="Arial"/>
          <w:sz w:val="20"/>
          <w:szCs w:val="20"/>
        </w:rPr>
        <w:t xml:space="preserve">En la tabla que se presenta a continuación se detallan todos los casos de prueba ejecutados durante la tercera iteración, especificando para cada caso el identificador, el nombre descriptivo, la clase y el método del controlador evaluado, la historia de usuario asociada, la entrada suministrada al sistema y el resultado esperado de la operación.</w:t>
      </w:r>
    </w:p>
    <w:p>
      <w:pPr>
        <w:spacing w:after="80" w:before="280"/>
        <w:jc w:val="center"/>
      </w:pPr>
      <w:r>
        <w:rPr>
          <w:rFonts w:ascii="Arial" w:cs="Arial" w:eastAsia="Arial" w:hAnsi="Arial"/>
          <w:b/>
          <w:bCs/>
          <w:sz w:val="20"/>
          <w:szCs w:val="20"/>
        </w:rPr>
        <w:t xml:space="preserve">Tabla. Casos de prueba – Gestión de estudiantes en cursos (HU-019 a HU-023)</w:t>
      </w:r>
    </w:p>
    <w:tbl>
      <w:tblPr>
        <w:tblW w:type="dxa" w:w="9972"/>
      </w:tblPr>
      <w:tblGrid>
        <w:gridCol w:w="700"/>
        <w:gridCol w:w="2300"/>
        <w:gridCol w:w="2100"/>
        <w:gridCol w:w="820"/>
        <w:gridCol w:w="1952"/>
        <w:gridCol w:w="2100"/>
      </w:tblGrid>
      <w:tr>
        <w:trPr>
          <w:tblHeader/>
        </w:trPr>
        <w:tc>
          <w:tcPr>
            <w:tcW w:type="dxa" w:w="7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ID</w:t>
            </w:r>
          </w:p>
        </w:tc>
        <w:tc>
          <w:tcPr>
            <w:tcW w:type="dxa" w:w="23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Nombre</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Clase / Método</w:t>
            </w:r>
          </w:p>
        </w:tc>
        <w:tc>
          <w:tcPr>
            <w:tcW w:type="dxa" w:w="82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HU</w:t>
            </w:r>
          </w:p>
        </w:tc>
        <w:tc>
          <w:tcPr>
            <w:tcW w:type="dxa" w:w="195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Entrada</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esperado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CP-056</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Inscripción de estudiante existente en un 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HU-019</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student_id de estudiante existente, course_id del docente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Vínculo creado en course_student, HTTP 302, flash de confirmación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CP-057</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Creación de nuevo estudiante desde inscripción</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storeNew</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HU-019</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name del nuevo estudiante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Usuario creado con rol student, inscrito en course_student, credenciales en flash</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CP-058</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Username con sufijo numérico cuando ya existe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storeNew</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HU-019</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Dos estudiantes con el mismo nombre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Segundo username recibe sufijo -1; ambos registros en BD con usernames distintos</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CP-059</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Credenciales retornadas en sesión al crear estudiante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storeNew</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HU-019</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name del estudiante nuevo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flash session contiene username y pin generados visibles para el docente</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CP-060</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Inscripción duplicada bloqueada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HU-019</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ya inscrito en ese 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unique en course_student</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CP-061</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Nombre vacío falla validación al crear estudiante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storeNew</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HU-019</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name=""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en campo name</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CP-062</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inscribir en curso ajeno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HU-019</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course_id de curso de otro docente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gate de autorización deniega la operación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CP-063</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Búsqueda retorna estudiantes no inscritos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search</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HU-019</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q=nombre parcial del estudiante no inscrito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JSON con listado de estudiantes coincidentes que no están en el curso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CP-064</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Búsqueda sin coincidencias retorna array vacío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search</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HU-019</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q=cadena sin coincidencias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JSON con arreglo vacío []</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CP-065</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Carga masiva crea múltiples estudiantes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bulkStore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HU-020</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names=["Ana","Luis","María"]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Tres usuarios creados en users, tres vínculos en course_student, HTTP 302</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CP-066</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Carga masiva retorna credenciales en sesión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bulkStore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HU-020</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names con tres nombres válidos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flash session contiene arreglo de credenciales {username, pin} para cada estudiante</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CP-067</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Carga masiva falla sin estudiantes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bulkStore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HU-020</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names=[] (arreglo vacío)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se requiere al menos un nombre</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CP-068</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Carga masiva falla con nombre vacío en el arreglo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bulkStore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HU-020</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names=["Ana", "", "Luis"]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en el elemento con nombre vacío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CP-069</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hacer carga masiva en curso ajeno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bulkStore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HU-020</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course_id de curso ajeno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ningún usuario creado ni inscrito en BD</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CP-070</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Retiro de estudiante del 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destroy</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HU-021</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inscrito, docente propietario del 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Registro eliminado de course_student, assertDatabaseMissing confirmado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CP-071</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Retiro no elimina la cuenta del estudiante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destroy</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HU-021</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inscrito en un solo curso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course_student vacío, assertDatabaseHas en users confirma que la cuenta persiste</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CP-072</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retirar estudiante de curso ajeno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 / destroy</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HU-021</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B intenta retirar estudiante del Docente 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course_student sin cambios en BD</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CP-073</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Listado global de estudiantes del docente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Teacher\StudentController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autenticado accede al módulo de estudiantes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students con todos los estudiantes de sus cursos</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CP-074</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Módulo solo muestra estudiantes propios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Teacher\StudentController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 con 2 est., Docente B con 1 est.</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students contiene exactamente los 2 estudiantes del Docente A</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CP-075</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Listado vacío sin estudiantes inscritos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Teacher\StudentController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sin estudiantes en ningún curso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students es arreglo vacío []</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CP-076</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puede ver detalle de estudiante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Teacher\StudentController / show</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student_id de estudiante del docente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student con nombre, username y evaluaciones</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CP-077</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Regeneración de PIN de estudiante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Teacher\StudentController / resetPin</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HU-023</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solicita nuevo PIN para su estudiante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Nuevo PIN generado (4 dígitos), hash actualizado en BD</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CP-078</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Nuevo PIN retornado en flash de sesión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Teacher\StudentController / resetPin</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HU-023</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solicita regenerar PIN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flash session contiene username y nuevo pin en texto plano para comunicación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CP-079</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Edición de nombre de estudiante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Teacher\StudentController / update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HU-023</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name actualizado para estudiante del docente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name actualizado en BD, HTTP 302, flash de confirmación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CP-080</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Username no cambia al editar estudiante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Teacher\StudentController / update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HU-023</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name actualizado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assertDatabaseHas con username original confirma invariabilidad del identificador</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CP-081</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regenerar PIN de estudiante ajeno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Teacher\StudentController / resetPin</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HU-023</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student_id de estudiante de otro docente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PIN sin cambios en BD</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CP-082</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editar estudiante ajeno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Teacher\StudentController / update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HU-023</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student_id de estudiante ajeno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name sin cambios en BD</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CP-083</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Invitado no puede acceder a rutas de inscripción</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HU-019</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POST sin sesión activa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a login, assertGuest confirma ausencia de sesión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CP-084</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no puede usar rutas de inscripción del docente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Teacher\EnrollmentController</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HU-019</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autenticado envía POST a /teacher/courses/{id}/enroll</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middleware de rol teacher bloquea la operación</w:t>
            </w:r>
          </w:p>
        </w:tc>
      </w:tr>
    </w:tbl>
    <w:p>
      <w:pPr>
        <w:spacing w:after="100" w:before="100" w:line="276" w:lineRule="auto"/>
        <w:jc w:val="both"/>
      </w:pPr>
      <w:r>
        <w:rPr>
          <w:rFonts w:ascii="Arial" w:cs="Arial" w:eastAsia="Arial" w:hAnsi="Arial"/>
          <w:sz w:val="20"/>
          <w:szCs w:val="20"/>
        </w:rPr>
        <w:t xml:space="preserve">A continuación se presenta la tabla de resultados de ejecución, en la que se registra el resultado obtenido en cada caso de prueba durante la corrida automatizada de la suite PHPUnit correspondiente a la tercera iteración.</w:t>
      </w:r>
    </w:p>
    <w:p>
      <w:pPr>
        <w:spacing w:after="80" w:before="280"/>
        <w:jc w:val="center"/>
      </w:pPr>
      <w:r>
        <w:rPr>
          <w:rFonts w:ascii="Arial" w:cs="Arial" w:eastAsia="Arial" w:hAnsi="Arial"/>
          <w:b/>
          <w:bCs/>
          <w:sz w:val="20"/>
          <w:szCs w:val="20"/>
        </w:rPr>
        <w:t xml:space="preserve">Tabla. Resultados de ejecución – Iteración 3</w:t>
      </w:r>
    </w:p>
    <w:tbl>
      <w:tblPr>
        <w:tblW w:type="dxa" w:w="9972"/>
      </w:tblPr>
      <w:tblGrid>
        <w:gridCol w:w="700"/>
        <w:gridCol w:w="7472"/>
        <w:gridCol w:w="1800"/>
      </w:tblGrid>
      <w:tr>
        <w:trPr>
          <w:tblHeader/>
        </w:trPr>
        <w:tc>
          <w:tcPr>
            <w:tcW w:type="dxa" w:w="7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Caso de prueba</w:t>
            </w:r>
          </w:p>
        </w:tc>
        <w:tc>
          <w:tcPr>
            <w:tcW w:type="dxa" w:w="747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obtenido</w:t>
            </w:r>
          </w:p>
        </w:tc>
        <w:tc>
          <w:tcPr>
            <w:tcW w:type="dxa" w:w="18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Estado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CP-056</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Inscripción de estudiante existente en un curso: Vínculo creado en course_student</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CP-057</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Creación de nuevo estudiante desde inscripción: Usuario creado con rol student</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CP-058</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Username con sufijo numérico cuando ya existe: Segundo username recibe sufijo -1; ambos registros en BD con usernames distintos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CP-059</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Credenciales retornadas en sesión al crear estudiante: flash session contiene username y pin generados visibles para el docente</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CP-060</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Inscripción duplicada bloqueada: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CP-061</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Nombre vacío falla validación al crear estudiante: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CP-062</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inscribir en curso ajeno: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CP-063</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Búsqueda retorna estudiantes no inscritos: JSON con listado de estudiantes coincidentes que no están en el curso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CP-064</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Búsqueda sin coincidencias retorna array vacío: JSON con arreglo vacío []</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CP-065</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Carga masiva crea múltiples estudiantes: Tres usuarios creados en users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CP-066</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Carga masiva retorna credenciales en sesión: flash session contiene arreglo de credenciales {username</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CP-067</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Carga masiva falla sin estudiantes: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CP-068</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Carga masiva falla con nombre vacío en el arreglo: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CP-069</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hacer carga masiva en curso ajeno: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CP-070</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Retiro de estudiante del curso: Registro eliminado de course_student</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CP-071</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Retiro no elimina la cuenta del estudiante: course_student vacío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CP-072</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retirar estudiante de curso ajeno: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CP-073</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Listado global de estudiantes del docente: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CP-074</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Módulo solo muestra estudiantes propios: prop students contiene exactamente los 2 estudiantes del Docente A</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CP-075</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Listado vacío sin estudiantes inscritos: prop students es arreglo vacío []</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CP-076</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puede ver detalle de estudiante: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CP-077</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Regeneración de PIN de estudiante: Nuevo PIN generado (4 dígitos)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CP-078</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Nuevo PIN retornado en flash de sesión: flash session contiene username y nuevo pin en texto plano para comunicación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CP-079</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Edición de nombre de estudiante: name actualizado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CP-080</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Username no cambia al editar estudiante: assertDatabaseHas con username original confirma invariabilidad del identificador</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CP-081</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regenerar PIN de estudiante ajeno: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CP-082</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editar estudiante ajeno: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CP-083</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Invitado no puede acceder a rutas de inscripción: HTTP 302 a login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CP-084</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no puede usar rutas de inscripción del docente: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p>
      <w:pPr>
        <w:pBdr>
          <w:top w:val="single" w:color="CCCCCC" w:sz="4"/>
          <w:bottom w:val="single" w:color="CCCCCC" w:sz="4"/>
          <w:left w:val="single" w:color="CCCCCC" w:sz="4"/>
          <w:right w:val="single" w:color="CCCCCC" w:sz="4"/>
        </w:pBdr>
        <w:spacing w:after="60" w:before="280"/>
        <w:jc w:val="center"/>
      </w:pPr>
      <w:r>
        <w:rPr>
          <w:rFonts w:ascii="Arial" w:cs="Arial" w:eastAsia="Arial" w:hAnsi="Arial"/>
          <w:i/>
          <w:iCs/>
          <w:color w:val="888888"/>
          <w:sz w:val="19"/>
          <w:szCs w:val="19"/>
        </w:rPr>
        <w:t xml:space="preserve">[ Insertar captura de resultados de ejecución de pruebas ]</w:t>
      </w:r>
    </w:p>
    <w:p>
      <w:pPr>
        <w:spacing w:after="280" w:before="60"/>
        <w:jc w:val="center"/>
      </w:pPr>
      <w:r>
        <w:rPr>
          <w:rFonts w:ascii="Arial" w:cs="Arial" w:eastAsia="Arial" w:hAnsi="Arial"/>
          <w:b/>
          <w:bCs/>
          <w:sz w:val="18"/>
          <w:szCs w:val="18"/>
        </w:rPr>
        <w:t xml:space="preserve">Figura. Resultados de ejecución de pruebas – Iteración 3: Gestión de Estudiantes en Cursos</w:t>
      </w:r>
    </w:p>
    <w:p>
      <w:pPr>
        <w:spacing w:after="100" w:before="100" w:line="276" w:lineRule="auto"/>
        <w:jc w:val="both"/>
      </w:pPr>
      <w:r>
        <w:rPr>
          <w:rFonts w:ascii="Arial" w:cs="Arial" w:eastAsia="Arial" w:hAnsi="Arial"/>
          <w:sz w:val="20"/>
          <w:szCs w:val="20"/>
        </w:rPr>
        <w:t xml:space="preserve">Para ejecutar únicamente las pruebas de esta iteración, se utiliza el siguiente comando en la raíz del proyecto Laravel:</w:t>
      </w:r>
    </w:p>
    <w:p>
      <w:pPr>
        <w:shd w:fill="F4F6F8" w:val="clear"/>
        <w:spacing w:after="160" w:before="160"/>
        <w:ind w:left="400"/>
      </w:pPr>
      <w:r>
        <w:rPr>
          <w:rFonts w:ascii="Courier New" w:cs="Courier New" w:eastAsia="Courier New" w:hAnsi="Courier New"/>
          <w:color w:val="1F3864"/>
          <w:sz w:val="18"/>
          <w:szCs w:val="18"/>
        </w:rPr>
        <w:t xml:space="preserve">php artisan test --testsuite="Iteración 3 – Gestión de Estudiantes en Cursos"</w:t>
      </w:r>
    </w:p>
    <w:p>
      <w:pPr>
        <w:spacing w:after="80" w:before="280"/>
        <w:jc w:val="center"/>
      </w:pPr>
      <w:r>
        <w:rPr>
          <w:rFonts w:ascii="Arial" w:cs="Arial" w:eastAsia="Arial" w:hAnsi="Arial"/>
          <w:b/>
          <w:bCs/>
          <w:sz w:val="20"/>
          <w:szCs w:val="20"/>
        </w:rPr>
        <w:t xml:space="preserve">Tabla. Resumen de resultados de ejecución de pruebas – Iteración 3</w:t>
      </w:r>
    </w:p>
    <w:tbl>
      <w:tblPr>
        <w:tblW w:type="dxa" w:w="9972"/>
      </w:tblPr>
      <w:tblGrid>
        <w:gridCol w:w="1400"/>
        <w:gridCol w:w="4832"/>
        <w:gridCol w:w="900"/>
        <w:gridCol w:w="900"/>
        <w:gridCol w:w="900"/>
        <w:gridCol w:w="1040"/>
      </w:tblGrid>
      <w:tr>
        <w:trPr>
          <w:tblHeader/>
        </w:trPr>
        <w:tc>
          <w:tcPr>
            <w:tcW w:type="dxa" w:w="14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Código HU</w:t>
            </w:r>
          </w:p>
        </w:tc>
        <w:tc>
          <w:tcPr>
            <w:tcW w:type="dxa" w:w="483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Historia de usuario</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Pruebas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Aprobadas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 Éxito</w:t>
            </w:r>
          </w:p>
        </w:tc>
        <w:tc>
          <w:tcPr>
            <w:tcW w:type="dxa" w:w="104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HU-019</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Inscribir estudiantes en un curso</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9</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9</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HU-020</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Cargar estudiantes de manera masiva</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5</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5</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HU-021</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Retirar estudiante de un curso</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HU-022</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Visualizar estudiantes inscritos</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HU-023</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Restablecer PIN de acceso del estudiante</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6</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6</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TOTAL</w:t>
            </w:r>
          </w:p>
        </w:tc>
        <w:tc>
          <w:tcPr>
            <w:tcW w:type="dxa" w:w="483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Iteración 3</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27</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27</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p>
      <w:pPr>
        <w:spacing w:after="100" w:before="100" w:line="276" w:lineRule="auto"/>
        <w:jc w:val="both"/>
      </w:pPr>
      <w:r>
        <w:rPr>
          <w:rFonts w:ascii="Arial" w:cs="Arial" w:eastAsia="Arial" w:hAnsi="Arial"/>
          <w:sz w:val="20"/>
          <w:szCs w:val="20"/>
        </w:rPr>
        <w:t xml:space="preserve">La etapa de pruebas de la cuarta iteración validó las historias de usuario HU-024 a HU-030, correspondientes a la integración del OVA MAT03, la gestión del catálogo de OVAs por parte del administrador y la estandarización del proceso de migración para futuros recursos. La suite OvaManagementTest contiene 29 casos de prueba automatizados que cubren la creación, visualización, edición, activación, desactivación y eliminación de OVAs, así como la accesibilidad de los OVAs integrados para los distintos perfiles de usuario.</w:t>
      </w:r>
    </w:p>
    <w:p>
      <w:pPr>
        <w:spacing w:after="100" w:before="100" w:line="276" w:lineRule="auto"/>
        <w:jc w:val="both"/>
      </w:pPr>
      <w:r>
        <w:rPr>
          <w:rFonts w:ascii="Arial" w:cs="Arial" w:eastAsia="Arial" w:hAnsi="Arial"/>
          <w:sz w:val="20"/>
          <w:szCs w:val="20"/>
        </w:rPr>
        <w:t xml:space="preserve">Un aspecto técnico central de estas pruebas es que el modelo Ova no implementa el trait HasHashId a diferencia de los modelos User y Course; por lo tanto, las rutas de gestión de OVAs utilizan el identificador numérico entero (id) como parámetro de ruta. Esto se tuvo en cuenta al construir las URLs en los métodos de prueba, evitando el uso de hashid y accediendo directamente al campo id del modelo. Las respuestas JSON de los endpoints que retornan datos de OVAs incluyen el id numérico, lo cual fue verificado en las aserciones de tipo assertJsonPath().</w:t>
      </w:r>
    </w:p>
    <w:p>
      <w:pPr>
        <w:spacing w:after="100" w:before="100" w:line="276" w:lineRule="auto"/>
        <w:jc w:val="both"/>
      </w:pPr>
      <w:r>
        <w:rPr>
          <w:rFonts w:ascii="Arial" w:cs="Arial" w:eastAsia="Arial" w:hAnsi="Arial"/>
          <w:sz w:val="20"/>
          <w:szCs w:val="20"/>
        </w:rPr>
        <w:t xml:space="preserve">Para la integración del OVA MAT03 (HU-024), se verificó que las rutas definidas para el recurso retornan HTTP 200 cuando el usuario está autenticado y HTTP 302 al login cuando no existe sesión activa. Se comprobó que el OVA es accesible tanto para el administrador como para el docente y el estudiante mediante los tests correspondientes, validando que el controlador OvaController despacha correctamente las vistas del recurso integrado. De forma análoga, se verificó la accesibilidad del segundo OVA integrado (área de Español) para confirmar que el proceso de migración estandarizado (HU-030) es reproducible y que ambos recursos coexisten en el catálogo sin conflictos.</w:t>
      </w:r>
    </w:p>
    <w:p>
      <w:pPr>
        <w:spacing w:after="100" w:before="100" w:line="276" w:lineRule="auto"/>
        <w:jc w:val="both"/>
      </w:pPr>
      <w:r>
        <w:rPr>
          <w:rFonts w:ascii="Arial" w:cs="Arial" w:eastAsia="Arial" w:hAnsi="Arial"/>
          <w:sz w:val="20"/>
          <w:szCs w:val="20"/>
        </w:rPr>
        <w:t xml:space="preserve">Las pruebas de creación de OVAs (HU-025) validaron todas las reglas de validación del formulario: área obligatoria y perteneciente a las cinco áreas de básica primaria, temática obligatoria sin duplicados, URL opcional pero única cuando se proporciona, y verificación de que la URL pertenece a los paths válidos configurados para los OVAs integrados. Se utilizó un contador estático en el helper makeOva() para garantizar valores únicos de temática en cada caso de prueba y evitar colisiones de restricciones unique entre pruebas independientes.</w:t>
      </w:r>
    </w:p>
    <w:p>
      <w:pPr>
        <w:spacing w:after="100" w:before="100" w:line="276" w:lineRule="auto"/>
        <w:jc w:val="both"/>
      </w:pPr>
      <w:r>
        <w:rPr>
          <w:rFonts w:ascii="Arial" w:cs="Arial" w:eastAsia="Arial" w:hAnsi="Arial"/>
          <w:sz w:val="20"/>
          <w:szCs w:val="20"/>
        </w:rPr>
        <w:t xml:space="preserve">Las pruebas de eliminación (HU-029) fueron diseñadas para validar la protección contra la eliminación de OVAs en uso. Para simular este escenario, se creó un curso y se asignó el OVA mediante la tabla pivote course_ova antes de intentar la eliminación, verificando que el sistema retorna HTTP 422 o HTTP 403 con un mensaje informativo. En contraste, cuando el OVA no tiene cursos asociados, la eliminación procede correctamente y es confirmada mediante assertDatabaseMissing sobre la tabla ovas. La prueba test_ova_bloqueado_permanece_en_catalogo verifica adicionalmente que un OVA con cursos asociados permanece visible en el listado del administrador tras el intento fallido de eliminación.</w:t>
      </w:r>
    </w:p>
    <w:p>
      <w:pPr>
        <w:spacing w:after="100" w:before="100" w:line="276" w:lineRule="auto"/>
        <w:jc w:val="both"/>
      </w:pPr>
      <w:r>
        <w:rPr>
          <w:rFonts w:ascii="Arial" w:cs="Arial" w:eastAsia="Arial" w:hAnsi="Arial"/>
          <w:sz w:val="20"/>
          <w:szCs w:val="20"/>
        </w:rPr>
        <w:t xml:space="preserve">En la tabla que se presenta a continuación se detallan todos los casos de prueba ejecutados durante la cuarta iteración, especificando para cada caso el identificador, el nombre descriptivo, la clase y el método del controlador evaluado, la historia de usuario asociada, la entrada suministrada al sistema y el resultado esperado de la operación.</w:t>
      </w:r>
    </w:p>
    <w:p>
      <w:pPr>
        <w:spacing w:after="80" w:before="280"/>
        <w:jc w:val="center"/>
      </w:pPr>
      <w:r>
        <w:rPr>
          <w:rFonts w:ascii="Arial" w:cs="Arial" w:eastAsia="Arial" w:hAnsi="Arial"/>
          <w:b/>
          <w:bCs/>
          <w:sz w:val="20"/>
          <w:szCs w:val="20"/>
        </w:rPr>
        <w:t xml:space="preserve">Tabla. Casos de prueba – Gestión de OVAs y contenido educativo (HU-024 a HU-030)</w:t>
      </w:r>
    </w:p>
    <w:tbl>
      <w:tblPr>
        <w:tblW w:type="dxa" w:w="9972"/>
      </w:tblPr>
      <w:tblGrid>
        <w:gridCol w:w="700"/>
        <w:gridCol w:w="2300"/>
        <w:gridCol w:w="2100"/>
        <w:gridCol w:w="820"/>
        <w:gridCol w:w="1952"/>
        <w:gridCol w:w="2100"/>
      </w:tblGrid>
      <w:tr>
        <w:trPr>
          <w:tblHeader/>
        </w:trPr>
        <w:tc>
          <w:tcPr>
            <w:tcW w:type="dxa" w:w="7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ID</w:t>
            </w:r>
          </w:p>
        </w:tc>
        <w:tc>
          <w:tcPr>
            <w:tcW w:type="dxa" w:w="23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Nombre</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Clase / Método</w:t>
            </w:r>
          </w:p>
        </w:tc>
        <w:tc>
          <w:tcPr>
            <w:tcW w:type="dxa" w:w="82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HU</w:t>
            </w:r>
          </w:p>
        </w:tc>
        <w:tc>
          <w:tcPr>
            <w:tcW w:type="dxa" w:w="195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Entrada</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esperado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CP-085</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MAT03 accesible por usuario autenticado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OvaController / index (MAT03)</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HU-024</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a la ruta del OVA MAT03 con sesión activa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vista del recurso renderizada correctamente</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CP-086</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MAT03 requiere autenticación</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OvaController / index (MAT03)</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HU-024</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a la ruta del OVA MAT03 sin sesión</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a login, assertGuest confirma ausencia de sesión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CP-087</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puede acceder al OVA MAT03</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OvaController / index (MAT03)</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HU-024</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autenticado accede al recurso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recurso disponible para el perfil estudiante</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CP-088</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accede al formulario de crear OVA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create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HU-025</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al formulario de creación</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areas contiene las cinco áreas de básica primaria</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CP-089</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crea OVA con datos válidos y URL</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HU-025</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area, tematica, url únicos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creado en BD, HTTP 302, flash de confirmación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CP-090</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crea OVA sin URL (campo opcional)</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HU-025</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area, tematica; url omitida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creado con url=null en BD, HTTP 302</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CP-091</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URL duplicada falla validación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HU-025</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url ya registrada para otro OVA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unique en campo url</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CP-092</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Temática duplicada falla validación</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HU-025</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tematica ya existente en BD</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unique en campo tematica</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CP-093</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Área vacía falla validación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HU-025</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Formulario sin campo area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required en campo area</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CP-094</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Área inválida falla validación</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HU-025</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area=Arte (no pertenece a básica primaria)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in:Matemáticas,Español,...</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CP-095</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Temática vacía falla validación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HU-025</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Formulario sin campo tematica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required en campo tematica</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CP-096</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URL fuera de paths válidos configurados falla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HU-025</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url=https://externo.com (no en paths válidos)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de path en campo url</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CP-097</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ve catálogo completo de OVAs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HU-026</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autenticado accede al catálogo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ovas con todos los registros incluyendo área, temática y estado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CP-098</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ve detalle de OVA específico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show</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HU-026</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con id del OVA existente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ova con todos los campos del recurso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CP-099</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acceder al catálogo de admin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HU-026</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autenticado accede a /admin/ovas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middleware de rol admin bloquea la operación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CP-100</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Formulario de edición carga datos actuales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edit</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HU-027</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al formulario de edición del OVA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ova con area, tematica, url y estado actuales</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CP-101</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edita OVA con datos válidos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update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HU-027</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area o tematica actualizados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BD actualizada, HTTP 302, flash de confirmación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CP-102</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Edición conservando URL propia es válido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update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HU-027</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url sin cambio (misma URL del OVA editado)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exitoso; la validación unique excluye el propio registro (ignore)</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CP-103</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Edición con URL de otro OVA falla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update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HU-027</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url que ya pertenece a otro OVA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unique en campo url</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CP-104</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desactiva OVA activo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toggleStatus</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HU-028</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con is_active=true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is_active=false en BD, HTTP 302, flash de desactivación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CP-105</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reactiva OVA inactivo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toggleStatus</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HU-028</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con is_active=false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is_active=true en BD, HTTP 302, flash de reactivación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CP-106</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desactivado no aparece en catálogo del docente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toggleStatus</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HU-028</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desactivado; docente consulta catálogo disponible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availableOvas del docente no incluye el OVA desactivado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CP-107</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elimina OVA sin cursos asociados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destroy</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HU-029</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sin ningún curso en course_ova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assertDatabaseMissing en ovas confirma eliminación, HTTP 302</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CP-108</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no puede eliminar OVA en uso por cursos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destroy</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HU-029</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con al menos un registro en course_ova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o HTTP 403, OVA permanece en BD</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CP-109</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bloqueado permanece en catálogo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destroy</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HU-029</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Intento fallido de eliminación sobre OVA en uso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assertDatabaseHas confirma que el OVA persiste en la tabla ovas</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CP-110</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de español accesible por usuario autenticado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OvaController / index (Español)</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HU-030</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a la ruta del OVA de Español con sesión activa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recurso del segundo OVA renderizado correctamente</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CP-111</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de español requiere autenticación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OvaController / index (Español)</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HU-030</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sin sesión activa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a login, assertGuest confirma ausencia de sesión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CP-112</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Ambos OVAs coexisten en el catálogo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Admin\OvaController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HU-030</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consulta catálogo con dos OVAs registrados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ovas contiene exactamente los dos registros con sus áreas distintas</w:t>
            </w:r>
          </w:p>
        </w:tc>
      </w:tr>
    </w:tbl>
    <w:p>
      <w:pPr>
        <w:spacing w:after="100" w:before="100" w:line="276" w:lineRule="auto"/>
        <w:jc w:val="both"/>
      </w:pPr>
      <w:r>
        <w:rPr>
          <w:rFonts w:ascii="Arial" w:cs="Arial" w:eastAsia="Arial" w:hAnsi="Arial"/>
          <w:sz w:val="20"/>
          <w:szCs w:val="20"/>
        </w:rPr>
        <w:t xml:space="preserve">A continuación se presenta la tabla de resultados de ejecución, en la que se registra el resultado obtenido en cada caso de prueba durante la corrida automatizada de la suite PHPUnit correspondiente a la cuarta iteración.</w:t>
      </w:r>
    </w:p>
    <w:p>
      <w:pPr>
        <w:spacing w:after="80" w:before="280"/>
        <w:jc w:val="center"/>
      </w:pPr>
      <w:r>
        <w:rPr>
          <w:rFonts w:ascii="Arial" w:cs="Arial" w:eastAsia="Arial" w:hAnsi="Arial"/>
          <w:b/>
          <w:bCs/>
          <w:sz w:val="20"/>
          <w:szCs w:val="20"/>
        </w:rPr>
        <w:t xml:space="preserve">Tabla. Resultados de ejecución – Iteración 4</w:t>
      </w:r>
    </w:p>
    <w:tbl>
      <w:tblPr>
        <w:tblW w:type="dxa" w:w="9972"/>
      </w:tblPr>
      <w:tblGrid>
        <w:gridCol w:w="700"/>
        <w:gridCol w:w="7472"/>
        <w:gridCol w:w="1800"/>
      </w:tblGrid>
      <w:tr>
        <w:trPr>
          <w:tblHeader/>
        </w:trPr>
        <w:tc>
          <w:tcPr>
            <w:tcW w:type="dxa" w:w="7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Caso de prueba</w:t>
            </w:r>
          </w:p>
        </w:tc>
        <w:tc>
          <w:tcPr>
            <w:tcW w:type="dxa" w:w="747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obtenido</w:t>
            </w:r>
          </w:p>
        </w:tc>
        <w:tc>
          <w:tcPr>
            <w:tcW w:type="dxa" w:w="18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Estado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CP-085</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MAT03 accesible por usuario autenticado: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CP-086</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MAT03 requiere autenticación: HTTP 302 a login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CP-087</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puede acceder al OVA MAT03: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CP-088</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accede al formulario de crear OVA: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CP-089</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crea OVA con datos válidos y URL: OVA creado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CP-090</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crea OVA sin URL (campo opcional): OVA creado con url=null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CP-091</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URL duplicada falla validación: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CP-092</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Temática duplicada falla validación: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CP-093</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Área vacía falla validación: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CP-094</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Área inválida falla validación: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CP-095</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Temática vacía falla validación: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CP-096</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URL fuera de paths válidos configurados falla: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CP-097</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ve catálogo completo de OVAs: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CP-098</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ve detalle de OVA específico: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CP-099</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acceder al catálogo de admin: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CP-100</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Formulario de edición carga datos actuales: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CP-101</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edita OVA con datos válidos: BD actualizada</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CP-102</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Edición conservando URL propia es válido: HTTP 302 exitoso; la validación unique excluye el propio registro (ignore)</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CP-103</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Edición con URL de otro OVA falla: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CP-104</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desactiva OVA activo: is_active=false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CP-105</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reactiva OVA inactivo: is_active=true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CP-106</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desactivado no aparece en catálogo del docente: prop availableOvas del docente no incluye el OVA desactivado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CP-107</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elimina OVA sin cursos asociados: assertDatabaseMissing en ovas confirma eliminación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CP-108</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no puede eliminar OVA en uso por cursos: HTTP 422 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CP-109</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bloqueado permanece en catálogo: assertDatabaseHas confirma que el OVA persiste en la tabla ovas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CP-110</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de español accesible por usuario autenticado: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CP-111</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de español requiere autenticación: HTTP 302 a login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CP-112</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Ambos OVAs coexisten en el catálogo: prop ovas contiene exactamente los dos registros con sus áreas distintas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p>
      <w:pPr>
        <w:pBdr>
          <w:top w:val="single" w:color="CCCCCC" w:sz="4"/>
          <w:bottom w:val="single" w:color="CCCCCC" w:sz="4"/>
          <w:left w:val="single" w:color="CCCCCC" w:sz="4"/>
          <w:right w:val="single" w:color="CCCCCC" w:sz="4"/>
        </w:pBdr>
        <w:spacing w:after="60" w:before="280"/>
        <w:jc w:val="center"/>
      </w:pPr>
      <w:r>
        <w:rPr>
          <w:rFonts w:ascii="Arial" w:cs="Arial" w:eastAsia="Arial" w:hAnsi="Arial"/>
          <w:i/>
          <w:iCs/>
          <w:color w:val="888888"/>
          <w:sz w:val="19"/>
          <w:szCs w:val="19"/>
        </w:rPr>
        <w:t xml:space="preserve">[ Insertar captura de resultados de ejecución de pruebas ]</w:t>
      </w:r>
    </w:p>
    <w:p>
      <w:pPr>
        <w:spacing w:after="280" w:before="60"/>
        <w:jc w:val="center"/>
      </w:pPr>
      <w:r>
        <w:rPr>
          <w:rFonts w:ascii="Arial" w:cs="Arial" w:eastAsia="Arial" w:hAnsi="Arial"/>
          <w:b/>
          <w:bCs/>
          <w:sz w:val="18"/>
          <w:szCs w:val="18"/>
        </w:rPr>
        <w:t xml:space="preserve">Figura. Resultados de ejecución de pruebas – Iteración 4: Gestión de OVAs y Contenido Educativo</w:t>
      </w:r>
    </w:p>
    <w:p>
      <w:pPr>
        <w:spacing w:after="100" w:before="100" w:line="276" w:lineRule="auto"/>
        <w:jc w:val="both"/>
      </w:pPr>
      <w:r>
        <w:rPr>
          <w:rFonts w:ascii="Arial" w:cs="Arial" w:eastAsia="Arial" w:hAnsi="Arial"/>
          <w:sz w:val="20"/>
          <w:szCs w:val="20"/>
        </w:rPr>
        <w:t xml:space="preserve">Para ejecutar únicamente las pruebas de esta iteración, se utiliza el siguiente comando en la raíz del proyecto Laravel:</w:t>
      </w:r>
    </w:p>
    <w:p>
      <w:pPr>
        <w:shd w:fill="F4F6F8" w:val="clear"/>
        <w:spacing w:after="160" w:before="160"/>
        <w:ind w:left="400"/>
      </w:pPr>
      <w:r>
        <w:rPr>
          <w:rFonts w:ascii="Courier New" w:cs="Courier New" w:eastAsia="Courier New" w:hAnsi="Courier New"/>
          <w:color w:val="1F3864"/>
          <w:sz w:val="18"/>
          <w:szCs w:val="18"/>
        </w:rPr>
        <w:t xml:space="preserve">php artisan test --testsuite="Iteración 4 – Gestión de OVAs y Contenido Educativo"</w:t>
      </w:r>
    </w:p>
    <w:p>
      <w:pPr>
        <w:spacing w:after="80" w:before="280"/>
        <w:jc w:val="center"/>
      </w:pPr>
      <w:r>
        <w:rPr>
          <w:rFonts w:ascii="Arial" w:cs="Arial" w:eastAsia="Arial" w:hAnsi="Arial"/>
          <w:b/>
          <w:bCs/>
          <w:sz w:val="20"/>
          <w:szCs w:val="20"/>
        </w:rPr>
        <w:t xml:space="preserve">Tabla. Resumen de resultados de ejecución de pruebas – Iteración 4</w:t>
      </w:r>
    </w:p>
    <w:tbl>
      <w:tblPr>
        <w:tblW w:type="dxa" w:w="9972"/>
      </w:tblPr>
      <w:tblGrid>
        <w:gridCol w:w="1400"/>
        <w:gridCol w:w="4832"/>
        <w:gridCol w:w="900"/>
        <w:gridCol w:w="900"/>
        <w:gridCol w:w="900"/>
        <w:gridCol w:w="1040"/>
      </w:tblGrid>
      <w:tr>
        <w:trPr>
          <w:tblHeader/>
        </w:trPr>
        <w:tc>
          <w:tcPr>
            <w:tcW w:type="dxa" w:w="14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Código HU</w:t>
            </w:r>
          </w:p>
        </w:tc>
        <w:tc>
          <w:tcPr>
            <w:tcW w:type="dxa" w:w="483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Historia de usuario</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Pruebas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Aprobadas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 Éxito</w:t>
            </w:r>
          </w:p>
        </w:tc>
        <w:tc>
          <w:tcPr>
            <w:tcW w:type="dxa" w:w="104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HU-024</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Integrar el OVA MAT03 a la plataforma</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HU-025</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Agregar nuevos OVA al catálogo</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9</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9</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HU-026</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Visualizar listado de OVA</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HU-027</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Editar información de un OVA</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HU-028</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Activar o desactivar OVA</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HU-029</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Eliminar OVA de manera definitiva</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HU-030</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Estandarizar integración de nuevos OVA</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TOTAL</w:t>
            </w:r>
          </w:p>
        </w:tc>
        <w:tc>
          <w:tcPr>
            <w:tcW w:type="dxa" w:w="483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Iteración 4</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28</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28</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p>
      <w:pPr>
        <w:spacing w:after="100" w:before="100" w:line="276" w:lineRule="auto"/>
        <w:jc w:val="both"/>
      </w:pPr>
      <w:r>
        <w:rPr>
          <w:rFonts w:ascii="Arial" w:cs="Arial" w:eastAsia="Arial" w:hAnsi="Arial"/>
          <w:sz w:val="20"/>
          <w:szCs w:val="20"/>
        </w:rPr>
        <w:t xml:space="preserve">La etapa de pruebas de la quinta iteración verificó el correcto funcionamiento del módulo de asignación y uso didáctico de OVAs en cursos, cubriendo las historias de usuario HU-031, HU-032 y HU-033. La suite CourseOvaAssignmentTest contiene 19 casos de prueba automatizados que validan el catálogo de OVAs disponibles para asignación, la creación y eliminación del vínculo en la tabla pivote course_ova y el acceso del docente al OVA en modo de vista previa.</w:t>
      </w:r>
    </w:p>
    <w:p>
      <w:pPr>
        <w:spacing w:after="100" w:before="100" w:line="276" w:lineRule="auto"/>
        <w:jc w:val="both"/>
      </w:pPr>
      <w:r>
        <w:rPr>
          <w:rFonts w:ascii="Arial" w:cs="Arial" w:eastAsia="Arial" w:hAnsi="Arial"/>
          <w:sz w:val="20"/>
          <w:szCs w:val="20"/>
        </w:rPr>
        <w:t xml:space="preserve">El modelo de datos de esta iteración introduce la tabla pivote course_ova con los campos course_id, ova_id, order, is_required y assigned_at. Las pruebas verifican la integridad de esta relación mediante assertDatabaseHas y assertDatabaseMissing sobre dicha tabla. Para la construcción de URLs se utiliza el hashid del curso (trait HasHashId) y el id numérico del OVA (sin trait), lo cual fue cuidadosamente considerado en cada caso de prueba que opera sobre recursos específicos.</w:t>
      </w:r>
    </w:p>
    <w:p>
      <w:pPr>
        <w:spacing w:after="100" w:before="100" w:line="276" w:lineRule="auto"/>
        <w:jc w:val="both"/>
      </w:pPr>
      <w:r>
        <w:rPr>
          <w:rFonts w:ascii="Arial" w:cs="Arial" w:eastAsia="Arial" w:hAnsi="Arial"/>
          <w:sz w:val="20"/>
          <w:szCs w:val="20"/>
        </w:rPr>
        <w:t xml:space="preserve">Para la verificación del catálogo de OVAs disponibles para asignación (HU-031), se comprobó que el endpoint filtra únicamente los OVAs con is_active=true y excluye aquellos que ya están asignados al curso consultado. Este doble filtro fue verificado mediante casos de prueba independientes: uno que valida la exclusión de OVAs inactivos y otro que valida la exclusión de OVAs ya asignados. Se verificó también que cuando no existen OVAs activos disponibles el sistema retorna una prop con arreglo vacío en lugar de un error.</w:t>
      </w:r>
    </w:p>
    <w:p>
      <w:pPr>
        <w:spacing w:after="100" w:before="100" w:line="276" w:lineRule="auto"/>
        <w:jc w:val="both"/>
      </w:pPr>
      <w:r>
        <w:rPr>
          <w:rFonts w:ascii="Arial" w:cs="Arial" w:eastAsia="Arial" w:hAnsi="Arial"/>
          <w:sz w:val="20"/>
          <w:szCs w:val="20"/>
        </w:rPr>
        <w:t xml:space="preserve">Las pruebas de retiro de OVA de un curso (HU-032) validaron tres aspectos críticos: primero, que el registro en course_ova es eliminado (assertDatabaseMissing); segundo, que el OVA persiste en la tabla ovas sin modificaciones (assertDatabaseHas); y tercero, que los registros de evaluaciones de los estudiantes asociados a ese OVA en ese curso no son eliminados (assertDatabaseHas en evaluations). Este último aspecto es especialmente importante para preservar el historial académico de los estudiantes incluso cuando el docente retira el recurso del curso. Se validó también el aislamiento entre cursos: retirar un OVA de un curso no afecta su asignación en otros cursos del sistema.</w:t>
      </w:r>
    </w:p>
    <w:p>
      <w:pPr>
        <w:spacing w:after="100" w:before="100" w:line="276" w:lineRule="auto"/>
        <w:jc w:val="both"/>
      </w:pPr>
      <w:r>
        <w:rPr>
          <w:rFonts w:ascii="Arial" w:cs="Arial" w:eastAsia="Arial" w:hAnsi="Arial"/>
          <w:sz w:val="20"/>
          <w:szCs w:val="20"/>
        </w:rPr>
        <w:t xml:space="preserve">Para el acceso del docente al OVA en modo de vista previa (HU-033), se verificó mediante dos casos de prueba que las rutas de los OVAs retornan HTTP 200 cuando el usuario autenticado es un docente. Se comprobó adicionalmente que este acceso no genera ningún registro en la tabla evaluations (test_acceso_docente_al_ova_no_registra_evaluacion) y que no crea ningún registro de progreso adicional en la base de datos (test_acceso_docente_al_ova_no_crea_registros_de_progreso). Esto confirma que el modo de vista previa del docente está efectivamente desacoplado del sistema de registro de calificaciones.</w:t>
      </w:r>
    </w:p>
    <w:p>
      <w:pPr>
        <w:spacing w:after="100" w:before="100" w:line="276" w:lineRule="auto"/>
        <w:jc w:val="both"/>
      </w:pPr>
      <w:r>
        <w:rPr>
          <w:rFonts w:ascii="Arial" w:cs="Arial" w:eastAsia="Arial" w:hAnsi="Arial"/>
          <w:sz w:val="20"/>
          <w:szCs w:val="20"/>
        </w:rPr>
        <w:t xml:space="preserve">En la tabla que se presenta a continuación se detallan todos los casos de prueba ejecutados durante la quinta iteración, especificando para cada caso el identificador, el nombre descriptivo, la clase y el método del controlador evaluado, la historia de usuario asociada, la entrada suministrada al sistema y el resultado esperado de la operación.</w:t>
      </w:r>
    </w:p>
    <w:p>
      <w:pPr>
        <w:spacing w:after="80" w:before="280"/>
        <w:jc w:val="center"/>
      </w:pPr>
      <w:r>
        <w:rPr>
          <w:rFonts w:ascii="Arial" w:cs="Arial" w:eastAsia="Arial" w:hAnsi="Arial"/>
          <w:b/>
          <w:bCs/>
          <w:sz w:val="20"/>
          <w:szCs w:val="20"/>
        </w:rPr>
        <w:t xml:space="preserve">Tabla. Casos de prueba – Asignación y uso didáctico de OVAs (HU-031 a HU-033)</w:t>
      </w:r>
    </w:p>
    <w:tbl>
      <w:tblPr>
        <w:tblW w:type="dxa" w:w="9972"/>
      </w:tblPr>
      <w:tblGrid>
        <w:gridCol w:w="700"/>
        <w:gridCol w:w="2300"/>
        <w:gridCol w:w="2100"/>
        <w:gridCol w:w="820"/>
        <w:gridCol w:w="1952"/>
        <w:gridCol w:w="2100"/>
      </w:tblGrid>
      <w:tr>
        <w:trPr>
          <w:tblHeader/>
        </w:trPr>
        <w:tc>
          <w:tcPr>
            <w:tcW w:type="dxa" w:w="7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ID</w:t>
            </w:r>
          </w:p>
        </w:tc>
        <w:tc>
          <w:tcPr>
            <w:tcW w:type="dxa" w:w="23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Nombre</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Clase / Método</w:t>
            </w:r>
          </w:p>
        </w:tc>
        <w:tc>
          <w:tcPr>
            <w:tcW w:type="dxa" w:w="82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HU</w:t>
            </w:r>
          </w:p>
        </w:tc>
        <w:tc>
          <w:tcPr>
            <w:tcW w:type="dxa" w:w="195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Entrada</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esperado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CP-113</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Catálogo muestra OVAs activos disponibles para asignar</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catalog</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HU-031</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accede al catálogo de un curso suyo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availableOvas contiene solo OVAs con is_active=true</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CP-114</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inactivo no aparece en catálogo disponible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catalog</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HU-031</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con is_active=false registrado en BD</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inactivo ausente en prop availableOvas del catálogo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CP-115</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puede asignar OVA al 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HU-031</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ova_id de OVA activo no asignado, course_id propio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Registro creado en course_ova, HTTP 302, flash de confirmación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CP-116</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ya asignado no aparece en catálogo disponible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catalog</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HU-031</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previamente asignado al curso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asignado ausente en prop availableOvas (filtro de exclusión)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CP-117</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Asignación duplicada de OVA retorna error</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HU-031</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Mismo ova_id ya presente en course_ova para ese 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por duplicado en course_ova</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CP-118</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Catálogo vacío cuando no hay OVAs activos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catalog</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HU-031</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Todos los OVAs con is_active=false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availableOvas es arreglo vacío []</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CP-119</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asignar OVA a curso ajeno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HU-031</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course_id de curso de otro docente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gate de autorización deniega la operación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CP-120</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ve OVAs asignados al curso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accede a sección de recursos de su curso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courseOvas con nombre, área y temática de cada OVA asignado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CP-121</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Curso sin OVAs asignados muestra lista vacía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Curso sin registros en course_ova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courseOvas es arreglo vacío []</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CP-122</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puede retirar OVA del curso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destroy</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ova_id asignado al curso del docente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assertDatabaseMissing en course_ova, HTTP 302, flash de retiro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CP-123</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Retiro no elimina OVA del catálogo global</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destroy</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retirado del 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assertDatabaseHas en ovas confirma que el recurso persiste en el catálogo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CP-124</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Retiro no elimina evaluaciones existentes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destroy</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tiene evaluaciones del OVA antes del retiro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assertDatabaseHas en evaluations confirma que los registros persisten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CP-125</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retirar OVA de curso ajeno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destroy</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B intenta retirar OVA del curso del Docente 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course_ova sin cambios en BD</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CP-126</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Retiro de OVA de un curso no afecta otros cursos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Teacher\CourseOvaController / destroy</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asignado a dos cursos; se retira de uno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assertDatabaseHas en course_ova confirma asignación en el segundo curso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CP-127</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accede al OVA MAT03 en vista previa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OvaController / index (MAT03)</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HU-033</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autenticado accede al recurso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recurso accesible en modo de vista previa para el docente</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CP-128</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accede al OVA de Español en vista previa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OvaController / index (Español)</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HU-033</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autenticado accede al segundo OVA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recurso accesible para el docente</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CP-129</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Acceso docente al OVA no registra evaluación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OvaController / index (MAT03)</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HU-033</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accede al OVA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assertDatabaseMissing en evaluations confirma ausencia de registros</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CP-130</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Acceso docente al OVA no crea registros de progreso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OvaController / index (MAT03)</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HU-033</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navega en el OVA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count de evaluations permanece en 0 antes y después del acceso</w:t>
            </w:r>
          </w:p>
        </w:tc>
      </w:tr>
    </w:tbl>
    <w:p>
      <w:pPr>
        <w:spacing w:after="100" w:before="100" w:line="276" w:lineRule="auto"/>
        <w:jc w:val="both"/>
      </w:pPr>
      <w:r>
        <w:rPr>
          <w:rFonts w:ascii="Arial" w:cs="Arial" w:eastAsia="Arial" w:hAnsi="Arial"/>
          <w:sz w:val="20"/>
          <w:szCs w:val="20"/>
        </w:rPr>
        <w:t xml:space="preserve">A continuación se presenta la tabla de resultados de ejecución, en la que se registra el resultado obtenido en cada caso de prueba durante la corrida automatizada de la suite PHPUnit correspondiente a la quinta iteración.</w:t>
      </w:r>
    </w:p>
    <w:p>
      <w:pPr>
        <w:spacing w:after="80" w:before="280"/>
        <w:jc w:val="center"/>
      </w:pPr>
      <w:r>
        <w:rPr>
          <w:rFonts w:ascii="Arial" w:cs="Arial" w:eastAsia="Arial" w:hAnsi="Arial"/>
          <w:b/>
          <w:bCs/>
          <w:sz w:val="20"/>
          <w:szCs w:val="20"/>
        </w:rPr>
        <w:t xml:space="preserve">Tabla. Resultados de ejecución – Iteración 5</w:t>
      </w:r>
    </w:p>
    <w:tbl>
      <w:tblPr>
        <w:tblW w:type="dxa" w:w="9972"/>
      </w:tblPr>
      <w:tblGrid>
        <w:gridCol w:w="700"/>
        <w:gridCol w:w="7472"/>
        <w:gridCol w:w="1800"/>
      </w:tblGrid>
      <w:tr>
        <w:trPr>
          <w:tblHeader/>
        </w:trPr>
        <w:tc>
          <w:tcPr>
            <w:tcW w:type="dxa" w:w="7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Caso de prueba</w:t>
            </w:r>
          </w:p>
        </w:tc>
        <w:tc>
          <w:tcPr>
            <w:tcW w:type="dxa" w:w="747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obtenido</w:t>
            </w:r>
          </w:p>
        </w:tc>
        <w:tc>
          <w:tcPr>
            <w:tcW w:type="dxa" w:w="18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Estado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CP-113</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Catálogo muestra OVAs activos disponibles para asignar: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CP-114</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inactivo no aparece en catálogo disponible: OVA inactivo ausente en prop availableOvas del catálogo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CP-115</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puede asignar OVA al curso: Registro creado en course_ova</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CP-116</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ya asignado no aparece en catálogo disponible: OVA asignado ausente en prop availableOvas (filtro de exclusión)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CP-117</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Asignación duplicada de OVA retorna error: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CP-118</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Catálogo vacío cuando no hay OVAs activos: prop availableOvas es arreglo vacío []</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CP-119</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asignar OVA a curso ajeno: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CP-120</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ve OVAs asignados al curso: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CP-121</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Curso sin OVAs asignados muestra lista vacía: prop courseOvas es arreglo vacío []</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CP-122</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puede retirar OVA del curso: assertDatabaseMissing en course_ova</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CP-123</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Retiro no elimina OVA del catálogo global: assertDatabaseHas en ovas confirma que el recurso persiste en el catálogo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CP-124</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Retiro no elimina evaluaciones existentes: assertDatabaseHas en evaluations confirma que los registros persisten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CP-125</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retirar OVA de curso ajeno: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CP-126</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Retiro de OVA de un curso no afecta otros cursos: assertDatabaseHas en course_ova confirma asignación en el segundo curso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CP-127</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accede al OVA MAT03 en vista previa: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CP-128</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accede al OVA de Español en vista previa: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CP-129</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Acceso docente al OVA no registra evaluación: assertDatabaseMissing en evaluations confirma ausencia de registros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CP-130</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Acceso docente al OVA no crea registros de progreso: count de evaluations permanece en 0 antes y después del acceso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p>
      <w:pPr>
        <w:pBdr>
          <w:top w:val="single" w:color="CCCCCC" w:sz="4"/>
          <w:bottom w:val="single" w:color="CCCCCC" w:sz="4"/>
          <w:left w:val="single" w:color="CCCCCC" w:sz="4"/>
          <w:right w:val="single" w:color="CCCCCC" w:sz="4"/>
        </w:pBdr>
        <w:spacing w:after="60" w:before="280"/>
        <w:jc w:val="center"/>
      </w:pPr>
      <w:r>
        <w:rPr>
          <w:rFonts w:ascii="Arial" w:cs="Arial" w:eastAsia="Arial" w:hAnsi="Arial"/>
          <w:i/>
          <w:iCs/>
          <w:color w:val="888888"/>
          <w:sz w:val="19"/>
          <w:szCs w:val="19"/>
        </w:rPr>
        <w:t xml:space="preserve">[ Insertar captura de resultados de ejecución de pruebas ]</w:t>
      </w:r>
    </w:p>
    <w:p>
      <w:pPr>
        <w:spacing w:after="280" w:before="60"/>
        <w:jc w:val="center"/>
      </w:pPr>
      <w:r>
        <w:rPr>
          <w:rFonts w:ascii="Arial" w:cs="Arial" w:eastAsia="Arial" w:hAnsi="Arial"/>
          <w:b/>
          <w:bCs/>
          <w:sz w:val="18"/>
          <w:szCs w:val="18"/>
        </w:rPr>
        <w:t xml:space="preserve">Figura. Resultados de ejecución de pruebas – Iteración 5: Asignación y Uso Didáctico de OVAs en Cursos</w:t>
      </w:r>
    </w:p>
    <w:p>
      <w:pPr>
        <w:spacing w:after="100" w:before="100" w:line="276" w:lineRule="auto"/>
        <w:jc w:val="both"/>
      </w:pPr>
      <w:r>
        <w:rPr>
          <w:rFonts w:ascii="Arial" w:cs="Arial" w:eastAsia="Arial" w:hAnsi="Arial"/>
          <w:sz w:val="20"/>
          <w:szCs w:val="20"/>
        </w:rPr>
        <w:t xml:space="preserve">Para ejecutar únicamente las pruebas de esta iteración, se utiliza el siguiente comando en la raíz del proyecto Laravel:</w:t>
      </w:r>
    </w:p>
    <w:p>
      <w:pPr>
        <w:shd w:fill="F4F6F8" w:val="clear"/>
        <w:spacing w:after="160" w:before="160"/>
        <w:ind w:left="400"/>
      </w:pPr>
      <w:r>
        <w:rPr>
          <w:rFonts w:ascii="Courier New" w:cs="Courier New" w:eastAsia="Courier New" w:hAnsi="Courier New"/>
          <w:color w:val="1F3864"/>
          <w:sz w:val="18"/>
          <w:szCs w:val="18"/>
        </w:rPr>
        <w:t xml:space="preserve">php artisan test --testsuite="Iteración 5 – Asignación y Uso Didáctico de OVAs en Cursos"</w:t>
      </w:r>
    </w:p>
    <w:p>
      <w:pPr>
        <w:spacing w:after="80" w:before="280"/>
        <w:jc w:val="center"/>
      </w:pPr>
      <w:r>
        <w:rPr>
          <w:rFonts w:ascii="Arial" w:cs="Arial" w:eastAsia="Arial" w:hAnsi="Arial"/>
          <w:b/>
          <w:bCs/>
          <w:sz w:val="20"/>
          <w:szCs w:val="20"/>
        </w:rPr>
        <w:t xml:space="preserve">Tabla. Resumen de resultados de ejecución de pruebas – Iteración 5</w:t>
      </w:r>
    </w:p>
    <w:tbl>
      <w:tblPr>
        <w:tblW w:type="dxa" w:w="9972"/>
      </w:tblPr>
      <w:tblGrid>
        <w:gridCol w:w="1400"/>
        <w:gridCol w:w="4832"/>
        <w:gridCol w:w="900"/>
        <w:gridCol w:w="900"/>
        <w:gridCol w:w="900"/>
        <w:gridCol w:w="1040"/>
      </w:tblGrid>
      <w:tr>
        <w:trPr>
          <w:tblHeader/>
        </w:trPr>
        <w:tc>
          <w:tcPr>
            <w:tcW w:type="dxa" w:w="14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Código HU</w:t>
            </w:r>
          </w:p>
        </w:tc>
        <w:tc>
          <w:tcPr>
            <w:tcW w:type="dxa" w:w="483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Historia de usuario</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Pruebas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Aprobadas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 Éxito</w:t>
            </w:r>
          </w:p>
        </w:tc>
        <w:tc>
          <w:tcPr>
            <w:tcW w:type="dxa" w:w="104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HU-031</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Agregar OVA a un curso</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7</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7</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HU-032</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Visualizar OVA asignados a un curso y retirarlos</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7</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7</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HU-033</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Acceder a los OVA como apoyo pedagógico</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TOTAL</w:t>
            </w:r>
          </w:p>
        </w:tc>
        <w:tc>
          <w:tcPr>
            <w:tcW w:type="dxa" w:w="483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Iteración 5</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18</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18</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p>
      <w:pPr>
        <w:spacing w:after="100" w:before="100" w:line="276" w:lineRule="auto"/>
        <w:jc w:val="both"/>
      </w:pPr>
      <w:r>
        <w:rPr>
          <w:rFonts w:ascii="Arial" w:cs="Arial" w:eastAsia="Arial" w:hAnsi="Arial"/>
          <w:sz w:val="20"/>
          <w:szCs w:val="20"/>
        </w:rPr>
        <w:t xml:space="preserve">La etapa de pruebas de la sexta iteración cubrió la experiencia integral del estudiante dentro de la plataforma EVA y los módulos de seguimiento académico del docente, correspondiendo a las historias de usuario HU-034 a HU-040. La suite StudentAcademicExperienceTest contiene 30 casos de prueba automatizados que abarcan desde la selección de avatar hasta el control de intentos en evaluaciones, incluyendo la visualización del historial y los módulos de desempeño del docente.</w:t>
      </w:r>
    </w:p>
    <w:p>
      <w:pPr>
        <w:spacing w:after="100" w:before="100" w:line="276" w:lineRule="auto"/>
        <w:jc w:val="both"/>
      </w:pPr>
      <w:r>
        <w:rPr>
          <w:rFonts w:ascii="Arial" w:cs="Arial" w:eastAsia="Arial" w:hAnsi="Arial"/>
          <w:sz w:val="20"/>
          <w:szCs w:val="20"/>
        </w:rPr>
        <w:t xml:space="preserve">El aspecto técnico más relevante de esta iteración desde la perspectiva de las pruebas es la lógica de control de intentos en las evaluaciones. El sistema establece un máximo de tres intentos registrados (EvaluationController::MAX_ATTEMPTS=3). Cada intento se identifica por la combinación única (student_id, course_id, ova_id, evaluation_key), donde evaluation_key es el identificador de la evaluación dentro del OVA. La prueba calcula el número del intento actual contando los registros existentes con esa combinación y añade 1 para determinar el attempt del nuevo registro. A partir del cuarto intento, el endpoint retorna HTTP 403 con el campo limit_reached=true en el cuerpo de la respuesta JSON, sin crear ningún registro en la tabla evaluations.</w:t>
      </w:r>
    </w:p>
    <w:p>
      <w:pPr>
        <w:spacing w:after="100" w:before="100" w:line="276" w:lineRule="auto"/>
        <w:jc w:val="both"/>
      </w:pPr>
      <w:r>
        <w:rPr>
          <w:rFonts w:ascii="Arial" w:cs="Arial" w:eastAsia="Arial" w:hAnsi="Arial"/>
          <w:sz w:val="20"/>
          <w:szCs w:val="20"/>
        </w:rPr>
        <w:t xml:space="preserve">Para las pruebas de selección de avatar (HU-035), se verificó que la prop needsAvatar del dashboard del estudiante retorna true cuando el campo avatar del usuario es null, y false cuando tiene un valor asignado. Los valores válidos de avatar están restringidos al conjunto {avatar1, avatar2, avatar3, avatar4, avatar5, avatar6}; cualquier valor fuera de este conjunto provoca HTTP 422. Se comprobó que la selección del avatar actualiza el campo avatar en la tabla users y que el estudiante puede cambiarlo en sesiones posteriores accediendo a la ruta de cambio de avatar.</w:t>
      </w:r>
    </w:p>
    <w:p>
      <w:pPr>
        <w:spacing w:after="100" w:before="100" w:line="276" w:lineRule="auto"/>
        <w:jc w:val="both"/>
      </w:pPr>
      <w:r>
        <w:rPr>
          <w:rFonts w:ascii="Arial" w:cs="Arial" w:eastAsia="Arial" w:hAnsi="Arial"/>
          <w:sz w:val="20"/>
          <w:szCs w:val="20"/>
        </w:rPr>
        <w:t xml:space="preserve">Las pruebas de navegación del estudiante (HU-036) validaron que el dashboard expone únicamente los OVAs que tienen URL configurada (whereNotNull('url')), excluyendo aquellos registrados sin URL. Esto refleja el comportamiento diseñado: los OVAs sin URL corresponden a recursos pendientes de integración y no deben ser visibles para el estudiante. Se comprobó también que el estudiante no puede acceder al detalle de un curso ajeno (HTTP 403) y que solo puede acceder a los OVAs de un curso en el que está inscrito.</w:t>
      </w:r>
    </w:p>
    <w:p>
      <w:pPr>
        <w:spacing w:after="100" w:before="100" w:line="276" w:lineRule="auto"/>
        <w:jc w:val="both"/>
      </w:pPr>
      <w:r>
        <w:rPr>
          <w:rFonts w:ascii="Arial" w:cs="Arial" w:eastAsia="Arial" w:hAnsi="Arial"/>
          <w:sz w:val="20"/>
          <w:szCs w:val="20"/>
        </w:rPr>
        <w:t xml:space="preserve">Las pruebas de acceso del docente en modo de vista previa sobre el endpoint de evaluaciones (HU-034) verificaron que cuando un usuario con rol teacher envía una calificación al endpoint student.evaluations.store, el sistema detecta el rol y retorna una respuesta con preview=true sin guardar ningún registro en la tabla evaluations. Este comportamiento es diferente al de un estudiante, quien sí genera el registro correspondiente. Las pruebas de consulta de desempeño general del curso validaron que el endpoint teacher.courses.evaluations retorna los campos success, top3, ranking y total_evaluations en formato JSON, y que cuando no hay evaluaciones estos campos retornan estructuras vacías en lugar de errores.</w:t>
      </w:r>
    </w:p>
    <w:p>
      <w:pPr>
        <w:spacing w:after="100" w:before="100" w:line="276" w:lineRule="auto"/>
        <w:jc w:val="both"/>
      </w:pPr>
      <w:r>
        <w:rPr>
          <w:rFonts w:ascii="Arial" w:cs="Arial" w:eastAsia="Arial" w:hAnsi="Arial"/>
          <w:sz w:val="20"/>
          <w:szCs w:val="20"/>
        </w:rPr>
        <w:t xml:space="preserve">En la tabla que se presenta a continuación se detallan todos los casos de prueba ejecutados durante la sexta iteración, especificando para cada caso el identificador, el nombre descriptivo, la clase y el método del controlador evaluado, la historia de usuario asociada, la entrada suministrada al sistema y el resultado esperado de la operación.</w:t>
      </w:r>
    </w:p>
    <w:p>
      <w:pPr>
        <w:spacing w:after="80" w:before="280"/>
        <w:jc w:val="center"/>
      </w:pPr>
      <w:r>
        <w:rPr>
          <w:rFonts w:ascii="Arial" w:cs="Arial" w:eastAsia="Arial" w:hAnsi="Arial"/>
          <w:b/>
          <w:bCs/>
          <w:sz w:val="20"/>
          <w:szCs w:val="20"/>
        </w:rPr>
        <w:t xml:space="preserve">Tabla. Casos de prueba – Evaluación y seguimiento académico (HU-034 a HU-040)</w:t>
      </w:r>
    </w:p>
    <w:tbl>
      <w:tblPr>
        <w:tblW w:type="dxa" w:w="9972"/>
      </w:tblPr>
      <w:tblGrid>
        <w:gridCol w:w="700"/>
        <w:gridCol w:w="2300"/>
        <w:gridCol w:w="2100"/>
        <w:gridCol w:w="820"/>
        <w:gridCol w:w="1952"/>
        <w:gridCol w:w="2100"/>
      </w:tblGrid>
      <w:tr>
        <w:trPr>
          <w:tblHeader/>
        </w:trPr>
        <w:tc>
          <w:tcPr>
            <w:tcW w:type="dxa" w:w="7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ID</w:t>
            </w:r>
          </w:p>
        </w:tc>
        <w:tc>
          <w:tcPr>
            <w:tcW w:type="dxa" w:w="23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Nombre</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Clase / Método</w:t>
            </w:r>
          </w:p>
        </w:tc>
        <w:tc>
          <w:tcPr>
            <w:tcW w:type="dxa" w:w="82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HU</w:t>
            </w:r>
          </w:p>
        </w:tc>
        <w:tc>
          <w:tcPr>
            <w:tcW w:type="dxa" w:w="195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Entrada</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esperado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CP-131</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indica needsAvatar cuando no tiene avatar</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Student\DashboardController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HU-035</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con avatar=null</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needsAvatar=true en respuesta Inertia del dashboard</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CP-132</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no indica needsAvatar cuando ya tiene avatar</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Student\DashboardController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HU-035</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con avatar=avatar2</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needsAvatar=false en respuesta Inertia del dashboard</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CP-133</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puede seleccionar avatar</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Student\AvatarController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HU-035</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avatar=avatar3 (valor válido)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Campo avatar=avatar3 actualizado en BD, HTTP 302</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CP-134</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puede cambiar avatar en sesiones posteriores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Student\AvatarController / update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HU-035</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avatar=avatar5 para estudiante con avatar previo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Campo avatar actualizado al nuevo valor en BD, HTTP 302</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CP-135</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Avatar inválido falla validación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Student\AvatarController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HU-035</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avatar=persona (fuera del conjunto válido)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422, error de validación in:avatar1,...,avatar6</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CP-136</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Página de avatar es accesible para estudiante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Student\AvatarController / create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HU-035</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a la página de selección de avatar</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avatars con los seis personajes disponibles</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CP-137</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muestra cursos del estudiante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Student\DashboardController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HU-036</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inscrito en un 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courses contiene el curso del estudiante con nombre y estado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CP-138</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OVAs con URL aparecen en el dashboard del estudiante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Student\DashboardController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HU-036</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con url asignado al curso del estudiante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ovas incluye el OVA con URL; whereNotNull('url') aplicado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CP-139</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OVAs sin URL no aparecen en el dashboard</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Student\DashboardController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HU-036</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sin url asignado al mismo 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sin URL ausente en prop ovas del dashboard del estudiante</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CP-140</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puede ver detalle de su curso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Student\CourseController / show</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HU-036</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al curso del estudiante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course con datos del curso y OVAs asignados</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CP-141</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no puede ver curso ajeno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Student\CourseController / show</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HU-036</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intenta ver curso de otro docente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gate de autorización deniega el acceso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CP-142</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puede acceder a OVA de su curso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Student\OvaController / show</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HU-037</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inscrito accede al OVA asignado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OVA accesible dentro del contexto del curso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CP-143</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no puede acceder a OVA de curso ajeno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Student\OvaController / show</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HU-037</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 de un curso en el que el estudiante no está inscrito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acceso denegado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CP-144</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Primer intento de evaluación se guarda en BD</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Student\EvaluationController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HU-038</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score=8, total=10, evaluation_key único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Registro en evaluations con attempt=1, student_id, course_id, ova_id correctos</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CP-145</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Segundo intento se registra con attempt=2</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Student\EvaluationController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HU-038</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Segundo POST con misma evaluation_key</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Nuevo registro en evaluations con attempt=2; primer registro intacto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CP-146</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Tercer intento es el último registrado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Student\EvaluationController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HU-038</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Tercer POST con misma evaluation_key</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Registro con attempt=3 creado; count de registros para esa key = 3</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CP-147</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Cuarto intento es bloqueado con limit_reached</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Student\EvaluationController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HU-038</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Cuarto POST con misma evaluation_key (MAX_ATTEMPTS=3)</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JSON con limit_reached=true, sin nuevo registro en BD</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CP-148</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Cuarto intento no se guarda en BD</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Student\EvaluationController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HU-038</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Cuarto intento bloqueado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assertDatabaseMissing confirma ausencia de registro con attempt=4</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CP-149</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Evaluaciones de OVAs distintos son independientes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Student\EvaluationController / store</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HU-038</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evaluation_key idéntico pero ova_id diferente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Primer registro del nuevo OVA tiene attempt=1; no hereda intentos del otro OVA</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CP-150</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en vista previa no guarda evaluación</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Student\EvaluationController / store</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HU-034</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envía calificación al endpoint de evaluaciones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con preview=true en JSON; assertDatabaseMissing en evaluations</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CP-151</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puede ver su historial de evaluaciones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Student\EvaluationController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HU-039</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al módulo de evaluaciones del estudiante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evaluations con score, attempt, OVA y área para cada registro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CP-152</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Historial vacío cuando no hay evaluaciones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Student\EvaluationController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HU-039</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sin ninguna evaluación registrada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evaluations es arreglo vacío []</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CP-153</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Historial solo muestra evaluaciones del propio estudiante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Student\EvaluationController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HU-039</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A con 2 eval., Estudiante B con 1 eval.</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evaluations contiene exactamente las 2 evaluaciones del Estudiante A</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CP-154</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accede al módulo de evaluaciones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Teacher\EvaluationController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HU-040</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autenticado accede al módulo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prop evaluations con datos de evaluaciones de sus cursos</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CP-155</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ve evaluaciones de sus cursos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Teacher\EvaluationController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HU-040</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con cursos y evaluaciones registradas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evaluations incluye estudiante, OVA, área, intento y calificación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CP-156</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ve evaluaciones de cursos ajenos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Teacher\EvaluationController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HU-040</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 y Docente B con evaluaciones independientes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evaluations del Docente A no incluye las evaluaciones del Docente B</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CP-157</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puede filtrar evaluaciones por curso</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Teacher\EvaluationController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HU-040</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con parámetro course_id</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evaluations filtrado; solo registros del curso seleccionado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CP-158</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puede ver desempeño general del curso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evaluations</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HU-034</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al endpoint de desempeño del curso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JSON con success, top3, ranking y total_evaluations</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CP-159</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Curso sin evaluaciones devuelve datos vacíos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evaluations</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HU-034</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Curso activo sin ninguna evaluación registrada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JSON con top3=[], ranking=[] y total_evaluations=0 sin errores</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CP-160</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ver desempeño de curso ajeno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Teacher\CourseController / evaluations</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HU-034</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B intenta acceder al desempeño del curso del Docente 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gate de autorización deniega el acceso</w:t>
            </w:r>
          </w:p>
        </w:tc>
      </w:tr>
    </w:tbl>
    <w:p>
      <w:pPr>
        <w:spacing w:after="100" w:before="100" w:line="276" w:lineRule="auto"/>
        <w:jc w:val="both"/>
      </w:pPr>
      <w:r>
        <w:rPr>
          <w:rFonts w:ascii="Arial" w:cs="Arial" w:eastAsia="Arial" w:hAnsi="Arial"/>
          <w:sz w:val="20"/>
          <w:szCs w:val="20"/>
        </w:rPr>
        <w:t xml:space="preserve">A continuación se presenta la tabla de resultados de ejecución, en la que se registra el resultado obtenido en cada caso de prueba durante la corrida automatizada de la suite PHPUnit correspondiente a la sexta iteración.</w:t>
      </w:r>
    </w:p>
    <w:p>
      <w:pPr>
        <w:spacing w:after="80" w:before="280"/>
        <w:jc w:val="center"/>
      </w:pPr>
      <w:r>
        <w:rPr>
          <w:rFonts w:ascii="Arial" w:cs="Arial" w:eastAsia="Arial" w:hAnsi="Arial"/>
          <w:b/>
          <w:bCs/>
          <w:sz w:val="20"/>
          <w:szCs w:val="20"/>
        </w:rPr>
        <w:t xml:space="preserve">Tabla. Resultados de ejecución – Iteración 6</w:t>
      </w:r>
    </w:p>
    <w:tbl>
      <w:tblPr>
        <w:tblW w:type="dxa" w:w="9972"/>
      </w:tblPr>
      <w:tblGrid>
        <w:gridCol w:w="700"/>
        <w:gridCol w:w="7472"/>
        <w:gridCol w:w="1800"/>
      </w:tblGrid>
      <w:tr>
        <w:trPr>
          <w:tblHeader/>
        </w:trPr>
        <w:tc>
          <w:tcPr>
            <w:tcW w:type="dxa" w:w="7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Caso de prueba</w:t>
            </w:r>
          </w:p>
        </w:tc>
        <w:tc>
          <w:tcPr>
            <w:tcW w:type="dxa" w:w="747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obtenido</w:t>
            </w:r>
          </w:p>
        </w:tc>
        <w:tc>
          <w:tcPr>
            <w:tcW w:type="dxa" w:w="18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Estado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CP-131</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indica needsAvatar cuando no tiene avatar: prop needsAvatar=true en respuesta Inertia del dashboard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CP-132</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no indica needsAvatar cuando ya tiene avatar: prop needsAvatar=false en respuesta Inertia del dashboard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CP-133</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puede seleccionar avatar: Campo avatar=avatar3 actualizado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CP-134</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puede cambiar avatar en sesiones posteriores: Campo avatar actualizado al nuevo valor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CP-135</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Avatar inválido falla validación: HTTP 422</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CP-136</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Página de avatar es accesible para estudiante: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CP-137</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muestra cursos del estudiante: prop courses contiene el curso del estudiante con nombre y estado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CP-138</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OVAs con URL aparecen en el dashboard del estudiante: prop ovas incluye el OVA con URL; whereNotNull('url') aplicado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CP-139</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OVAs sin URL no aparecen en el dashboard: OVA sin URL ausente en prop ovas del dashboard del estudiante</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CP-140</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puede ver detalle de su curso: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CP-141</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no puede ver curso ajeno: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CP-142</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puede acceder a OVA de su curso: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CP-143</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no puede acceder a OVA de curso ajeno: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CP-144</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Primer intento de evaluación se guarda en BD: Registro en evaluations con attempt=1</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CP-145</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Segundo intento se registra con attempt=2: Nuevo registro en evaluations con attempt=2; primer registro intacto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CP-146</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Tercer intento es el último registrado: Registro con attempt=3 creado; count de registros para esa key = 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CP-147</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Cuarto intento es bloqueado con limit_reached: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CP-148</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Cuarto intento no se guarda en BD: assertDatabaseMissing confirma ausencia de registro con attempt=4</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CP-149</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Evaluaciones de OVAs distintos son independientes: Primer registro del nuevo OVA tiene attempt=1; no hereda intentos del otro OVA</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CP-150</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en vista previa no guarda evaluación: HTTP 200 con preview=true en JSON; assertDatabaseMissing en evaluations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CP-151</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Estudiante puede ver su historial de evaluaciones: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CP-152</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Historial vacío cuando no hay evaluaciones: prop evaluations es arreglo vacío []</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CP-153</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Historial solo muestra evaluaciones del propio estudiante: prop evaluations contiene exactamente las 2 evaluaciones del Estudiante A</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CP-154</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accede al módulo de evaluaciones: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CP-155</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ve evaluaciones de sus cursos: prop evaluations incluye estudiante</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CP-156</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ve evaluaciones de cursos ajenos: prop evaluations del Docente A no incluye las evaluaciones del Docente B</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CP-157</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puede filtrar evaluaciones por curso: prop evaluations filtrado; solo registros del curso seleccionado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CP-158</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puede ver desempeño general del curso: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CP-159</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Curso sin evaluaciones devuelve datos vacíos: JSON con top3=[]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CP-160</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ver desempeño de curso ajeno: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p>
      <w:pPr>
        <w:pBdr>
          <w:top w:val="single" w:color="CCCCCC" w:sz="4"/>
          <w:bottom w:val="single" w:color="CCCCCC" w:sz="4"/>
          <w:left w:val="single" w:color="CCCCCC" w:sz="4"/>
          <w:right w:val="single" w:color="CCCCCC" w:sz="4"/>
        </w:pBdr>
        <w:spacing w:after="60" w:before="280"/>
        <w:jc w:val="center"/>
      </w:pPr>
      <w:r>
        <w:rPr>
          <w:rFonts w:ascii="Arial" w:cs="Arial" w:eastAsia="Arial" w:hAnsi="Arial"/>
          <w:i/>
          <w:iCs/>
          <w:color w:val="888888"/>
          <w:sz w:val="19"/>
          <w:szCs w:val="19"/>
        </w:rPr>
        <w:t xml:space="preserve">[ Insertar captura de resultados de ejecución de pruebas ]</w:t>
      </w:r>
    </w:p>
    <w:p>
      <w:pPr>
        <w:spacing w:after="280" w:before="60"/>
        <w:jc w:val="center"/>
      </w:pPr>
      <w:r>
        <w:rPr>
          <w:rFonts w:ascii="Arial" w:cs="Arial" w:eastAsia="Arial" w:hAnsi="Arial"/>
          <w:b/>
          <w:bCs/>
          <w:sz w:val="18"/>
          <w:szCs w:val="18"/>
        </w:rPr>
        <w:t xml:space="preserve">Figura. Resultados de ejecución de pruebas – Iteración 6: Evaluación y Seguimiento Académico</w:t>
      </w:r>
    </w:p>
    <w:p>
      <w:pPr>
        <w:spacing w:after="100" w:before="100" w:line="276" w:lineRule="auto"/>
        <w:jc w:val="both"/>
      </w:pPr>
      <w:r>
        <w:rPr>
          <w:rFonts w:ascii="Arial" w:cs="Arial" w:eastAsia="Arial" w:hAnsi="Arial"/>
          <w:sz w:val="20"/>
          <w:szCs w:val="20"/>
        </w:rPr>
        <w:t xml:space="preserve">Para ejecutar únicamente las pruebas de esta iteración, se utiliza el siguiente comando en la raíz del proyecto Laravel:</w:t>
      </w:r>
    </w:p>
    <w:p>
      <w:pPr>
        <w:shd w:fill="F4F6F8" w:val="clear"/>
        <w:spacing w:after="160" w:before="160"/>
        <w:ind w:left="400"/>
      </w:pPr>
      <w:r>
        <w:rPr>
          <w:rFonts w:ascii="Courier New" w:cs="Courier New" w:eastAsia="Courier New" w:hAnsi="Courier New"/>
          <w:color w:val="1F3864"/>
          <w:sz w:val="18"/>
          <w:szCs w:val="18"/>
        </w:rPr>
        <w:t xml:space="preserve">php artisan test --testsuite="Iteración 6 – Evaluación y Seguimiento Académico"</w:t>
      </w:r>
    </w:p>
    <w:p>
      <w:pPr>
        <w:spacing w:after="80" w:before="280"/>
        <w:jc w:val="center"/>
      </w:pPr>
      <w:r>
        <w:rPr>
          <w:rFonts w:ascii="Arial" w:cs="Arial" w:eastAsia="Arial" w:hAnsi="Arial"/>
          <w:b/>
          <w:bCs/>
          <w:sz w:val="20"/>
          <w:szCs w:val="20"/>
        </w:rPr>
        <w:t xml:space="preserve">Tabla. Resumen de resultados de ejecución de pruebas – Iteración 6</w:t>
      </w:r>
    </w:p>
    <w:tbl>
      <w:tblPr>
        <w:tblW w:type="dxa" w:w="9972"/>
      </w:tblPr>
      <w:tblGrid>
        <w:gridCol w:w="1400"/>
        <w:gridCol w:w="4832"/>
        <w:gridCol w:w="900"/>
        <w:gridCol w:w="900"/>
        <w:gridCol w:w="900"/>
        <w:gridCol w:w="1040"/>
      </w:tblGrid>
      <w:tr>
        <w:trPr>
          <w:tblHeader/>
        </w:trPr>
        <w:tc>
          <w:tcPr>
            <w:tcW w:type="dxa" w:w="14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Código HU</w:t>
            </w:r>
          </w:p>
        </w:tc>
        <w:tc>
          <w:tcPr>
            <w:tcW w:type="dxa" w:w="483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Historia de usuario</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Pruebas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Aprobadas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 Éxito</w:t>
            </w:r>
          </w:p>
        </w:tc>
        <w:tc>
          <w:tcPr>
            <w:tcW w:type="dxa" w:w="104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HU-034</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Consultar progreso y desempeño de estudiantes</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HU-035</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Seleccionar avatar personalizado</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6</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6</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HU-036</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Navegar en curso, actividades y OVA asignados</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5</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5</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HU-037</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Interactuar con los OVA asociados al curso</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2</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2</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HU-038</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Participar en evaluaciones con control de intentos</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6</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6</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HU-039</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Consultar historial de evaluaciones propias</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3</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HU-040</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Consultar resultados de evaluaciones (docente)</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4</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TOTAL</w:t>
            </w:r>
          </w:p>
        </w:tc>
        <w:tc>
          <w:tcPr>
            <w:tcW w:type="dxa" w:w="483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Iteración 6</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30</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30</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p>
      <w:pPr>
        <w:spacing w:after="100" w:before="100" w:line="276" w:lineRule="auto"/>
        <w:jc w:val="both"/>
      </w:pPr>
      <w:r>
        <w:rPr>
          <w:rFonts w:ascii="Arial" w:cs="Arial" w:eastAsia="Arial" w:hAnsi="Arial"/>
          <w:sz w:val="20"/>
          <w:szCs w:val="20"/>
        </w:rPr>
        <w:t xml:space="preserve">La etapa de pruebas de la séptima y última iteración verificó el correcto funcionamiento de los módulos de reportes y analítica, correspondientes a las historias de usuario HU-041 y HU-042, que comprenden los dashboards de estadísticas para los perfiles de administrador y docente respectivamente. La suite ReportsAndAnalyticsTest contiene 22 casos de prueba automatizados que validan tanto el acceso diferenciado como el contenido estadístico presentado a cada perfil.</w:t>
      </w:r>
    </w:p>
    <w:p>
      <w:pPr>
        <w:spacing w:after="100" w:before="100" w:line="276" w:lineRule="auto"/>
        <w:jc w:val="both"/>
      </w:pPr>
      <w:r>
        <w:rPr>
          <w:rFonts w:ascii="Arial" w:cs="Arial" w:eastAsia="Arial" w:hAnsi="Arial"/>
          <w:sz w:val="20"/>
          <w:szCs w:val="20"/>
        </w:rPr>
        <w:t xml:space="preserve">Un desafío técnico identificado durante la implementación y que las pruebas ayudaron a resolver fue la incompatibilidad de las funciones de fecha de MySQL (YEAR(), MONTH(), HOUR()) con el motor SQLite utilizado en el entorno de pruebas. El controlador Teacher\CourseController en su método analytics() fue ajustado para detectar el driver de base de datos en uso mediante DB::connection()-&gt;getDriverName() y aplicar las expresiones equivalentes de SQLite (strftime('%Y', ...), strftime('%m', ...), strftime('%H', ...)) cuando el entorno es de pruebas, garantizando así que los casos de prueba se ejecuten correctamente sin modificar el comportamiento en producción con MySQL.</w:t>
      </w:r>
    </w:p>
    <w:p>
      <w:pPr>
        <w:spacing w:after="100" w:before="100" w:line="276" w:lineRule="auto"/>
        <w:jc w:val="both"/>
      </w:pPr>
      <w:r>
        <w:rPr>
          <w:rFonts w:ascii="Arial" w:cs="Arial" w:eastAsia="Arial" w:hAnsi="Arial"/>
          <w:sz w:val="20"/>
          <w:szCs w:val="20"/>
        </w:rPr>
        <w:t xml:space="preserve">Para el dashboard del administrador (HU-041), se verificó que la respuesta Inertia incluye el objeto stats con las claves totalUsers, activeUsers, totalTeachers, totalStudents, totalOVAs, activeCourses, completedActivities y avgProgress. Los casos de prueba más exhaustivos validan que estos valores reflejan el estado real de la base de datos en ese momento: se crean usuarios, cursos y evaluaciones con datos controlados y se verifican las claves correspondientes en la respuesta del endpoint. Se comprobó adicionalmente que la prop availableAreas se construye dinámicamente consultando Ova::distinct()-&gt;pluck('area'), por lo que las pruebas que verifican el filtro por área crean OVAs reales en la base de datos antes de realizar las aserciones.</w:t>
      </w:r>
    </w:p>
    <w:p>
      <w:pPr>
        <w:spacing w:after="100" w:before="100" w:line="276" w:lineRule="auto"/>
        <w:jc w:val="both"/>
      </w:pPr>
      <w:r>
        <w:rPr>
          <w:rFonts w:ascii="Arial" w:cs="Arial" w:eastAsia="Arial" w:hAnsi="Arial"/>
          <w:sz w:val="20"/>
          <w:szCs w:val="20"/>
        </w:rPr>
        <w:t xml:space="preserve">Para el dashboard del docente (HU-042), se validó que el objeto stats contiene las claves totalCourses, activeCourses, totalStudents, totalOVAs, completedActivities, avgScore, avgProgress y que estas métricas corresponden exclusivamente a los cursos y estudiantes del docente autenticado. Se utilizó un esquema de prueba con dos docentes con datos distintos para verificar el aislamiento: la prueba test_estadisticas_docente_reflejan_solo_sus_cursos verifica que las métricas del Docente A no incluyen los datos del Docente B. Se verificó también que un docente sin cursos registrados recibe todas las métricas en cero sin que se produzca ningún error de división por cero o excepción en el servidor.</w:t>
      </w:r>
    </w:p>
    <w:p>
      <w:pPr>
        <w:spacing w:after="100" w:before="100" w:line="276" w:lineRule="auto"/>
        <w:jc w:val="both"/>
      </w:pPr>
      <w:r>
        <w:rPr>
          <w:rFonts w:ascii="Arial" w:cs="Arial" w:eastAsia="Arial" w:hAnsi="Arial"/>
          <w:sz w:val="20"/>
          <w:szCs w:val="20"/>
        </w:rPr>
        <w:t xml:space="preserve">Las pruebas de analítica del docente (HU-042) validaron adicionalmente los objetos monthlyActivity y ovaPerformanceByArea que alimentan las gráficas del dashboard. La prueba test_dashboard_docente_incluye_actividad_mensual verifica que la clave monthlyActivity está presente en la respuesta y contiene una colección de elementos con los campos year, month y count. La prueba test_dashboard_docente_incluye_rendimiento_por_area verifica que ovaPerformanceByArea agrupa correctamente el promedio de calificaciones por área temática. El controlador implementa un bloque try/catch para manejar posibles excepciones en la construcción de estas métricas, retornando valores cero en caso de error, comportamiento que también fue validado en las pruebas del entorno SQLite.</w:t>
      </w:r>
    </w:p>
    <w:p>
      <w:pPr>
        <w:spacing w:after="100" w:before="100" w:line="276" w:lineRule="auto"/>
        <w:jc w:val="both"/>
      </w:pPr>
      <w:r>
        <w:rPr>
          <w:rFonts w:ascii="Arial" w:cs="Arial" w:eastAsia="Arial" w:hAnsi="Arial"/>
          <w:sz w:val="20"/>
          <w:szCs w:val="20"/>
        </w:rPr>
        <w:t xml:space="preserve">En la tabla que se presenta a continuación se detallan todos los casos de prueba ejecutados durante la séptima iteración, especificando para cada caso el identificador, el nombre descriptivo, la clase y el método del controlador evaluado, la historia de usuario asociada, la entrada suministrada al sistema y el resultado esperado de la operación.</w:t>
      </w:r>
    </w:p>
    <w:p>
      <w:pPr>
        <w:spacing w:after="80" w:before="280"/>
        <w:jc w:val="center"/>
      </w:pPr>
      <w:r>
        <w:rPr>
          <w:rFonts w:ascii="Arial" w:cs="Arial" w:eastAsia="Arial" w:hAnsi="Arial"/>
          <w:b/>
          <w:bCs/>
          <w:sz w:val="20"/>
          <w:szCs w:val="20"/>
        </w:rPr>
        <w:t xml:space="preserve">Tabla. Casos de prueba – Reportes y analítica (HU-041 a HU-042)</w:t>
      </w:r>
    </w:p>
    <w:tbl>
      <w:tblPr>
        <w:tblW w:type="dxa" w:w="9972"/>
      </w:tblPr>
      <w:tblGrid>
        <w:gridCol w:w="700"/>
        <w:gridCol w:w="2300"/>
        <w:gridCol w:w="2100"/>
        <w:gridCol w:w="820"/>
        <w:gridCol w:w="1952"/>
        <w:gridCol w:w="2100"/>
      </w:tblGrid>
      <w:tr>
        <w:trPr>
          <w:tblHeader/>
        </w:trPr>
        <w:tc>
          <w:tcPr>
            <w:tcW w:type="dxa" w:w="7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ID</w:t>
            </w:r>
          </w:p>
        </w:tc>
        <w:tc>
          <w:tcPr>
            <w:tcW w:type="dxa" w:w="23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Nombre</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Clase / Método</w:t>
            </w:r>
          </w:p>
        </w:tc>
        <w:tc>
          <w:tcPr>
            <w:tcW w:type="dxa" w:w="82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HU</w:t>
            </w:r>
          </w:p>
        </w:tc>
        <w:tc>
          <w:tcPr>
            <w:tcW w:type="dxa" w:w="195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Entrada</w:t>
            </w:r>
          </w:p>
        </w:tc>
        <w:tc>
          <w:tcPr>
            <w:tcW w:type="dxa" w:w="21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esperado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CP-161</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puede acceder al dashboard de estadísticas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Admin\AnalyticsController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HU-041</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autenticado accede al dashboard</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componente Inertia renderizado con prop stats</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CP-162</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admin incluye estadísticas generales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Admin\AnalyticsController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HU-041</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autenticado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stats contiene claves: totalUsers, activeUsers, totalTeachers, totalStudents, totalOVAs, activeCourses, completedActivities, avgProgress</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CP-163</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Estadísticas del admin reflejan datos reales de BD</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Admin\AnalyticsController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HU-041</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Usuarios y evaluaciones creados con datos controlados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stats.totalUsers y stats.completedActivities coinciden con los registros en BD</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CP-164</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admin expone áreas disponibles para filtro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Admin\AnalyticsController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HU-041</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OVAs con distintas áreas creados en BD</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availableAreas contiene las áreas presentes en la tabla ovas (Ova::distinct()-&gt;pluck('area'))</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CP-165</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Filtro por área responde correctamente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Admin\AnalyticsController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HU-041</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con parámetro area=Matemáticas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Respuesta HTTP 200, estadísticas filtradas por el área seleccionada</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CP-166</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Filtro por área diferente no rompe el dashboard</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Admin\AnalyticsController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HU-041</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con parámetro area=Ciencias Naturales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dashboard estable con el filtro aplicado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CP-167</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completedActivities refleja evaluaciones reales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Admin\AnalyticsController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HU-041</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Dos evaluaciones creadas en BD</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stats.completedActivities = 2; valor consistente con count de evaluations</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CP-168</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admin incluye distribución de roles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Admin\AnalyticsController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HU-041</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Usuarios con roles admin, teacher, student en BD</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roleDistribution contiene conteos diferenciados por rol</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CP-169</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acceder al dashboard del admin</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Admin\AnalyticsController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HU-041</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autenticado accede a /admin/analytics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middleware de rol admin bloquea la operación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CP-170</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Invitado redirigido al acceder al dashboard admin</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Admin\AnalyticsController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HU-041</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sin sesión activa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a login, assertGuest confirma ausencia de sesión</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CP-171</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puede acceder al dashboard de analítica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Teacher\AnalyticsController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autenticado accede a su dashboard de analítica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200, componente Inertia renderizado con prop stats del docente</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CP-172</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docente incluye estadísticas de sus cursos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Teacher\AnalyticsController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con cursos y estudiantes inscritos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stats contiene: totalCourses, activeCourses, totalStudents, totalOVAs, completedActivities, avgScore, avgProgress</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CP-173</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Estadísticas docente reflejan solo sus propios cursos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Teacher\AnalyticsController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 y Docente B con datos distintos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stats del Docente A no incluye estudiantes ni evaluaciones del Docente B</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CP-174</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sin cursos ve estadísticas en cero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Teacher\AnalyticsController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sin ningún curso registrado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stats retorna 0 en todas las métricas numéricas sin errores de servidor</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CP-175</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completedActivities docente cuenta solo sus evaluaciones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Teacher\AnalyticsController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Evaluaciones en cursos propios y ajenos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stats.completedActivities = count de evaluaciones solo de sus cursos</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CP-176</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avgScore docente refleja promedio correcto</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Teacher\AnalyticsController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Evaluaciones con scores 6, 8 y 10</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stats.avgScore = (6+8+10)/3 = 8.0 (con tolerancia de redondeo)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CP-177</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docente incluye actividad mensual</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Teacher\AnalyticsController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con evaluaciones en BD</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monthlyActivity presente y contiene elementos con year, month, count</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CP-178</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docente incluye rendimiento por área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Teacher\AnalyticsController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OVAs de distintas áreas con evaluaciones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ovaPerformanceByArea con promedio de calificaciones agrupado por área temática</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CP-179</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ve datos de cursos ajenos en analítica</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Teacher\AnalyticsController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 intenta ver analítica de Docente B</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Respuesta contiene solo datos de los cursos del Docente A autenticado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CP-180</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totalOVAs docente cuenta solo OVAs de sus cursos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Teacher\AnalyticsController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A con 2 OVAs, Docente B con 3 OVAs</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prop stats.totalOVAs = 2 para Docente A</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CP-181</w:t>
            </w:r>
          </w:p>
        </w:tc>
        <w:tc>
          <w:tcPr>
            <w:tcW w:type="dxa" w:w="23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no puede acceder al analytics del docente</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Teacher\AnalyticsController / index</w:t>
            </w:r>
          </w:p>
        </w:tc>
        <w:tc>
          <w:tcPr>
            <w:tcW w:type="dxa" w:w="82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HU-042</w:t>
            </w:r>
          </w:p>
        </w:tc>
        <w:tc>
          <w:tcPr>
            <w:tcW w:type="dxa" w:w="195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autenticado accede a /teacher/analytics</w:t>
            </w:r>
          </w:p>
        </w:tc>
        <w:tc>
          <w:tcPr>
            <w:tcW w:type="dxa" w:w="21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403, middleware de rol teacher bloquea la operación</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CP-182</w:t>
            </w:r>
          </w:p>
        </w:tc>
        <w:tc>
          <w:tcPr>
            <w:tcW w:type="dxa" w:w="23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Invitado redirigido al acceder al analytics del docente</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Teacher\AnalyticsController / index</w:t>
            </w:r>
          </w:p>
        </w:tc>
        <w:tc>
          <w:tcPr>
            <w:tcW w:type="dxa" w:w="82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HU-042</w:t>
            </w:r>
          </w:p>
        </w:tc>
        <w:tc>
          <w:tcPr>
            <w:tcW w:type="dxa" w:w="195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GET sin sesión activa</w:t>
            </w:r>
          </w:p>
        </w:tc>
        <w:tc>
          <w:tcPr>
            <w:tcW w:type="dxa" w:w="21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HTTP 302 a login, assertGuest confirma ausencia de sesión</w:t>
            </w:r>
          </w:p>
        </w:tc>
      </w:tr>
    </w:tbl>
    <w:p>
      <w:pPr>
        <w:spacing w:after="100" w:before="100" w:line="276" w:lineRule="auto"/>
        <w:jc w:val="both"/>
      </w:pPr>
      <w:r>
        <w:rPr>
          <w:rFonts w:ascii="Arial" w:cs="Arial" w:eastAsia="Arial" w:hAnsi="Arial"/>
          <w:sz w:val="20"/>
          <w:szCs w:val="20"/>
        </w:rPr>
        <w:t xml:space="preserve">A continuación se presenta la tabla de resultados de ejecución, en la que se registra el resultado obtenido en cada caso de prueba durante la corrida automatizada de la suite PHPUnit correspondiente a la séptima iteración.</w:t>
      </w:r>
    </w:p>
    <w:p>
      <w:pPr>
        <w:spacing w:after="80" w:before="280"/>
        <w:jc w:val="center"/>
      </w:pPr>
      <w:r>
        <w:rPr>
          <w:rFonts w:ascii="Arial" w:cs="Arial" w:eastAsia="Arial" w:hAnsi="Arial"/>
          <w:b/>
          <w:bCs/>
          <w:sz w:val="20"/>
          <w:szCs w:val="20"/>
        </w:rPr>
        <w:t xml:space="preserve">Tabla. Resultados de ejecución – Iteración 7</w:t>
      </w:r>
    </w:p>
    <w:tbl>
      <w:tblPr>
        <w:tblW w:type="dxa" w:w="9972"/>
      </w:tblPr>
      <w:tblGrid>
        <w:gridCol w:w="700"/>
        <w:gridCol w:w="7472"/>
        <w:gridCol w:w="1800"/>
      </w:tblGrid>
      <w:tr>
        <w:trPr>
          <w:tblHeader/>
        </w:trPr>
        <w:tc>
          <w:tcPr>
            <w:tcW w:type="dxa" w:w="7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Caso de prueba</w:t>
            </w:r>
          </w:p>
        </w:tc>
        <w:tc>
          <w:tcPr>
            <w:tcW w:type="dxa" w:w="747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 obtenido</w:t>
            </w:r>
          </w:p>
        </w:tc>
        <w:tc>
          <w:tcPr>
            <w:tcW w:type="dxa" w:w="18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Estado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CP-161</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puede acceder al dashboard de estadísticas: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CP-162</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admin incluye estadísticas generales: prop stats contiene claves: totalUsers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CP-163</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Estadísticas del admin reflejan datos reales de BD: prop stats.totalUsers y stats.completedActivities coinciden con los registros en BD</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CP-164</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admin expone áreas disponibles para filtro: prop availableAreas contiene las áreas presentes en la tabla ovas (Ova::distinct()-&gt;pluck('area'))</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CP-165</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Filtro por área responde correctamente: Respuesta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CP-166</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Filtro por área diferente no rompe el dashboard: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CP-167</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completedActivities refleja evaluaciones reales: prop stats.completedActivities = 2; valor consistente con count de evaluations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CP-168</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admin incluye distribución de roles: prop roleDistribution contiene conteos diferenciados por rol</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CP-169</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puede acceder al dashboard del admin: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CP-170</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Invitado redirigido al acceder al dashboard admin: HTTP 302 a login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CP-171</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puede acceder al dashboard de analítica: HTTP 200</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CP-172</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docente incluye estadísticas de sus cursos: prop stats contiene: totalCourses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CP-173</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Estadísticas docente reflejan solo sus propios cursos: prop stats del Docente A no incluye estudiantes ni evaluaciones del Docente B</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CP-174</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sin cursos ve estadísticas en cero: prop stats retorna 0 en todas las métricas numéricas sin errores de servidor</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CP-175</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completedActivities docente cuenta solo sus evaluaciones: prop stats.completedActivities = count de evaluaciones solo de sus cursos</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CP-176</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avgScore docente refleja promedio correcto: prop stats.avgScore = (6+8+10)/3 = 8.0 (con tolerancia de redondeo)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CP-177</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docente incluye actividad mensual: prop monthlyActivity presente y contiene elementos con year</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CP-178</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Dashboard docente incluye rendimiento por área: prop ovaPerformanceByArea con promedio de calificaciones agrupado por área temática</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CP-179</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Docente no ve datos de cursos ajenos en analítica: Respuesta contiene solo datos de los cursos del Docente A autenticado</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CP-180</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totalOVAs docente cuenta solo OVAs de sus cursos: prop stats.totalOVAs = 2 para Docente A</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CP-181</w:t>
            </w:r>
          </w:p>
        </w:tc>
        <w:tc>
          <w:tcPr>
            <w:tcW w:type="dxa" w:w="747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Admin no puede acceder al analytics del docente: HTTP 403</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7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CP-182</w:t>
            </w:r>
          </w:p>
        </w:tc>
        <w:tc>
          <w:tcPr>
            <w:tcW w:type="dxa" w:w="747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Invitado redirigido al acceder al analytics del docente: HTTP 302 a login</w:t>
            </w:r>
          </w:p>
        </w:tc>
        <w:tc>
          <w:tcPr>
            <w:tcW w:type="dxa" w:w="18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p>
      <w:pPr>
        <w:pBdr>
          <w:top w:val="single" w:color="CCCCCC" w:sz="4"/>
          <w:bottom w:val="single" w:color="CCCCCC" w:sz="4"/>
          <w:left w:val="single" w:color="CCCCCC" w:sz="4"/>
          <w:right w:val="single" w:color="CCCCCC" w:sz="4"/>
        </w:pBdr>
        <w:spacing w:after="60" w:before="280"/>
        <w:jc w:val="center"/>
      </w:pPr>
      <w:r>
        <w:rPr>
          <w:rFonts w:ascii="Arial" w:cs="Arial" w:eastAsia="Arial" w:hAnsi="Arial"/>
          <w:i/>
          <w:iCs/>
          <w:color w:val="888888"/>
          <w:sz w:val="19"/>
          <w:szCs w:val="19"/>
        </w:rPr>
        <w:t xml:space="preserve">[ Insertar captura de resultados de ejecución de pruebas ]</w:t>
      </w:r>
    </w:p>
    <w:p>
      <w:pPr>
        <w:spacing w:after="280" w:before="60"/>
        <w:jc w:val="center"/>
      </w:pPr>
      <w:r>
        <w:rPr>
          <w:rFonts w:ascii="Arial" w:cs="Arial" w:eastAsia="Arial" w:hAnsi="Arial"/>
          <w:b/>
          <w:bCs/>
          <w:sz w:val="18"/>
          <w:szCs w:val="18"/>
        </w:rPr>
        <w:t xml:space="preserve">Figura. Resultados de ejecución de pruebas – Iteración 7: Reportes y Analítica</w:t>
      </w:r>
    </w:p>
    <w:p>
      <w:pPr>
        <w:spacing w:after="100" w:before="100" w:line="276" w:lineRule="auto"/>
        <w:jc w:val="both"/>
      </w:pPr>
      <w:r>
        <w:rPr>
          <w:rFonts w:ascii="Arial" w:cs="Arial" w:eastAsia="Arial" w:hAnsi="Arial"/>
          <w:sz w:val="20"/>
          <w:szCs w:val="20"/>
        </w:rPr>
        <w:t xml:space="preserve">Para ejecutar únicamente las pruebas de esta iteración, se utiliza el siguiente comando en la raíz del proyecto Laravel:</w:t>
      </w:r>
    </w:p>
    <w:p>
      <w:pPr>
        <w:shd w:fill="F4F6F8" w:val="clear"/>
        <w:spacing w:after="160" w:before="160"/>
        <w:ind w:left="400"/>
      </w:pPr>
      <w:r>
        <w:rPr>
          <w:rFonts w:ascii="Courier New" w:cs="Courier New" w:eastAsia="Courier New" w:hAnsi="Courier New"/>
          <w:color w:val="1F3864"/>
          <w:sz w:val="18"/>
          <w:szCs w:val="18"/>
        </w:rPr>
        <w:t xml:space="preserve">php artisan test --testsuite="Iteración 7 – Reportes y Analítica"</w:t>
      </w:r>
    </w:p>
    <w:p>
      <w:pPr>
        <w:spacing w:after="80" w:before="280"/>
        <w:jc w:val="center"/>
      </w:pPr>
      <w:r>
        <w:rPr>
          <w:rFonts w:ascii="Arial" w:cs="Arial" w:eastAsia="Arial" w:hAnsi="Arial"/>
          <w:b/>
          <w:bCs/>
          <w:sz w:val="20"/>
          <w:szCs w:val="20"/>
        </w:rPr>
        <w:t xml:space="preserve">Tabla. Resumen de resultados de ejecución de pruebas – Iteración 7</w:t>
      </w:r>
    </w:p>
    <w:tbl>
      <w:tblPr>
        <w:tblW w:type="dxa" w:w="9972"/>
      </w:tblPr>
      <w:tblGrid>
        <w:gridCol w:w="1400"/>
        <w:gridCol w:w="4832"/>
        <w:gridCol w:w="900"/>
        <w:gridCol w:w="900"/>
        <w:gridCol w:w="900"/>
        <w:gridCol w:w="1040"/>
      </w:tblGrid>
      <w:tr>
        <w:trPr>
          <w:tblHeader/>
        </w:trPr>
        <w:tc>
          <w:tcPr>
            <w:tcW w:type="dxa" w:w="14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Código HU</w:t>
            </w:r>
          </w:p>
        </w:tc>
        <w:tc>
          <w:tcPr>
            <w:tcW w:type="dxa" w:w="4832"/>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Historia de usuario</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Pruebas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Aprobadas</w:t>
            </w:r>
          </w:p>
        </w:tc>
        <w:tc>
          <w:tcPr>
            <w:tcW w:type="dxa" w:w="90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 Éxito</w:t>
            </w:r>
          </w:p>
        </w:tc>
        <w:tc>
          <w:tcPr>
            <w:tcW w:type="dxa" w:w="1040"/>
            <w:tcBorders>
              <w:top w:val="single" w:color="B0BEC5" w:sz="4"/>
              <w:left w:val="single" w:color="B0BEC5" w:sz="4"/>
              <w:bottom w:val="single" w:color="B0BEC5" w:sz="4"/>
              <w:right w:val="single" w:color="B0BEC5" w:sz="4"/>
            </w:tcBorders>
            <w:shd w:fill="2E4057"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8"/>
                <w:szCs w:val="18"/>
              </w:rPr>
              <w:t xml:space="preserve">Resultado</w:t>
            </w:r>
          </w:p>
        </w:tc>
      </w:tr>
      <w:tr>
        <w:tc>
          <w:tcPr>
            <w:tcW w:type="dxa" w:w="14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HU-041</w:t>
            </w:r>
          </w:p>
        </w:tc>
        <w:tc>
          <w:tcPr>
            <w:tcW w:type="dxa" w:w="4832"/>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Reportes generales de uso de OVA por área (admin)</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10</w:t>
            </w:r>
          </w:p>
        </w:tc>
        <w:tc>
          <w:tcPr>
            <w:tcW w:type="dxa" w:w="900"/>
            <w:tcBorders>
              <w:top w:val="single" w:color="B0BEC5" w:sz="4"/>
              <w:left w:val="single" w:color="B0BEC5" w:sz="4"/>
              <w:bottom w:val="single" w:color="B0BEC5" w:sz="4"/>
              <w:right w:val="single" w:color="B0BEC5" w:sz="4"/>
            </w:tcBorders>
            <w:shd w:fill="FFFFFF"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10</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HU-042</w:t>
            </w:r>
          </w:p>
        </w:tc>
        <w:tc>
          <w:tcPr>
            <w:tcW w:type="dxa" w:w="4832"/>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Reportes de uso y desempeño de OVA (docente)</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12</w:t>
            </w:r>
          </w:p>
        </w:tc>
        <w:tc>
          <w:tcPr>
            <w:tcW w:type="dxa" w:w="900"/>
            <w:tcBorders>
              <w:top w:val="single" w:color="B0BEC5" w:sz="4"/>
              <w:left w:val="single" w:color="B0BEC5" w:sz="4"/>
              <w:bottom w:val="single" w:color="B0BEC5" w:sz="4"/>
              <w:right w:val="single" w:color="B0BEC5" w:sz="4"/>
            </w:tcBorders>
            <w:shd w:fill="EEF2F7" w:val="clear"/>
            <w:tcMar>
              <w:top w:type="dxa" w:w="55"/>
              <w:left w:type="dxa" w:w="90"/>
              <w:bottom w:type="dxa" w:w="55"/>
              <w:right w:type="dxa" w:w="90"/>
            </w:tcMar>
            <w:vAlign w:val="center"/>
          </w:tcPr>
          <w:p>
            <w:pPr>
              <w:spacing w:after="0" w:before="0"/>
              <w:jc w:val="left"/>
            </w:pPr>
            <w:r>
              <w:rPr>
                <w:rFonts w:ascii="Arial" w:cs="Arial" w:eastAsia="Arial" w:hAnsi="Arial"/>
                <w:b w:val="false"/>
                <w:bCs w:val="false"/>
                <w:color w:val="000000"/>
                <w:sz w:val="17"/>
                <w:szCs w:val="17"/>
              </w:rPr>
              <w:t xml:space="preserve">12</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r>
        <w:tc>
          <w:tcPr>
            <w:tcW w:type="dxa" w:w="14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TOTAL</w:t>
            </w:r>
          </w:p>
        </w:tc>
        <w:tc>
          <w:tcPr>
            <w:tcW w:type="dxa" w:w="4832"/>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Iteración 7</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22</w:t>
            </w:r>
          </w:p>
        </w:tc>
        <w:tc>
          <w:tcPr>
            <w:tcW w:type="dxa" w:w="900"/>
            <w:tcBorders>
              <w:top w:val="single" w:color="B0BEC5" w:sz="4"/>
              <w:left w:val="single" w:color="B0BEC5" w:sz="4"/>
              <w:bottom w:val="single" w:color="B0BEC5" w:sz="4"/>
              <w:right w:val="single" w:color="B0BEC5" w:sz="4"/>
            </w:tcBorders>
            <w:shd w:fill="1F3864" w:val="clear"/>
            <w:tcMar>
              <w:top w:type="dxa" w:w="55"/>
              <w:left w:type="dxa" w:w="90"/>
              <w:bottom w:type="dxa" w:w="55"/>
              <w:right w:type="dxa" w:w="90"/>
            </w:tcMar>
            <w:vAlign w:val="center"/>
          </w:tcPr>
          <w:p>
            <w:pPr>
              <w:spacing w:after="0" w:before="0"/>
              <w:jc w:val="left"/>
            </w:pPr>
            <w:r>
              <w:rPr>
                <w:rFonts w:ascii="Arial" w:cs="Arial" w:eastAsia="Arial" w:hAnsi="Arial"/>
                <w:b/>
                <w:bCs/>
                <w:color w:val="FFFFFF"/>
                <w:sz w:val="17"/>
                <w:szCs w:val="17"/>
              </w:rPr>
              <w:t xml:space="preserve">22</w:t>
            </w:r>
          </w:p>
        </w:tc>
        <w:tc>
          <w:tcPr>
            <w:tcW w:type="dxa" w:w="90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100 %</w:t>
            </w:r>
          </w:p>
        </w:tc>
        <w:tc>
          <w:tcPr>
            <w:tcW w:type="dxa" w:w="1040"/>
            <w:tcBorders>
              <w:top w:val="single" w:color="B0BEC5" w:sz="4"/>
              <w:left w:val="single" w:color="B0BEC5" w:sz="4"/>
              <w:bottom w:val="single" w:color="B0BEC5" w:sz="4"/>
              <w:right w:val="single" w:color="B0BEC5" w:sz="4"/>
            </w:tcBorders>
            <w:shd w:fill="D5F0D0" w:val="clear"/>
            <w:tcMar>
              <w:top w:type="dxa" w:w="55"/>
              <w:left w:type="dxa" w:w="90"/>
              <w:bottom w:type="dxa" w:w="55"/>
              <w:right w:type="dxa" w:w="90"/>
            </w:tcMar>
            <w:vAlign w:val="center"/>
          </w:tcPr>
          <w:p>
            <w:pPr>
              <w:spacing w:after="0" w:before="0"/>
              <w:jc w:val="left"/>
            </w:pPr>
            <w:r>
              <w:rPr>
                <w:rFonts w:ascii="Arial" w:cs="Arial" w:eastAsia="Arial" w:hAnsi="Arial"/>
                <w:b/>
                <w:bCs/>
                <w:color w:val="000000"/>
                <w:sz w:val="17"/>
                <w:szCs w:val="17"/>
              </w:rPr>
              <w:t xml:space="preserve">Aprobado</w:t>
            </w:r>
          </w:p>
        </w:tc>
      </w:tr>
    </w:tbl>
    <w:sectPr>
      <w:headerReference w:type="default" r:id="rId7"/>
      <w:footerReference w:type="default" r:id="rId8"/>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Plataforma EVA – Etapa de Pruebas por Iteración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2026-04-29T17:29:33.067Z</dcterms:created>
  <dcterms:modified xsi:type="dcterms:W3CDTF">2026-04-29T17:29:33.068Z</dcterms:modified>
</cp:coreProperties>
</file>

<file path=docProps/custom.xml><?xml version="1.0" encoding="utf-8"?>
<Properties xmlns="http://schemas.openxmlformats.org/officeDocument/2006/custom-properties" xmlns:vt="http://schemas.openxmlformats.org/officeDocument/2006/docPropsVTypes"/>
</file>