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1635" w14:textId="5E762686" w:rsidR="000970A3" w:rsidRPr="0064324E" w:rsidRDefault="0064324E" w:rsidP="0064324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4324E">
        <w:rPr>
          <w:rFonts w:ascii="Arial" w:hAnsi="Arial" w:cs="Arial"/>
          <w:b/>
          <w:bCs/>
          <w:sz w:val="36"/>
          <w:szCs w:val="36"/>
        </w:rPr>
        <w:t>Última</w:t>
      </w:r>
      <w:r w:rsidR="00EC35DF" w:rsidRPr="0064324E">
        <w:rPr>
          <w:rFonts w:ascii="Arial" w:hAnsi="Arial" w:cs="Arial"/>
          <w:b/>
          <w:bCs/>
          <w:sz w:val="36"/>
          <w:szCs w:val="36"/>
        </w:rPr>
        <w:t xml:space="preserve"> Aula curso Javascript curso em </w:t>
      </w:r>
      <w:r w:rsidRPr="0064324E">
        <w:rPr>
          <w:rFonts w:ascii="Arial" w:hAnsi="Arial" w:cs="Arial"/>
          <w:b/>
          <w:bCs/>
          <w:sz w:val="36"/>
          <w:szCs w:val="36"/>
        </w:rPr>
        <w:t>vídeo</w:t>
      </w:r>
    </w:p>
    <w:p w14:paraId="75B0D5C4" w14:textId="2B004667" w:rsidR="0064324E" w:rsidRDefault="0064324E" w:rsidP="0064324E">
      <w:pPr>
        <w:rPr>
          <w:rFonts w:ascii="Arial" w:hAnsi="Arial" w:cs="Arial"/>
          <w:u w:val="single"/>
        </w:rPr>
      </w:pPr>
    </w:p>
    <w:p w14:paraId="23B32788" w14:textId="17F57D6C" w:rsidR="0064324E" w:rsidRPr="0064324E" w:rsidRDefault="0064324E" w:rsidP="0064324E">
      <w:pPr>
        <w:rPr>
          <w:rFonts w:ascii="Arial" w:hAnsi="Arial" w:cs="Arial"/>
        </w:rPr>
      </w:pPr>
      <w:r w:rsidRPr="0064324E">
        <w:rPr>
          <w:rFonts w:ascii="Arial" w:hAnsi="Arial" w:cs="Arial"/>
        </w:rPr>
        <w:t>Próximos passos</w:t>
      </w:r>
    </w:p>
    <w:p w14:paraId="4ED4B0C9" w14:textId="3FD95A2C" w:rsidR="0064324E" w:rsidRP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24E">
        <w:rPr>
          <w:rFonts w:ascii="Arial" w:hAnsi="Arial" w:cs="Arial"/>
        </w:rPr>
        <w:t>Fazer o curso de html5 e css3</w:t>
      </w:r>
    </w:p>
    <w:p w14:paraId="26A30808" w14:textId="77777777" w:rsidR="0064324E" w:rsidRP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24E">
        <w:rPr>
          <w:rFonts w:ascii="Arial" w:hAnsi="Arial" w:cs="Arial"/>
        </w:rPr>
        <w:t xml:space="preserve">Estudar funções: arrow functions, call-backs, funções anônimas, iife, </w:t>
      </w:r>
      <w:r w:rsidRPr="0064324E">
        <w:rPr>
          <w:rFonts w:ascii="Arial" w:hAnsi="Arial" w:cs="Arial"/>
        </w:rPr>
        <w:t>JS funcional</w:t>
      </w:r>
    </w:p>
    <w:p w14:paraId="0D5C4090" w14:textId="60959E75" w:rsid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24E">
        <w:rPr>
          <w:rFonts w:ascii="Arial" w:hAnsi="Arial" w:cs="Arial"/>
        </w:rPr>
        <w:t>Estudar objetos</w:t>
      </w:r>
    </w:p>
    <w:p w14:paraId="66ECCAAA" w14:textId="438CA6DA" w:rsid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Estudar modularização</w:t>
      </w:r>
    </w:p>
    <w:p w14:paraId="05E9CC98" w14:textId="3CA2B188" w:rsid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RegEx: expressões regulares</w:t>
      </w:r>
    </w:p>
    <w:p w14:paraId="488183D3" w14:textId="2F81D0FC" w:rsid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223B0FDE" w14:textId="6FDA67F6" w:rsid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AJAX: funcionalidade de “Tela infinita (rolagem sem precisar clicar no ver mais)”</w:t>
      </w:r>
    </w:p>
    <w:p w14:paraId="28D34520" w14:textId="7AE3F691" w:rsidR="0064324E" w:rsidRPr="0064324E" w:rsidRDefault="0064324E" w:rsidP="0064324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NodeJS, jquery, VUEjs, angular</w:t>
      </w:r>
    </w:p>
    <w:sectPr w:rsidR="0064324E" w:rsidRPr="0064324E" w:rsidSect="00643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22B3A"/>
    <w:multiLevelType w:val="hybridMultilevel"/>
    <w:tmpl w:val="ABD0C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DF"/>
    <w:rsid w:val="000970A3"/>
    <w:rsid w:val="0064324E"/>
    <w:rsid w:val="009740C8"/>
    <w:rsid w:val="00E50B8A"/>
    <w:rsid w:val="00E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EAAD"/>
  <w15:chartTrackingRefBased/>
  <w15:docId w15:val="{6D49B0EF-57AE-4C56-8497-77434C7F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amorim</dc:creator>
  <cp:keywords/>
  <dc:description/>
  <cp:lastModifiedBy>Gabriel amorim</cp:lastModifiedBy>
  <cp:revision>2</cp:revision>
  <dcterms:created xsi:type="dcterms:W3CDTF">2021-10-20T22:01:00Z</dcterms:created>
  <dcterms:modified xsi:type="dcterms:W3CDTF">2021-10-20T22:10:00Z</dcterms:modified>
</cp:coreProperties>
</file>