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PROJETO DE PESQUISA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(Para estudos que não envolvam seres humanos)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Título do Projeto: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sucinta do tema da pesquisa.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descrição resumida do que se pretende investigar, do(s) objetivo(s) da pesquisa, do local de sua realização, da metodologia empregada e a duração do estudo (mês/ano de início e término da pesquisa).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Introdução: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sucinta do tema da pesquisa (assunto da pesquisa) e sua fundamentação científica (referencial teórico básico) bem como da definição do problema de pesquisa à ser investigado pelo pesquisador.</w:t>
            </w:r>
          </w:p>
          <w:p w:rsidR="00000000" w:rsidDel="00000000" w:rsidP="00000000" w:rsidRDefault="00000000" w:rsidRPr="00000000" w14:paraId="00000007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introdução deverá conter, necessariamente, as subseções descritas a seguir: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Apresentação do tema: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fazer uma breve contextualização do objeto de estudo e sua fundamentação teórica, apresentando os fatores que determinaram sua escolha, bem como fazer uma relação dessa escolha com a experiência profissional ou acadêmica do pesquisador.</w:t>
            </w:r>
          </w:p>
          <w:p w:rsidR="00000000" w:rsidDel="00000000" w:rsidP="00000000" w:rsidRDefault="00000000" w:rsidRPr="00000000" w14:paraId="00000009">
            <w:pPr>
              <w:spacing w:after="120" w:befor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single"/>
                <w:rtl w:val="0"/>
              </w:rPr>
              <w:t xml:space="preserve">Definição do problema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definir e delimitar o problema a ser solucionado com a pesquisa, podendo o mesmo ser apresentado de forma interrogativa (questão/pergunta).</w:t>
            </w:r>
          </w:p>
          <w:p w:rsidR="00000000" w:rsidDel="00000000" w:rsidP="00000000" w:rsidRDefault="00000000" w:rsidRPr="00000000" w14:paraId="0000000A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single"/>
                <w:rtl w:val="0"/>
              </w:rPr>
              <w:t xml:space="preserve">Justificativa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escrição resumida das razões para a realização da pesquisa, explicitando sua relevância social e/ou institucional e a importância dos seus achados na área de atuação do pesquisador.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Objetivos: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dos propósitos gerais e específicos da pesquisa.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Metodologia: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detalhada dos métodos e procedimentos utilizados no estudo.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Cronograma de execução: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da duração das diferentes etapas da pesquisa, em número de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Bibliografia: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da lista das fontes de consulta utilizadas na pesquisa.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