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2757EF" w:rsidRDefault="002757EF" w:rsidP="002757E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57EF">
        <w:rPr>
          <w:rFonts w:ascii="Times New Roman" w:hAnsi="Times New Roman" w:cs="Times New Roman"/>
          <w:b/>
          <w:sz w:val="24"/>
          <w:szCs w:val="24"/>
        </w:rPr>
        <w:t>Pilha:</w:t>
      </w:r>
    </w:p>
    <w:p w:rsidR="002757EF" w:rsidRDefault="002757EF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É uma estrutura de dados simples, podendo ser homogênea (mesmo tipo. Ex.: só numero) ou heterogênea (podendo ter vários tipos), sendo muito utilizado na programação. </w:t>
      </w:r>
    </w:p>
    <w:p w:rsidR="005F1985" w:rsidRDefault="002757EF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 uma lista linear alocada inicialmente.</w:t>
      </w:r>
    </w:p>
    <w:p w:rsidR="005F1985" w:rsidRDefault="005F1985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21A6" w:rsidRPr="00B121A6">
        <w:rPr>
          <w:rFonts w:ascii="Times New Roman" w:hAnsi="Times New Roman" w:cs="Times New Roman"/>
          <w:sz w:val="24"/>
          <w:szCs w:val="24"/>
          <w:u w:val="single"/>
        </w:rPr>
        <w:t>Acesso sempre pelo topo da pilha</w:t>
      </w:r>
      <w:r w:rsidR="00B121A6">
        <w:rPr>
          <w:rFonts w:ascii="Times New Roman" w:hAnsi="Times New Roman" w:cs="Times New Roman"/>
          <w:sz w:val="24"/>
          <w:szCs w:val="24"/>
        </w:rPr>
        <w:t xml:space="preserve"> (pilha de livros), ou seja, ver, inserir ou excluir sempre pelo topo.</w:t>
      </w:r>
      <w:r w:rsidR="00584A6B">
        <w:rPr>
          <w:rFonts w:ascii="Times New Roman" w:hAnsi="Times New Roman" w:cs="Times New Roman"/>
          <w:sz w:val="24"/>
          <w:szCs w:val="24"/>
        </w:rPr>
        <w:t xml:space="preserve"> UEPS: ultimo que entra primeiro que sai.</w:t>
      </w:r>
    </w:p>
    <w:p w:rsidR="00584A6B" w:rsidRDefault="00584A6B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30F1">
        <w:rPr>
          <w:rFonts w:ascii="Times New Roman" w:hAnsi="Times New Roman" w:cs="Times New Roman"/>
          <w:sz w:val="24"/>
          <w:szCs w:val="24"/>
        </w:rPr>
        <w:t>Quando a pilha esta vazia o topo é =-1.</w:t>
      </w:r>
    </w:p>
    <w:p w:rsidR="00B830F1" w:rsidRDefault="00A77418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 w:rsidRPr="00A774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74CD72" wp14:editId="40C2D389">
            <wp:extent cx="5400040" cy="1799590"/>
            <wp:effectExtent l="114300" t="95250" r="105410" b="863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1452" w:rsidRDefault="00A2578A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348D5">
        <w:rPr>
          <w:rFonts w:ascii="Times New Roman" w:hAnsi="Times New Roman" w:cs="Times New Roman"/>
          <w:b/>
          <w:sz w:val="24"/>
          <w:szCs w:val="24"/>
        </w:rPr>
        <w:t>Suas aplicações</w:t>
      </w:r>
      <w:r>
        <w:rPr>
          <w:rFonts w:ascii="Times New Roman" w:hAnsi="Times New Roman" w:cs="Times New Roman"/>
          <w:sz w:val="24"/>
          <w:szCs w:val="24"/>
        </w:rPr>
        <w:t>:</w:t>
      </w:r>
      <w:r w:rsidR="00F348D5">
        <w:rPr>
          <w:rFonts w:ascii="Times New Roman" w:hAnsi="Times New Roman" w:cs="Times New Roman"/>
          <w:sz w:val="24"/>
          <w:szCs w:val="24"/>
        </w:rPr>
        <w:t xml:space="preserve"> </w:t>
      </w:r>
      <w:r w:rsidR="00C01452">
        <w:rPr>
          <w:rFonts w:ascii="Times New Roman" w:hAnsi="Times New Roman" w:cs="Times New Roman"/>
          <w:sz w:val="24"/>
          <w:szCs w:val="24"/>
        </w:rPr>
        <w:t xml:space="preserve">Compiladores na decodificação de expressões aritméticas, armazenamento de variáveis locais dos programas, sistemas operacionais, maquina virtual do </w:t>
      </w:r>
      <w:proofErr w:type="spellStart"/>
      <w:r w:rsidR="00C01452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F348D5">
        <w:rPr>
          <w:rFonts w:ascii="Times New Roman" w:hAnsi="Times New Roman" w:cs="Times New Roman"/>
          <w:sz w:val="24"/>
          <w:szCs w:val="24"/>
        </w:rPr>
        <w:t>, algoritmos de pesquisas, algoritmos de tomadas de decisão de melhor caminho, navegação na internet</w:t>
      </w:r>
      <w:r w:rsidR="00C01452">
        <w:rPr>
          <w:rFonts w:ascii="Times New Roman" w:hAnsi="Times New Roman" w:cs="Times New Roman"/>
          <w:sz w:val="24"/>
          <w:szCs w:val="24"/>
        </w:rPr>
        <w:t>, entre outros.</w:t>
      </w:r>
    </w:p>
    <w:p w:rsidR="00F348D5" w:rsidRPr="00617708" w:rsidRDefault="00F348D5" w:rsidP="003944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7708" w:rsidRPr="00617708">
        <w:rPr>
          <w:rFonts w:ascii="Times New Roman" w:hAnsi="Times New Roman" w:cs="Times New Roman"/>
          <w:b/>
          <w:sz w:val="24"/>
          <w:szCs w:val="24"/>
        </w:rPr>
        <w:t>Empilhar e Desempilhar:</w:t>
      </w:r>
    </w:p>
    <w:p w:rsidR="00617708" w:rsidRDefault="00617708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7708">
        <w:rPr>
          <w:rFonts w:ascii="Times New Roman" w:hAnsi="Times New Roman" w:cs="Times New Roman"/>
          <w:b/>
          <w:sz w:val="24"/>
          <w:szCs w:val="24"/>
        </w:rPr>
        <w:t>Empilhar:</w:t>
      </w:r>
      <w:r>
        <w:rPr>
          <w:rFonts w:ascii="Times New Roman" w:hAnsi="Times New Roman" w:cs="Times New Roman"/>
          <w:sz w:val="24"/>
          <w:szCs w:val="24"/>
        </w:rPr>
        <w:t xml:space="preserve"> operação insere um elemento na pilha, a inserção acontece no topo da pilha;</w:t>
      </w:r>
      <w:r w:rsidR="00347550">
        <w:rPr>
          <w:rFonts w:ascii="Times New Roman" w:hAnsi="Times New Roman" w:cs="Times New Roman"/>
          <w:sz w:val="24"/>
          <w:szCs w:val="24"/>
        </w:rPr>
        <w:t xml:space="preserve"> (cuidado pilha cheia)</w:t>
      </w:r>
      <w:r w:rsidR="00C242C7">
        <w:rPr>
          <w:rFonts w:ascii="Times New Roman" w:hAnsi="Times New Roman" w:cs="Times New Roman"/>
          <w:sz w:val="24"/>
          <w:szCs w:val="24"/>
        </w:rPr>
        <w:t>;</w:t>
      </w:r>
    </w:p>
    <w:p w:rsidR="00617708" w:rsidRDefault="00617708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7708">
        <w:rPr>
          <w:rFonts w:ascii="Times New Roman" w:hAnsi="Times New Roman" w:cs="Times New Roman"/>
          <w:b/>
          <w:sz w:val="24"/>
          <w:szCs w:val="24"/>
        </w:rPr>
        <w:t>Desempilhar:</w:t>
      </w:r>
      <w:r>
        <w:rPr>
          <w:rFonts w:ascii="Times New Roman" w:hAnsi="Times New Roman" w:cs="Times New Roman"/>
          <w:sz w:val="24"/>
          <w:szCs w:val="24"/>
        </w:rPr>
        <w:t xml:space="preserve"> operação remove um elemento na pilha, a remoção acontece no topo da pilha;</w:t>
      </w:r>
      <w:r w:rsidR="000F37DE">
        <w:rPr>
          <w:rFonts w:ascii="Times New Roman" w:hAnsi="Times New Roman" w:cs="Times New Roman"/>
          <w:sz w:val="24"/>
          <w:szCs w:val="24"/>
        </w:rPr>
        <w:t xml:space="preserve"> (se tiver elemento)</w:t>
      </w:r>
      <w:r w:rsidR="00C242C7">
        <w:rPr>
          <w:rFonts w:ascii="Times New Roman" w:hAnsi="Times New Roman" w:cs="Times New Roman"/>
          <w:sz w:val="24"/>
          <w:szCs w:val="24"/>
        </w:rPr>
        <w:t>;</w:t>
      </w:r>
    </w:p>
    <w:p w:rsidR="00C242C7" w:rsidRDefault="00C242C7" w:rsidP="003944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42C7" w:rsidRPr="00C242C7" w:rsidRDefault="000F37DE" w:rsidP="003944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242C7" w:rsidRPr="00C242C7">
        <w:rPr>
          <w:rFonts w:ascii="Times New Roman" w:hAnsi="Times New Roman" w:cs="Times New Roman"/>
          <w:b/>
          <w:sz w:val="24"/>
          <w:szCs w:val="24"/>
        </w:rPr>
        <w:t>Pilha vazia e Pilha cheia:</w:t>
      </w:r>
    </w:p>
    <w:p w:rsidR="00C242C7" w:rsidRDefault="00C242C7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42C7">
        <w:rPr>
          <w:rFonts w:ascii="Times New Roman" w:hAnsi="Times New Roman" w:cs="Times New Roman"/>
          <w:b/>
          <w:sz w:val="24"/>
          <w:szCs w:val="24"/>
        </w:rPr>
        <w:t>Pilha Vazia</w:t>
      </w:r>
      <w:r>
        <w:rPr>
          <w:rFonts w:ascii="Times New Roman" w:hAnsi="Times New Roman" w:cs="Times New Roman"/>
          <w:sz w:val="24"/>
          <w:szCs w:val="24"/>
        </w:rPr>
        <w:t>: a operação verifica se a pilha esta vazia, é muito utilizada para saber que há elementos na pilha;</w:t>
      </w:r>
    </w:p>
    <w:p w:rsidR="00C242C7" w:rsidRDefault="00C242C7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42C7">
        <w:rPr>
          <w:rFonts w:ascii="Times New Roman" w:hAnsi="Times New Roman" w:cs="Times New Roman"/>
          <w:b/>
          <w:sz w:val="24"/>
          <w:szCs w:val="24"/>
        </w:rPr>
        <w:t>Pilha Cheia</w:t>
      </w:r>
      <w:r>
        <w:rPr>
          <w:rFonts w:ascii="Times New Roman" w:hAnsi="Times New Roman" w:cs="Times New Roman"/>
          <w:sz w:val="24"/>
          <w:szCs w:val="24"/>
        </w:rPr>
        <w:t>: a operação verifica se a pilha esta cheia, é muito utilizada para saber se há espaço na pilha;</w:t>
      </w:r>
    </w:p>
    <w:p w:rsidR="00C242C7" w:rsidRDefault="00C242C7" w:rsidP="003944A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17708" w:rsidRDefault="00617708" w:rsidP="003944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1452" w:rsidRDefault="00C01452" w:rsidP="003944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7B00" w:rsidRPr="003944AE" w:rsidRDefault="000D7B00" w:rsidP="003944A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D7B00" w:rsidRPr="00394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85"/>
    <w:rsid w:val="000D7B00"/>
    <w:rsid w:val="000F37DE"/>
    <w:rsid w:val="001F1285"/>
    <w:rsid w:val="002757EF"/>
    <w:rsid w:val="00347550"/>
    <w:rsid w:val="003944AE"/>
    <w:rsid w:val="00584A6B"/>
    <w:rsid w:val="005F1985"/>
    <w:rsid w:val="00617708"/>
    <w:rsid w:val="008319F9"/>
    <w:rsid w:val="009A1977"/>
    <w:rsid w:val="00A2578A"/>
    <w:rsid w:val="00A77418"/>
    <w:rsid w:val="00B121A6"/>
    <w:rsid w:val="00B830F1"/>
    <w:rsid w:val="00C01452"/>
    <w:rsid w:val="00C242C7"/>
    <w:rsid w:val="00DB1979"/>
    <w:rsid w:val="00F3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7087"/>
  <w15:chartTrackingRefBased/>
  <w15:docId w15:val="{0EE90FB1-6E26-458E-BDD4-F23CFACC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17</cp:revision>
  <dcterms:created xsi:type="dcterms:W3CDTF">2024-08-08T21:34:00Z</dcterms:created>
  <dcterms:modified xsi:type="dcterms:W3CDTF">2024-08-08T22:06:00Z</dcterms:modified>
</cp:coreProperties>
</file>