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87" w:rsidRDefault="00815387" w:rsidP="00AE0B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38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: Base p</w:t>
      </w:r>
      <w:r w:rsidR="00433AB7">
        <w:rPr>
          <w:rFonts w:ascii="Times New Roman" w:hAnsi="Times New Roman" w:cs="Times New Roman"/>
          <w:sz w:val="24"/>
          <w:szCs w:val="24"/>
        </w:rPr>
        <w:t>ara aprender qualquer linguagem, é a linguagem mais utilizada, multiplatafo</w:t>
      </w:r>
      <w:r w:rsidR="00AE0BE2">
        <w:rPr>
          <w:rFonts w:ascii="Times New Roman" w:hAnsi="Times New Roman" w:cs="Times New Roman"/>
          <w:sz w:val="24"/>
          <w:szCs w:val="24"/>
        </w:rPr>
        <w:t>rma (funciona em qualquer lugar)</w:t>
      </w:r>
      <w:r w:rsidR="00433AB7">
        <w:rPr>
          <w:rFonts w:ascii="Times New Roman" w:hAnsi="Times New Roman" w:cs="Times New Roman"/>
          <w:sz w:val="24"/>
          <w:szCs w:val="24"/>
        </w:rPr>
        <w:t>.</w:t>
      </w:r>
    </w:p>
    <w:p w:rsidR="005C172F" w:rsidRDefault="005C172F" w:rsidP="005C172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17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32981F" wp14:editId="7C7AAB38">
            <wp:extent cx="4572000" cy="2781300"/>
            <wp:effectExtent l="114300" t="95250" r="11430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27816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BE2" w:rsidRDefault="00F43482" w:rsidP="00F434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3482">
        <w:rPr>
          <w:rFonts w:ascii="Times New Roman" w:hAnsi="Times New Roman" w:cs="Times New Roman"/>
          <w:b/>
          <w:sz w:val="24"/>
          <w:szCs w:val="24"/>
        </w:rPr>
        <w:t>Estrutura da classe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3482" w:rsidRDefault="00803BEB" w:rsidP="00803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B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E07D8" wp14:editId="2FAF84AE">
            <wp:extent cx="4448796" cy="2553056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53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BEB" w:rsidRDefault="00216811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811">
        <w:rPr>
          <w:rFonts w:ascii="Times New Roman" w:hAnsi="Times New Roman" w:cs="Times New Roman"/>
          <w:b/>
          <w:sz w:val="24"/>
          <w:szCs w:val="24"/>
        </w:rPr>
        <w:t>Pacote</w:t>
      </w:r>
      <w:r w:rsidRPr="00B555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16811">
        <w:rPr>
          <w:rFonts w:ascii="Times New Roman" w:hAnsi="Times New Roman" w:cs="Times New Roman"/>
          <w:sz w:val="24"/>
          <w:szCs w:val="24"/>
        </w:rPr>
        <w:t>seria o caminho do recurso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.descomplica.programaçãoI.aula1)</w:t>
      </w:r>
      <w:r w:rsidR="00B5552A">
        <w:rPr>
          <w:rFonts w:ascii="Times New Roman" w:hAnsi="Times New Roman" w:cs="Times New Roman"/>
          <w:sz w:val="24"/>
          <w:szCs w:val="24"/>
        </w:rPr>
        <w:t>.</w:t>
      </w:r>
    </w:p>
    <w:p w:rsidR="00216811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Importação de Pacotes: </w:t>
      </w:r>
      <w:r>
        <w:rPr>
          <w:rFonts w:ascii="Times New Roman" w:hAnsi="Times New Roman" w:cs="Times New Roman"/>
          <w:sz w:val="24"/>
          <w:szCs w:val="24"/>
        </w:rPr>
        <w:t xml:space="preserve">Importar recursos de outra pasta para 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Classe:</w:t>
      </w:r>
      <w:r>
        <w:rPr>
          <w:rFonts w:ascii="Times New Roman" w:hAnsi="Times New Roman" w:cs="Times New Roman"/>
          <w:sz w:val="24"/>
          <w:szCs w:val="24"/>
        </w:rPr>
        <w:t xml:space="preserve"> “Protótipo” de como o objeto vai ser. Delimitador do que vai falar.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Variáveis:</w:t>
      </w:r>
      <w:r>
        <w:rPr>
          <w:rFonts w:ascii="Times New Roman" w:hAnsi="Times New Roman" w:cs="Times New Roman"/>
          <w:sz w:val="24"/>
          <w:szCs w:val="24"/>
        </w:rPr>
        <w:t xml:space="preserve"> Repositório de memoria aonde consigo jogar valores.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Método:</w:t>
      </w:r>
      <w:r>
        <w:rPr>
          <w:rFonts w:ascii="Times New Roman" w:hAnsi="Times New Roman" w:cs="Times New Roman"/>
          <w:sz w:val="24"/>
          <w:szCs w:val="24"/>
        </w:rPr>
        <w:t xml:space="preserve"> São funções internas da classe.</w:t>
      </w:r>
    </w:p>
    <w:p w:rsidR="00B5552A" w:rsidRDefault="00676C60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Comentários: </w:t>
      </w:r>
      <w:r>
        <w:rPr>
          <w:rFonts w:ascii="Times New Roman" w:hAnsi="Times New Roman" w:cs="Times New Roman"/>
          <w:sz w:val="24"/>
          <w:szCs w:val="24"/>
        </w:rPr>
        <w:t>Para deixar uma memoria do que significa o código.</w:t>
      </w:r>
    </w:p>
    <w:p w:rsidR="00676C60" w:rsidRPr="00D91D18" w:rsidRDefault="00D91D18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Imprimir algo</w:t>
      </w:r>
    </w:p>
    <w:p w:rsidR="00F76188" w:rsidRPr="00EE0163" w:rsidRDefault="00F76188" w:rsidP="00F7618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163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Pr="00EE016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Aula{</w:t>
      </w:r>
    </w:p>
    <w:p w:rsidR="00F76188" w:rsidRPr="00F76188" w:rsidRDefault="00F76188" w:rsidP="00F761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188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){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("Gabriel");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6188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aonde define os escopos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18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palavra reservada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>Aula é o nome do objeto (existe uma convenção, não pode ser qualquer jeito o nome)</w:t>
      </w:r>
    </w:p>
    <w:p w:rsidR="00D91D18" w:rsidRDefault="00D91D18" w:rsidP="00D91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163" w:rsidRDefault="00EE0163" w:rsidP="00EE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163">
        <w:rPr>
          <w:rFonts w:ascii="Times New Roman" w:hAnsi="Times New Roman" w:cs="Times New Roman"/>
          <w:b/>
          <w:sz w:val="24"/>
          <w:szCs w:val="24"/>
        </w:rPr>
        <w:t>Diretrizes de Programação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0163" w:rsidRDefault="00E70E6A" w:rsidP="00E70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624B9" wp14:editId="0EB2515E">
            <wp:extent cx="4553585" cy="2514951"/>
            <wp:effectExtent l="114300" t="95250" r="11366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Pacotes</w:t>
      </w:r>
      <w:r w:rsidRPr="00106470">
        <w:rPr>
          <w:rFonts w:ascii="Times New Roman" w:hAnsi="Times New Roman" w:cs="Times New Roman"/>
          <w:sz w:val="24"/>
          <w:szCs w:val="24"/>
        </w:rPr>
        <w:t>: Convencionou-se que todos os pacotes devem ser escritos com letra minúscula.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6470" w:rsidRDefault="00106470" w:rsidP="001064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descomplica.aula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70054" w:rsidRDefault="00070054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054">
        <w:rPr>
          <w:rFonts w:ascii="Times New Roman" w:hAnsi="Times New Roman" w:cs="Times New Roman"/>
          <w:sz w:val="24"/>
          <w:szCs w:val="24"/>
        </w:rPr>
        <w:t xml:space="preserve">A instrução </w:t>
      </w:r>
      <w:proofErr w:type="spellStart"/>
      <w:r w:rsidRPr="00070054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070054">
        <w:rPr>
          <w:rFonts w:ascii="Times New Roman" w:hAnsi="Times New Roman" w:cs="Times New Roman"/>
          <w:sz w:val="24"/>
          <w:szCs w:val="24"/>
        </w:rPr>
        <w:t xml:space="preserve"> define um espaço para nome no qual as classes são armazenadas. O pacote é usado para organizar as classes com base na funcionalidade. Se você omitir a instrução do pacote, os nomes das classes serão colocados no pacote padrão, que não tem nome. A declaração do pacote não pode aparecer em nenhum lugar do programa. Deve ser a primeira linha do seu programa ou você pode omiti-lo.</w:t>
      </w:r>
    </w:p>
    <w:p w:rsidR="00A8038B" w:rsidRPr="00106470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Classes</w:t>
      </w:r>
      <w:r w:rsidRPr="00106470"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</w:t>
      </w:r>
      <w:r>
        <w:rPr>
          <w:rFonts w:ascii="Times New Roman" w:hAnsi="Times New Roman" w:cs="Times New Roman"/>
          <w:sz w:val="24"/>
          <w:szCs w:val="24"/>
        </w:rPr>
        <w:t>Exemplo001{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8038B" w:rsidRPr="00A8038B" w:rsidRDefault="00A8038B" w:rsidP="00A803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38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>: Esta é a palavra-chave modificadora de acesso que informa o acesso do compilador à classe. Vários valores de modificadores de acesso podem ser públicos, protegidos, privados ou padrão (sem valor).</w:t>
      </w:r>
    </w:p>
    <w:p w:rsidR="00A8038B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3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>: esta palavra-chave usada para declarar uma classe. Nome da classe (</w:t>
      </w:r>
      <w:r>
        <w:rPr>
          <w:rFonts w:ascii="Times New Roman" w:hAnsi="Times New Roman" w:cs="Times New Roman"/>
          <w:sz w:val="24"/>
          <w:szCs w:val="24"/>
        </w:rPr>
        <w:t>AulaExmplo001</w:t>
      </w:r>
      <w:r w:rsidRPr="00A8038B">
        <w:rPr>
          <w:rFonts w:ascii="Times New Roman" w:hAnsi="Times New Roman" w:cs="Times New Roman"/>
          <w:sz w:val="24"/>
          <w:szCs w:val="24"/>
        </w:rPr>
        <w:t>) seguido por esta palavra-chave.</w:t>
      </w:r>
    </w:p>
    <w:p w:rsidR="00A8038B" w:rsidRPr="00106470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</w:t>
      </w:r>
      <w:r w:rsidRPr="00106470">
        <w:rPr>
          <w:rFonts w:ascii="Times New Roman" w:hAnsi="Times New Roman" w:cs="Times New Roman"/>
          <w:sz w:val="24"/>
          <w:szCs w:val="24"/>
        </w:rPr>
        <w:t>: Dentro da Classe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8038B" w:rsidRPr="00A8038B" w:rsidRDefault="00A8038B" w:rsidP="00A803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Seu método (Função) chamado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argumento.</w:t>
      </w:r>
    </w:p>
    <w:p w:rsidR="00A8038B" w:rsidRPr="00A8038B" w:rsidRDefault="00A8038B" w:rsidP="00A8038B">
      <w:pPr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>: Modificador de acesso</w:t>
      </w:r>
    </w:p>
    <w:p w:rsidR="00A8038B" w:rsidRPr="00A8038B" w:rsidRDefault="00A8038B" w:rsidP="00A8038B">
      <w:pPr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 xml:space="preserve"> é uma palavra-chave reservada, o que significa que um método é acessível e utilizável, mesmo que não exista nenhum objeto da classe.</w:t>
      </w:r>
    </w:p>
    <w:p w:rsidR="00A8038B" w:rsidRPr="00A8038B" w:rsidRDefault="00A8038B" w:rsidP="00A803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>: palavra-chave declara que nada seria retornado do método. O método pode retornar qualquer primitivo ou objeto.</w:t>
      </w:r>
    </w:p>
    <w:p w:rsidR="00A8038B" w:rsidRPr="00106470" w:rsidRDefault="00A8038B" w:rsidP="00A8038B">
      <w:pPr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8038B">
        <w:rPr>
          <w:rFonts w:ascii="Times New Roman" w:hAnsi="Times New Roman" w:cs="Times New Roman"/>
          <w:sz w:val="24"/>
          <w:szCs w:val="24"/>
        </w:rPr>
        <w:t>Conteúdo do método dentro de chaves. {}</w:t>
      </w:r>
    </w:p>
    <w:p w:rsidR="00106470" w:rsidRPr="00A8038B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8038B">
        <w:rPr>
          <w:rFonts w:ascii="Times New Roman" w:hAnsi="Times New Roman" w:cs="Times New Roman"/>
          <w:sz w:val="24"/>
          <w:szCs w:val="24"/>
          <w:u w:val="single"/>
        </w:rPr>
        <w:t>*</w:t>
      </w:r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>Se essa classe fosse algo que fizesse uma animação ou algo do tipo:</w:t>
      </w:r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>a pessoa iria colocar:</w:t>
      </w:r>
      <w:r w:rsidR="00A8038B" w:rsidRPr="00A8038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>import</w:t>
      </w:r>
      <w:proofErr w:type="spellEnd"/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 xml:space="preserve"> descomplica.aula.AulaExe</w:t>
      </w:r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>mplo001</w:t>
      </w:r>
      <w:r w:rsidR="00A8038B" w:rsidRPr="00A8038B">
        <w:rPr>
          <w:rFonts w:ascii="Times New Roman" w:hAnsi="Times New Roman" w:cs="Times New Roman"/>
          <w:i/>
          <w:sz w:val="24"/>
          <w:szCs w:val="24"/>
          <w:u w:val="single"/>
        </w:rPr>
        <w:t>*</w:t>
      </w:r>
    </w:p>
    <w:p w:rsidR="00A8038B" w:rsidRPr="00106470" w:rsidRDefault="00A8038B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Variáveis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Java é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tipado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, você precisa colocar o tipo das variáveis.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= 5;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 xml:space="preserve">Note na variável a primeira letra é minúscula e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dela é maiúscula! isso é convenção! é recomendado usar sempre!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lastRenderedPageBreak/>
        <w:t>Nomenclatura de Métodos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é o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(...)</w:t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 xml:space="preserve">Mostrar os valores: 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0E6A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Nesse caso ele vai mostrar o conteúdo da variável.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F13" w:rsidRDefault="00445F13" w:rsidP="00445F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F13">
        <w:rPr>
          <w:rFonts w:ascii="Times New Roman" w:hAnsi="Times New Roman" w:cs="Times New Roman"/>
          <w:b/>
          <w:sz w:val="24"/>
          <w:szCs w:val="24"/>
        </w:rPr>
        <w:t>Tipos de Dados:</w:t>
      </w:r>
    </w:p>
    <w:p w:rsidR="00445F13" w:rsidRDefault="00815AE6" w:rsidP="00815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A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2EC4F" wp14:editId="54D8354D">
            <wp:extent cx="4448796" cy="2295845"/>
            <wp:effectExtent l="114300" t="95250" r="12382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45E" w:rsidRDefault="0088545E" w:rsidP="00815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2A29B" wp14:editId="2DDDCEE4">
            <wp:extent cx="3905795" cy="1409897"/>
            <wp:effectExtent l="95250" t="95250" r="11430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09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CC3" w:rsidRPr="00820CC3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Aula003{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){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idade = 18;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peso = 90.1;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peso2 = 90.2;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(idade);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(peso2);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15AE6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lastRenderedPageBreak/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byte</w:t>
      </w:r>
      <w:r w:rsidRPr="0088545E">
        <w:rPr>
          <w:rFonts w:ascii="Times New Roman" w:hAnsi="Times New Roman" w:cs="Times New Roman"/>
          <w:b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>O menor tipo inteiro é byte. Tem um valor mínimo de -128 e um valor máximo de 127 (inclusive). O tipo de dados de bytes pode ser útil para economizar memória em matrizes grandes, onde a economia de memória realmente importa. As variáveis ​​de bytes são declaradas pelo uso da palavra-chave byte. Por exemplo, o seguinte declara e inicializa variáveis ​​de bytes chamadas b: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b = 100;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>O tipo de dados short é um inteiro de complemento de dois de 16 bits e assinado. Tem um valor mínimo de -32.768 e um valor máximo de 32.767 (inclusive). Assim como no byte, as mesmas diretrizes se aplicam: você pode usar um pequeno para economizar memória em matrizes grandes, em situações em que a economia de memória realmente importa. O exemplo a seguir declara e inicializa a variável chamada s: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s= 123;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8545E">
        <w:rPr>
          <w:rFonts w:ascii="Times New Roman" w:hAnsi="Times New Roman" w:cs="Times New Roman"/>
          <w:b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 tipo inteiro mais comumente usado é int. É um tipo assinado de 32 bits que tem um intervalo de –2.147.483.648 a 2.147.483.647. Além de outros usos, variáveis do tipo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são comumente empregadas para controlar loops e indexar matrizes. Esse tipo de dados provavelmente será grande o suficiente para os números que seu programa usará, mas se você precisar de um intervalo maior de valores, use long.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= 123543;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-9876345;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45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é um tipo assinado de 64 bits e é útil para aquelas ocasiões em que um tipo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não é grande o suficiente para armazenar o valor desejado. Possui um valor mínimo de -9.223.372.036.854.775.808 e um valor máximo de 9.223.372.036.854.775.807 (inclusive). O uso desse tipo de dados pode estar no aplicativo bancário quando uma quantidade grande deve ser calculada e armazenada.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1234567891;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88545E">
        <w:rPr>
          <w:rFonts w:ascii="Times New Roman" w:hAnsi="Times New Roman" w:cs="Times New Roman"/>
          <w:b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Os números de ponto flutuante, também conhecidos como números reais, são usados ​​ao avaliar expressões que requerem precisão fracionária. Por exemplo, cálculo da taxa de juros ou cálculo da raiz quadrada. O tipo de dados flutuante é um ponto flutuante IEEE 754 de 32 bits e precisão única. Como nas recomendações para byte e short, use um ponto flutuante (em vez de duplo) se precisar economizar memória em grandes matrizes de números de ponto flutuante. O tipo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especifica um valor de precisão único que usa 32 bits de armazenamento. A precisão única é mais rápida em alguns processadores e ocupa metade do espaço da precisão dupla. A declaração e a sintaxe de inicialização das variáveis ​​flutuantes fornecidas abaixo, observe “f” após a inicialização do valor.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taxaJuros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12.25f;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A precisão dupla, como indicado pela palavra-chave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, usa 64 bits para armazenar um valor. A precisão dupla é realmente mais rápida do que a precisão única em alguns processadores modernos que foram otimizados para cálculos matemáticos de alta velocidade. Todas as funções matemáticas transcendentais, como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(), cos () e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(), retornam valores duplos. A sintaxe da declaração e inicialização para variáveis ​​duplas fornecidas abaixo, observe “d” após a inicialização do valor.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duplo = 12345.234d;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 tipo de dados booleano possui apenas dois valores possíveis: verdadeiro e falso. Use esse tipo de dados para sinalizadores simples que rastreiam condições verdadeiras / falsas. Este é o tipo retornado por todos os operadores relacionais, como no caso de a &lt;b. booleano também é o tipo exigido pelas expressões condicionais que governam as instruções de controle, como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45E">
        <w:rPr>
          <w:rFonts w:ascii="Times New Roman" w:hAnsi="Times New Roman" w:cs="Times New Roman"/>
          <w:sz w:val="24"/>
          <w:szCs w:val="24"/>
        </w:rPr>
        <w:t>boole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Caracteres: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Em Java, o tipo de dados usado para armazenar caracteres é char. O tipo de dados char é um único caractere Unicode de 16 bits. Ele tem um valor mínimo de ‘\ u0000’ (ou 0) e um valor máximo de ‘\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uffff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’ (ou 65.535 inclusive). Não há caracteres negativos.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 ch1 = 88; // código para X</w:t>
      </w:r>
    </w:p>
    <w:p w:rsid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>char ch2 = ‘Y’;</w:t>
      </w:r>
    </w:p>
    <w:p w:rsidR="000E3985" w:rsidRDefault="000E3985" w:rsidP="000E3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9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77442D" wp14:editId="118C07A9">
            <wp:extent cx="5133975" cy="4038600"/>
            <wp:effectExtent l="133350" t="114300" r="14287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96" cy="40405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013A" w:rsidRPr="000E013A" w:rsidRDefault="000E013A" w:rsidP="000E01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013A">
        <w:rPr>
          <w:rFonts w:ascii="Times New Roman" w:hAnsi="Times New Roman" w:cs="Times New Roman"/>
          <w:b/>
          <w:sz w:val="24"/>
          <w:szCs w:val="24"/>
        </w:rPr>
        <w:t>Variável local do método</w:t>
      </w:r>
      <w:r w:rsidRPr="000E013A">
        <w:rPr>
          <w:rFonts w:ascii="Times New Roman" w:hAnsi="Times New Roman" w:cs="Times New Roman"/>
          <w:sz w:val="24"/>
          <w:szCs w:val="24"/>
        </w:rPr>
        <w:t>:</w:t>
      </w:r>
    </w:p>
    <w:p w:rsidR="000E013A" w:rsidRDefault="000E013A" w:rsidP="000E01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013A">
        <w:rPr>
          <w:rFonts w:ascii="Times New Roman" w:hAnsi="Times New Roman" w:cs="Times New Roman"/>
          <w:sz w:val="24"/>
          <w:szCs w:val="24"/>
        </w:rPr>
        <w:t xml:space="preserve">As variáveis ​​locais do método precisam ser inicializadas antes de usá-lo. O compilador nunca atribui um valor padrão a uma variável local não inicializada. Se você não conseguir inicializar sua variável local onde ela é declarada, certifique-se de atribuir um valor a ela antes de tentar usá-la. O acesso a uma variável local não inicializada resultará em um erro em tempo de compilação. Vamos ver um programa </w:t>
      </w:r>
      <w:proofErr w:type="spellStart"/>
      <w:r w:rsidRPr="000E013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E013A">
        <w:rPr>
          <w:rFonts w:ascii="Times New Roman" w:hAnsi="Times New Roman" w:cs="Times New Roman"/>
          <w:sz w:val="24"/>
          <w:szCs w:val="24"/>
        </w:rPr>
        <w:t xml:space="preserve"> simples que declara, inicializa e imprime todos os tipos primitivos.</w:t>
      </w:r>
    </w:p>
    <w:p w:rsidR="00820CC3" w:rsidRDefault="00A8038B" w:rsidP="00A80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82574E" wp14:editId="7E23D148">
            <wp:extent cx="4924425" cy="4572000"/>
            <wp:effectExtent l="114300" t="114300" r="123825" b="1143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400" cy="45747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38B" w:rsidRDefault="00050EBA" w:rsidP="00050EBA">
      <w:pPr>
        <w:jc w:val="center"/>
        <w:rPr>
          <w:rFonts w:ascii="Times New Roman" w:hAnsi="Times New Roman" w:cs="Times New Roman"/>
          <w:sz w:val="24"/>
          <w:szCs w:val="24"/>
        </w:rPr>
      </w:pPr>
      <w:r w:rsidRPr="00050E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EDCB9" wp14:editId="0B2AF4FE">
            <wp:extent cx="4981575" cy="3676650"/>
            <wp:effectExtent l="114300" t="114300" r="123825" b="1143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77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BFD" w:rsidRPr="00946BFD" w:rsidRDefault="00946BFD" w:rsidP="00946BF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6BFD">
        <w:rPr>
          <w:rFonts w:ascii="Times New Roman" w:hAnsi="Times New Roman" w:cs="Times New Roman"/>
          <w:b/>
          <w:sz w:val="24"/>
          <w:szCs w:val="24"/>
        </w:rPr>
        <w:lastRenderedPageBreak/>
        <w:t>Diretrizes de programação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6BFD" w:rsidRPr="00946BFD" w:rsidRDefault="00946BFD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Os identificadores Java devem começar com </w:t>
      </w:r>
      <w:r w:rsidRPr="00BB7091">
        <w:rPr>
          <w:rFonts w:ascii="Times New Roman" w:hAnsi="Times New Roman" w:cs="Times New Roman"/>
          <w:b/>
          <w:sz w:val="24"/>
          <w:szCs w:val="24"/>
        </w:rPr>
        <w:t>uma letra</w:t>
      </w:r>
      <w:r w:rsidRPr="00946BFD">
        <w:rPr>
          <w:rFonts w:ascii="Times New Roman" w:hAnsi="Times New Roman" w:cs="Times New Roman"/>
          <w:sz w:val="24"/>
          <w:szCs w:val="24"/>
        </w:rPr>
        <w:t xml:space="preserve">, </w:t>
      </w:r>
      <w:r w:rsidRPr="00BB7091">
        <w:rPr>
          <w:rFonts w:ascii="Times New Roman" w:hAnsi="Times New Roman" w:cs="Times New Roman"/>
          <w:b/>
          <w:sz w:val="24"/>
          <w:szCs w:val="24"/>
        </w:rPr>
        <w:t>um caractere de moeda</w:t>
      </w:r>
      <w:r w:rsidRPr="00946BFD">
        <w:rPr>
          <w:rFonts w:ascii="Times New Roman" w:hAnsi="Times New Roman" w:cs="Times New Roman"/>
          <w:sz w:val="24"/>
          <w:szCs w:val="24"/>
        </w:rPr>
        <w:t xml:space="preserve"> ($) ou um </w:t>
      </w:r>
      <w:r w:rsidRPr="00BB7091">
        <w:rPr>
          <w:rFonts w:ascii="Times New Roman" w:hAnsi="Times New Roman" w:cs="Times New Roman"/>
          <w:b/>
          <w:sz w:val="24"/>
          <w:szCs w:val="24"/>
        </w:rPr>
        <w:t>caractere de conexão</w:t>
      </w:r>
      <w:r w:rsidRPr="00946BFD">
        <w:rPr>
          <w:rFonts w:ascii="Times New Roman" w:hAnsi="Times New Roman" w:cs="Times New Roman"/>
          <w:sz w:val="24"/>
          <w:szCs w:val="24"/>
        </w:rPr>
        <w:t xml:space="preserve">, como o sublinhado (_). Identificadores </w:t>
      </w:r>
      <w:r w:rsidRPr="00BB7091">
        <w:rPr>
          <w:rFonts w:ascii="Times New Roman" w:hAnsi="Times New Roman" w:cs="Times New Roman"/>
          <w:color w:val="FF0000"/>
          <w:sz w:val="24"/>
          <w:szCs w:val="24"/>
        </w:rPr>
        <w:t>não podem começar com um número</w:t>
      </w:r>
      <w:r w:rsidRPr="00946BFD">
        <w:rPr>
          <w:rFonts w:ascii="Times New Roman" w:hAnsi="Times New Roman" w:cs="Times New Roman"/>
          <w:sz w:val="24"/>
          <w:szCs w:val="24"/>
        </w:rPr>
        <w:t xml:space="preserve">. Após o primeiro caractere, os identificadores podem conter qualquer combinação de letras, caracteres monetários, caracteres de </w:t>
      </w:r>
      <w:r w:rsidR="007F4D32">
        <w:rPr>
          <w:rFonts w:ascii="Times New Roman" w:hAnsi="Times New Roman" w:cs="Times New Roman"/>
          <w:sz w:val="24"/>
          <w:szCs w:val="24"/>
        </w:rPr>
        <w:t>conexão ou números. Por exemplo:</w:t>
      </w:r>
    </w:p>
    <w:p w:rsidR="00946BFD" w:rsidRPr="00946BFD" w:rsidRDefault="00946BFD" w:rsidP="00946BFD">
      <w:pPr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6BFD">
        <w:rPr>
          <w:rFonts w:ascii="Times New Roman" w:hAnsi="Times New Roman" w:cs="Times New Roman"/>
          <w:sz w:val="24"/>
          <w:szCs w:val="24"/>
        </w:rPr>
        <w:t xml:space="preserve"> variável1 = 10; // Isso é válido</w:t>
      </w:r>
    </w:p>
    <w:p w:rsidR="00946BFD" w:rsidRPr="00946BFD" w:rsidRDefault="00946BFD" w:rsidP="00946BFD">
      <w:pPr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B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6BFD">
        <w:rPr>
          <w:rFonts w:ascii="Times New Roman" w:hAnsi="Times New Roman" w:cs="Times New Roman"/>
          <w:sz w:val="24"/>
          <w:szCs w:val="24"/>
        </w:rPr>
        <w:t xml:space="preserve"> 4var = 10; // isso é inválido, o identificador não pode começar com um dígito.</w:t>
      </w:r>
    </w:p>
    <w:p w:rsidR="00050EBA" w:rsidRDefault="00946BFD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Identificadores, nomes de métodos e nomes de classes </w:t>
      </w:r>
      <w:r w:rsidRPr="007F4D32">
        <w:rPr>
          <w:rFonts w:ascii="Times New Roman" w:hAnsi="Times New Roman" w:cs="Times New Roman"/>
          <w:b/>
          <w:sz w:val="24"/>
          <w:szCs w:val="24"/>
        </w:rPr>
        <w:t>diferenciam maiúsculas de minúsculas</w:t>
      </w:r>
      <w:r w:rsidRPr="00946BFD">
        <w:rPr>
          <w:rFonts w:ascii="Times New Roman" w:hAnsi="Times New Roman" w:cs="Times New Roman"/>
          <w:sz w:val="24"/>
          <w:szCs w:val="24"/>
        </w:rPr>
        <w:t xml:space="preserve">; var e Var são dois identificadores diferentes. Você </w:t>
      </w:r>
      <w:r w:rsidRPr="007F4D32">
        <w:rPr>
          <w:rFonts w:ascii="Times New Roman" w:hAnsi="Times New Roman" w:cs="Times New Roman"/>
          <w:color w:val="FF0000"/>
          <w:sz w:val="24"/>
          <w:szCs w:val="24"/>
        </w:rPr>
        <w:t>não pode usar palavras-chave Java como identificadores</w:t>
      </w:r>
      <w:r w:rsidRPr="00946BFD">
        <w:rPr>
          <w:rFonts w:ascii="Times New Roman" w:hAnsi="Times New Roman" w:cs="Times New Roman"/>
          <w:sz w:val="24"/>
          <w:szCs w:val="24"/>
        </w:rPr>
        <w:t>.</w:t>
      </w:r>
    </w:p>
    <w:p w:rsidR="00946BFD" w:rsidRDefault="00B9396C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396C">
        <w:rPr>
          <w:rFonts w:ascii="Times New Roman" w:hAnsi="Times New Roman" w:cs="Times New Roman"/>
          <w:sz w:val="24"/>
          <w:szCs w:val="24"/>
        </w:rPr>
        <w:t xml:space="preserve">Para </w:t>
      </w:r>
      <w:r w:rsidRPr="00F779C7">
        <w:rPr>
          <w:rFonts w:ascii="Times New Roman" w:hAnsi="Times New Roman" w:cs="Times New Roman"/>
          <w:b/>
          <w:sz w:val="24"/>
          <w:szCs w:val="24"/>
        </w:rPr>
        <w:t>classes e interfaces</w:t>
      </w:r>
      <w:r w:rsidRPr="00B9396C">
        <w:rPr>
          <w:rFonts w:ascii="Times New Roman" w:hAnsi="Times New Roman" w:cs="Times New Roman"/>
          <w:sz w:val="24"/>
          <w:szCs w:val="24"/>
        </w:rPr>
        <w:t xml:space="preserve"> a primeira letra deve ser maiúscula e, se várias palavras estiverem vinculadas para formar o nome, a primeira letra das palavras internas deverá estar em maiúsculas (um formato que às vezes é chamado de “</w:t>
      </w:r>
      <w:proofErr w:type="spellStart"/>
      <w:r w:rsidRPr="00B9396C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B9396C">
        <w:rPr>
          <w:rFonts w:ascii="Times New Roman" w:hAnsi="Times New Roman" w:cs="Times New Roman"/>
          <w:sz w:val="24"/>
          <w:szCs w:val="24"/>
        </w:rPr>
        <w:t>”).</w:t>
      </w:r>
    </w:p>
    <w:p w:rsidR="00B9396C" w:rsidRDefault="00F779C7" w:rsidP="00F779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9C7">
        <w:rPr>
          <w:rFonts w:ascii="Times New Roman" w:hAnsi="Times New Roman" w:cs="Times New Roman"/>
          <w:sz w:val="24"/>
          <w:szCs w:val="24"/>
        </w:rPr>
        <w:t xml:space="preserve">Para os </w:t>
      </w:r>
      <w:r w:rsidRPr="00F779C7">
        <w:rPr>
          <w:rFonts w:ascii="Times New Roman" w:hAnsi="Times New Roman" w:cs="Times New Roman"/>
          <w:b/>
          <w:sz w:val="24"/>
          <w:szCs w:val="24"/>
        </w:rPr>
        <w:t>métodos</w:t>
      </w:r>
      <w:r w:rsidRPr="00F779C7">
        <w:rPr>
          <w:rFonts w:ascii="Times New Roman" w:hAnsi="Times New Roman" w:cs="Times New Roman"/>
          <w:sz w:val="24"/>
          <w:szCs w:val="24"/>
        </w:rPr>
        <w:t xml:space="preserve"> a primeira letra deve estar em minúscula e, em seguida, devem ser usadas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F779C7">
        <w:rPr>
          <w:rFonts w:ascii="Times New Roman" w:hAnsi="Times New Roman" w:cs="Times New Roman"/>
          <w:sz w:val="24"/>
          <w:szCs w:val="24"/>
        </w:rPr>
        <w:t>. Veja os exemplos de no</w:t>
      </w:r>
      <w:r>
        <w:rPr>
          <w:rFonts w:ascii="Times New Roman" w:hAnsi="Times New Roman" w:cs="Times New Roman"/>
          <w:sz w:val="24"/>
          <w:szCs w:val="24"/>
        </w:rPr>
        <w:t>mes de métodos: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doCalculation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setCustomerName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9C7" w:rsidRDefault="00F779C7" w:rsidP="00F779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9C7">
        <w:rPr>
          <w:rFonts w:ascii="Times New Roman" w:hAnsi="Times New Roman" w:cs="Times New Roman"/>
          <w:sz w:val="24"/>
          <w:szCs w:val="24"/>
        </w:rPr>
        <w:t xml:space="preserve">Para as </w:t>
      </w:r>
      <w:r w:rsidRPr="00F779C7">
        <w:rPr>
          <w:rFonts w:ascii="Times New Roman" w:hAnsi="Times New Roman" w:cs="Times New Roman"/>
          <w:b/>
          <w:sz w:val="24"/>
          <w:szCs w:val="24"/>
        </w:rPr>
        <w:t>variáveis</w:t>
      </w:r>
      <w:r w:rsidRPr="00F779C7">
        <w:rPr>
          <w:rFonts w:ascii="Times New Roman" w:hAnsi="Times New Roman" w:cs="Times New Roman"/>
          <w:sz w:val="24"/>
          <w:szCs w:val="24"/>
        </w:rPr>
        <w:t xml:space="preserve"> o formato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F779C7">
        <w:rPr>
          <w:rFonts w:ascii="Times New Roman" w:hAnsi="Times New Roman" w:cs="Times New Roman"/>
          <w:sz w:val="24"/>
          <w:szCs w:val="24"/>
        </w:rPr>
        <w:t xml:space="preserve"> deve ser usado, começando com uma letra minúscula. É recomendado nomes curtos e significativos, o que nos parece bom. Alguns exemplos: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buttonWidth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saldoDaConta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9C7" w:rsidRDefault="00684DC3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4DC3">
        <w:rPr>
          <w:rFonts w:ascii="Times New Roman" w:hAnsi="Times New Roman" w:cs="Times New Roman"/>
          <w:sz w:val="24"/>
          <w:szCs w:val="24"/>
        </w:rPr>
        <w:t xml:space="preserve">Para definir uma </w:t>
      </w:r>
      <w:r w:rsidRPr="00684DC3">
        <w:rPr>
          <w:rFonts w:ascii="Times New Roman" w:hAnsi="Times New Roman" w:cs="Times New Roman"/>
          <w:b/>
          <w:sz w:val="24"/>
          <w:szCs w:val="24"/>
        </w:rPr>
        <w:t xml:space="preserve">constante </w:t>
      </w:r>
      <w:r w:rsidRPr="00684DC3">
        <w:rPr>
          <w:rFonts w:ascii="Times New Roman" w:hAnsi="Times New Roman" w:cs="Times New Roman"/>
          <w:sz w:val="24"/>
          <w:szCs w:val="24"/>
        </w:rPr>
        <w:t xml:space="preserve">é criada uma variável ​​estática e final. As constantes devem ser nomeadas usando letras maiúsculas com caracteres sublinhados como </w:t>
      </w:r>
      <w:proofErr w:type="spellStart"/>
      <w:r w:rsidRPr="00684DC3">
        <w:rPr>
          <w:rFonts w:ascii="Times New Roman" w:hAnsi="Times New Roman" w:cs="Times New Roman"/>
          <w:sz w:val="24"/>
          <w:szCs w:val="24"/>
        </w:rPr>
        <w:t>separadores:MIN_HEIGHT</w:t>
      </w:r>
      <w:proofErr w:type="spellEnd"/>
    </w:p>
    <w:p w:rsidR="005F4BCF" w:rsidRDefault="005F4BCF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BCF">
        <w:rPr>
          <w:rFonts w:ascii="Times New Roman" w:hAnsi="Times New Roman" w:cs="Times New Roman"/>
          <w:b/>
          <w:sz w:val="24"/>
          <w:szCs w:val="24"/>
        </w:rPr>
        <w:t xml:space="preserve">Pontos importantes </w:t>
      </w:r>
      <w:r w:rsidRPr="005F4BCF">
        <w:rPr>
          <w:rFonts w:ascii="Times New Roman" w:hAnsi="Times New Roman" w:cs="Times New Roman"/>
          <w:sz w:val="24"/>
          <w:szCs w:val="24"/>
        </w:rPr>
        <w:t xml:space="preserve">a serem observados, pode haver </w:t>
      </w:r>
      <w:r w:rsidRPr="005F4BCF">
        <w:rPr>
          <w:rFonts w:ascii="Times New Roman" w:hAnsi="Times New Roman" w:cs="Times New Roman"/>
          <w:sz w:val="24"/>
          <w:szCs w:val="24"/>
          <w:u w:val="single"/>
        </w:rPr>
        <w:t>apenas uma classe pública por arquivo de código-fonte</w:t>
      </w:r>
      <w:r w:rsidRPr="005F4BCF">
        <w:rPr>
          <w:rFonts w:ascii="Times New Roman" w:hAnsi="Times New Roman" w:cs="Times New Roman"/>
          <w:sz w:val="24"/>
          <w:szCs w:val="24"/>
        </w:rPr>
        <w:t xml:space="preserve">. Além disso, os comentários podem aparecer no início ou no final de qualquer linha no arquivo de código-fonte; eles são independentes de qualquer uma das regras de posicionamento discutidas aqui. Outro ponto é que se houver uma </w:t>
      </w:r>
      <w:r w:rsidRPr="005F4BCF">
        <w:rPr>
          <w:rFonts w:ascii="Times New Roman" w:hAnsi="Times New Roman" w:cs="Times New Roman"/>
          <w:b/>
          <w:sz w:val="24"/>
          <w:szCs w:val="24"/>
        </w:rPr>
        <w:t>classe pública em um arquivo, o nome do arquivo deverá corresponder ao nome da classe pública</w:t>
      </w:r>
      <w:r w:rsidRPr="005F4BCF">
        <w:rPr>
          <w:rFonts w:ascii="Times New Roman" w:hAnsi="Times New Roman" w:cs="Times New Roman"/>
          <w:sz w:val="24"/>
          <w:szCs w:val="24"/>
        </w:rPr>
        <w:t>. Por exemplo, uma classe declarada como “</w:t>
      </w:r>
      <w:proofErr w:type="spellStart"/>
      <w:r w:rsidRPr="005F4BC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F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F4BCF">
        <w:rPr>
          <w:rFonts w:ascii="Times New Roman" w:hAnsi="Times New Roman" w:cs="Times New Roman"/>
          <w:sz w:val="24"/>
          <w:szCs w:val="24"/>
        </w:rPr>
        <w:t xml:space="preserve"> Cachorro {}” deve estar em um arquivo de código-fonte chamado Cachorro.java.</w:t>
      </w:r>
    </w:p>
    <w:p w:rsidR="005F4BCF" w:rsidRPr="00445F13" w:rsidRDefault="005F4BCF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F4BCF" w:rsidRPr="0044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D37"/>
    <w:multiLevelType w:val="hybridMultilevel"/>
    <w:tmpl w:val="18468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EFE"/>
    <w:multiLevelType w:val="hybridMultilevel"/>
    <w:tmpl w:val="53F4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B"/>
    <w:rsid w:val="00050EBA"/>
    <w:rsid w:val="00070054"/>
    <w:rsid w:val="000E013A"/>
    <w:rsid w:val="000E3985"/>
    <w:rsid w:val="00106470"/>
    <w:rsid w:val="001C028B"/>
    <w:rsid w:val="00216811"/>
    <w:rsid w:val="00433AB7"/>
    <w:rsid w:val="00445F13"/>
    <w:rsid w:val="00591EAC"/>
    <w:rsid w:val="005C172F"/>
    <w:rsid w:val="005F4BCF"/>
    <w:rsid w:val="00676C60"/>
    <w:rsid w:val="00684DC3"/>
    <w:rsid w:val="007F4D32"/>
    <w:rsid w:val="00803BEB"/>
    <w:rsid w:val="00815387"/>
    <w:rsid w:val="00815AE6"/>
    <w:rsid w:val="00820CC3"/>
    <w:rsid w:val="008319F9"/>
    <w:rsid w:val="0088545E"/>
    <w:rsid w:val="0094372F"/>
    <w:rsid w:val="00946BFD"/>
    <w:rsid w:val="009A1977"/>
    <w:rsid w:val="00A77469"/>
    <w:rsid w:val="00A8038B"/>
    <w:rsid w:val="00AE0BE2"/>
    <w:rsid w:val="00B5552A"/>
    <w:rsid w:val="00B9396C"/>
    <w:rsid w:val="00BB7091"/>
    <w:rsid w:val="00D91D18"/>
    <w:rsid w:val="00E70E6A"/>
    <w:rsid w:val="00EE0163"/>
    <w:rsid w:val="00F43482"/>
    <w:rsid w:val="00F76188"/>
    <w:rsid w:val="00F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D9B2"/>
  <w15:chartTrackingRefBased/>
  <w15:docId w15:val="{F9F81060-3D3E-45CB-AA60-AF54B8C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1477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42</cp:revision>
  <dcterms:created xsi:type="dcterms:W3CDTF">2024-07-29T21:45:00Z</dcterms:created>
  <dcterms:modified xsi:type="dcterms:W3CDTF">2024-07-29T23:27:00Z</dcterms:modified>
</cp:coreProperties>
</file>