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AB7A6" w14:textId="5D325AC3" w:rsidR="00BE5C2E" w:rsidRPr="00A1006E" w:rsidRDefault="00A1006E" w:rsidP="002A0220">
      <w:pPr>
        <w:rPr>
          <w:b/>
          <w:bCs/>
        </w:rPr>
      </w:pPr>
      <w:proofErr w:type="spellStart"/>
      <w:r w:rsidRPr="00A1006E">
        <w:rPr>
          <w:b/>
          <w:bCs/>
        </w:rPr>
        <w:t>String</w:t>
      </w:r>
      <w:proofErr w:type="spellEnd"/>
      <w:r w:rsidRPr="00A1006E">
        <w:rPr>
          <w:b/>
          <w:bCs/>
        </w:rPr>
        <w:t>:</w:t>
      </w:r>
    </w:p>
    <w:p w14:paraId="7EE3F911" w14:textId="45119122" w:rsidR="00157775" w:rsidRDefault="002A0220" w:rsidP="002A0220">
      <w:pPr>
        <w:ind w:firstLine="0"/>
      </w:pPr>
      <w:r>
        <w:tab/>
      </w:r>
      <w:r w:rsidR="00157775">
        <w:t xml:space="preserve">Usado como um tipo primitivo (mas não é), nos nossos 1º exemplos são </w:t>
      </w:r>
      <w:proofErr w:type="gramStart"/>
      <w:r w:rsidR="00157775">
        <w:t>usado</w:t>
      </w:r>
      <w:proofErr w:type="gramEnd"/>
      <w:r w:rsidR="00157775">
        <w:t xml:space="preserve"> para representar uma </w:t>
      </w:r>
      <w:r w:rsidR="00157775" w:rsidRPr="00B47442">
        <w:rPr>
          <w:b/>
          <w:color w:val="FF0000"/>
        </w:rPr>
        <w:t>cadeia de caractere</w:t>
      </w:r>
      <w:r w:rsidR="00157775">
        <w:t>.</w:t>
      </w:r>
      <w:r w:rsidR="00351DDD">
        <w:t xml:space="preserve"> </w:t>
      </w:r>
    </w:p>
    <w:p w14:paraId="6FD0CA26" w14:textId="2BECA976" w:rsidR="00A1006E" w:rsidRDefault="00157775" w:rsidP="00157775">
      <w:pPr>
        <w:ind w:firstLine="0"/>
        <w:jc w:val="center"/>
      </w:pPr>
      <w:r w:rsidRPr="00157775">
        <w:rPr>
          <w:noProof/>
          <w:lang w:eastAsia="pt-BR"/>
        </w:rPr>
        <w:drawing>
          <wp:inline distT="0" distB="0" distL="0" distR="0" wp14:anchorId="61AA545C" wp14:editId="593E6446">
            <wp:extent cx="3677163" cy="1619476"/>
            <wp:effectExtent l="95250" t="95250" r="95250" b="952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163" cy="1619476"/>
                    </a:xfrm>
                    <a:prstGeom prst="rect">
                      <a:avLst/>
                    </a:prstGeom>
                    <a:effectLst>
                      <a:outerShdw blurRad="63500" sx="102000" sy="102000" algn="ctr" rotWithShape="0">
                        <a:prstClr val="black">
                          <a:alpha val="40000"/>
                        </a:prstClr>
                      </a:outerShdw>
                    </a:effectLst>
                  </pic:spPr>
                </pic:pic>
              </a:graphicData>
            </a:graphic>
          </wp:inline>
        </w:drawing>
      </w:r>
    </w:p>
    <w:p w14:paraId="312DDA4D" w14:textId="205B2C64" w:rsidR="00157775" w:rsidRDefault="00C115DD" w:rsidP="00157775">
      <w:pPr>
        <w:ind w:firstLine="0"/>
      </w:pPr>
      <w:r>
        <w:t xml:space="preserve">Para pegar o </w:t>
      </w:r>
      <w:r w:rsidRPr="006D2B42">
        <w:rPr>
          <w:b/>
        </w:rPr>
        <w:t>nome ou algo escrito</w:t>
      </w:r>
      <w:r>
        <w:t xml:space="preserve"> usando o scanner eu uso </w:t>
      </w:r>
      <w:proofErr w:type="gramStart"/>
      <w:r>
        <w:t xml:space="preserve">o </w:t>
      </w:r>
      <w:r w:rsidRPr="006D2B42">
        <w:rPr>
          <w:b/>
          <w:color w:val="FF0000"/>
        </w:rPr>
        <w:t>.</w:t>
      </w:r>
      <w:proofErr w:type="spellStart"/>
      <w:r w:rsidRPr="006D2B42">
        <w:rPr>
          <w:b/>
          <w:color w:val="FF0000"/>
        </w:rPr>
        <w:t>next</w:t>
      </w:r>
      <w:proofErr w:type="spellEnd"/>
      <w:proofErr w:type="gramEnd"/>
      <w:r w:rsidRPr="006D2B42">
        <w:rPr>
          <w:b/>
          <w:color w:val="FF0000"/>
        </w:rPr>
        <w:t xml:space="preserve"> ou .</w:t>
      </w:r>
      <w:proofErr w:type="spellStart"/>
      <w:r w:rsidRPr="006D2B42">
        <w:rPr>
          <w:b/>
          <w:color w:val="FF0000"/>
        </w:rPr>
        <w:t>nextLine</w:t>
      </w:r>
      <w:proofErr w:type="spellEnd"/>
      <w:r w:rsidRPr="006D2B42">
        <w:rPr>
          <w:b/>
          <w:color w:val="FF0000"/>
        </w:rPr>
        <w:t xml:space="preserve"> diferença</w:t>
      </w:r>
      <w:r w:rsidRPr="006D2B42">
        <w:rPr>
          <w:color w:val="FF0000"/>
        </w:rPr>
        <w:t xml:space="preserve"> </w:t>
      </w:r>
      <w:r>
        <w:t>é: Gabriel de Jesus</w:t>
      </w:r>
    </w:p>
    <w:p w14:paraId="6FDAE99E" w14:textId="317A508B" w:rsidR="00C115DD" w:rsidRDefault="00C115DD" w:rsidP="00157775">
      <w:pPr>
        <w:ind w:firstLine="0"/>
      </w:pPr>
      <w:proofErr w:type="gramStart"/>
      <w:r>
        <w:t>O .</w:t>
      </w:r>
      <w:proofErr w:type="spellStart"/>
      <w:r>
        <w:t>next</w:t>
      </w:r>
      <w:proofErr w:type="spellEnd"/>
      <w:proofErr w:type="gramEnd"/>
      <w:r>
        <w:t xml:space="preserve"> = Gabriel</w:t>
      </w:r>
    </w:p>
    <w:p w14:paraId="3C70A589" w14:textId="439E5C2C" w:rsidR="00C115DD" w:rsidRDefault="00C115DD" w:rsidP="00157775">
      <w:pPr>
        <w:ind w:firstLine="0"/>
      </w:pPr>
      <w:proofErr w:type="gramStart"/>
      <w:r>
        <w:t>O .</w:t>
      </w:r>
      <w:proofErr w:type="spellStart"/>
      <w:r>
        <w:t>nextline</w:t>
      </w:r>
      <w:proofErr w:type="spellEnd"/>
      <w:proofErr w:type="gramEnd"/>
      <w:r>
        <w:t xml:space="preserve"> = Gabriel de Jesus</w:t>
      </w:r>
    </w:p>
    <w:p w14:paraId="2D42E2C5" w14:textId="1C1D01FA" w:rsidR="00C115DD" w:rsidRDefault="00C115DD" w:rsidP="00C115DD">
      <w:pPr>
        <w:ind w:firstLine="0"/>
        <w:jc w:val="center"/>
      </w:pPr>
      <w:r w:rsidRPr="00C115DD">
        <w:rPr>
          <w:noProof/>
          <w:lang w:eastAsia="pt-BR"/>
        </w:rPr>
        <w:drawing>
          <wp:inline distT="0" distB="0" distL="0" distR="0" wp14:anchorId="168A643D" wp14:editId="69DB4618">
            <wp:extent cx="4010585" cy="2476846"/>
            <wp:effectExtent l="95250" t="95250" r="104775" b="952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585" cy="2476846"/>
                    </a:xfrm>
                    <a:prstGeom prst="rect">
                      <a:avLst/>
                    </a:prstGeom>
                    <a:effectLst>
                      <a:outerShdw blurRad="63500" sx="102000" sy="102000" algn="ctr" rotWithShape="0">
                        <a:prstClr val="black">
                          <a:alpha val="40000"/>
                        </a:prstClr>
                      </a:outerShdw>
                    </a:effectLst>
                  </pic:spPr>
                </pic:pic>
              </a:graphicData>
            </a:graphic>
          </wp:inline>
        </w:drawing>
      </w:r>
    </w:p>
    <w:p w14:paraId="1FE1A5F2" w14:textId="6800C2DC" w:rsidR="00C115DD" w:rsidRPr="00950128" w:rsidRDefault="00B23FCE" w:rsidP="00C115DD">
      <w:pPr>
        <w:ind w:firstLine="0"/>
        <w:rPr>
          <w:b/>
          <w:bCs/>
        </w:rPr>
      </w:pPr>
      <w:r w:rsidRPr="00950128">
        <w:rPr>
          <w:b/>
          <w:bCs/>
        </w:rPr>
        <w:t>Exercício:</w:t>
      </w:r>
      <w:r w:rsidR="00950128" w:rsidRPr="00950128">
        <w:rPr>
          <w:b/>
          <w:bCs/>
        </w:rPr>
        <w:t xml:space="preserve"> Pegar nome, matricula e calcular a media.</w:t>
      </w:r>
    </w:p>
    <w:p w14:paraId="0040562E" w14:textId="0ACEAC56" w:rsidR="00950128" w:rsidRDefault="00502061" w:rsidP="00502061">
      <w:pPr>
        <w:ind w:firstLine="0"/>
        <w:jc w:val="center"/>
      </w:pPr>
      <w:r w:rsidRPr="00502061">
        <w:rPr>
          <w:noProof/>
          <w:lang w:eastAsia="pt-BR"/>
        </w:rPr>
        <w:lastRenderedPageBreak/>
        <w:drawing>
          <wp:inline distT="0" distB="0" distL="0" distR="0" wp14:anchorId="775FDF9B" wp14:editId="0A160BC8">
            <wp:extent cx="4810796" cy="4582164"/>
            <wp:effectExtent l="114300" t="114300" r="104140" b="1231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796" cy="4582164"/>
                    </a:xfrm>
                    <a:prstGeom prst="rect">
                      <a:avLst/>
                    </a:prstGeom>
                    <a:effectLst>
                      <a:outerShdw blurRad="63500" sx="102000" sy="102000" algn="ctr" rotWithShape="0">
                        <a:prstClr val="black">
                          <a:alpha val="40000"/>
                        </a:prstClr>
                      </a:outerShdw>
                    </a:effectLst>
                  </pic:spPr>
                </pic:pic>
              </a:graphicData>
            </a:graphic>
          </wp:inline>
        </w:drawing>
      </w:r>
    </w:p>
    <w:p w14:paraId="35B606F5" w14:textId="52D80A57" w:rsidR="00502061" w:rsidRPr="00351DDD" w:rsidRDefault="00351DDD" w:rsidP="00351DDD">
      <w:pPr>
        <w:ind w:firstLine="708"/>
        <w:rPr>
          <w:b/>
          <w:bCs/>
        </w:rPr>
      </w:pPr>
      <w:proofErr w:type="spellStart"/>
      <w:r w:rsidRPr="00351DDD">
        <w:rPr>
          <w:b/>
          <w:bCs/>
        </w:rPr>
        <w:t>Array</w:t>
      </w:r>
      <w:proofErr w:type="spellEnd"/>
      <w:r w:rsidRPr="00351DDD">
        <w:rPr>
          <w:b/>
          <w:bCs/>
        </w:rPr>
        <w:t>:</w:t>
      </w:r>
    </w:p>
    <w:p w14:paraId="6F359CDF" w14:textId="4D662FA5" w:rsidR="00C3027C" w:rsidRDefault="00351DDD" w:rsidP="00C115DD">
      <w:pPr>
        <w:ind w:firstLine="0"/>
      </w:pPr>
      <w:r>
        <w:tab/>
      </w:r>
      <w:r w:rsidR="00C3027C">
        <w:t xml:space="preserve">É tipo um armário, onde tem varias gavetas! No qual guarda variáveis. </w:t>
      </w:r>
    </w:p>
    <w:p w14:paraId="643EA08F" w14:textId="543B023B" w:rsidR="00E414E2" w:rsidRDefault="00E414E2" w:rsidP="00E414E2">
      <w:pPr>
        <w:ind w:firstLine="0"/>
        <w:jc w:val="center"/>
      </w:pPr>
      <w:r w:rsidRPr="00E414E2">
        <w:rPr>
          <w:noProof/>
          <w:lang w:eastAsia="pt-BR"/>
        </w:rPr>
        <w:drawing>
          <wp:inline distT="0" distB="0" distL="0" distR="0" wp14:anchorId="76D17563" wp14:editId="2FA87E06">
            <wp:extent cx="5400040" cy="2122805"/>
            <wp:effectExtent l="114300" t="95250" r="105410" b="869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22805"/>
                    </a:xfrm>
                    <a:prstGeom prst="rect">
                      <a:avLst/>
                    </a:prstGeom>
                    <a:effectLst>
                      <a:outerShdw blurRad="63500" sx="102000" sy="102000" algn="ctr" rotWithShape="0">
                        <a:prstClr val="black">
                          <a:alpha val="40000"/>
                        </a:prstClr>
                      </a:outerShdw>
                    </a:effectLst>
                  </pic:spPr>
                </pic:pic>
              </a:graphicData>
            </a:graphic>
          </wp:inline>
        </w:drawing>
      </w:r>
    </w:p>
    <w:p w14:paraId="2DD8BE23" w14:textId="370A11F2" w:rsidR="00C3027C" w:rsidRDefault="00CA790F" w:rsidP="00C115DD">
      <w:pPr>
        <w:ind w:firstLine="0"/>
      </w:pPr>
      <w:r w:rsidRPr="00CA790F">
        <w:rPr>
          <w:noProof/>
          <w:lang w:eastAsia="pt-BR"/>
        </w:rPr>
        <w:lastRenderedPageBreak/>
        <w:drawing>
          <wp:inline distT="0" distB="0" distL="0" distR="0" wp14:anchorId="7C4A5FCE" wp14:editId="2A8E7ACF">
            <wp:extent cx="5400040" cy="2319655"/>
            <wp:effectExtent l="114300" t="95250" r="105410" b="996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19655"/>
                    </a:xfrm>
                    <a:prstGeom prst="rect">
                      <a:avLst/>
                    </a:prstGeom>
                    <a:effectLst>
                      <a:outerShdw blurRad="63500" sx="102000" sy="102000" algn="ctr" rotWithShape="0">
                        <a:prstClr val="black">
                          <a:alpha val="40000"/>
                        </a:prstClr>
                      </a:outerShdw>
                    </a:effectLst>
                  </pic:spPr>
                </pic:pic>
              </a:graphicData>
            </a:graphic>
          </wp:inline>
        </w:drawing>
      </w:r>
    </w:p>
    <w:p w14:paraId="185F33FA" w14:textId="4CAF6B48" w:rsidR="00CA790F" w:rsidRDefault="00E44ED3" w:rsidP="00E44ED3">
      <w:pPr>
        <w:ind w:firstLine="0"/>
        <w:jc w:val="center"/>
      </w:pPr>
      <w:r>
        <w:t>OU</w:t>
      </w:r>
    </w:p>
    <w:p w14:paraId="00B3967B" w14:textId="1C41A7CB" w:rsidR="00E44ED3" w:rsidRDefault="00922BC0" w:rsidP="00922BC0">
      <w:pPr>
        <w:ind w:firstLine="0"/>
        <w:jc w:val="center"/>
      </w:pPr>
      <w:r w:rsidRPr="00922BC0">
        <w:rPr>
          <w:noProof/>
          <w:lang w:eastAsia="pt-BR"/>
        </w:rPr>
        <w:drawing>
          <wp:inline distT="0" distB="0" distL="0" distR="0" wp14:anchorId="7650B760" wp14:editId="3F39821F">
            <wp:extent cx="3505689" cy="1829055"/>
            <wp:effectExtent l="95250" t="95250" r="95250" b="952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689" cy="1829055"/>
                    </a:xfrm>
                    <a:prstGeom prst="rect">
                      <a:avLst/>
                    </a:prstGeom>
                    <a:effectLst>
                      <a:outerShdw blurRad="63500" sx="102000" sy="102000" algn="ctr" rotWithShape="0">
                        <a:prstClr val="black">
                          <a:alpha val="40000"/>
                        </a:prstClr>
                      </a:outerShdw>
                    </a:effectLst>
                  </pic:spPr>
                </pic:pic>
              </a:graphicData>
            </a:graphic>
          </wp:inline>
        </w:drawing>
      </w:r>
    </w:p>
    <w:p w14:paraId="1DCEE9FE" w14:textId="4F7A4FE3" w:rsidR="00922BC0" w:rsidRDefault="00925F88" w:rsidP="00922BC0">
      <w:pPr>
        <w:ind w:firstLine="0"/>
      </w:pPr>
      <w:r>
        <w:t xml:space="preserve">E com vetores podemos fazer um </w:t>
      </w:r>
      <w:r w:rsidRPr="006D2B42">
        <w:rPr>
          <w:b/>
          <w:color w:val="FF0000"/>
        </w:rPr>
        <w:t>f</w:t>
      </w:r>
      <w:bookmarkStart w:id="0" w:name="_GoBack"/>
      <w:bookmarkEnd w:id="0"/>
      <w:r w:rsidRPr="006D2B42">
        <w:rPr>
          <w:b/>
          <w:color w:val="FF0000"/>
        </w:rPr>
        <w:t>or diferente</w:t>
      </w:r>
      <w:r>
        <w:t>!</w:t>
      </w:r>
    </w:p>
    <w:p w14:paraId="225799B3" w14:textId="0695D872" w:rsidR="00925F88" w:rsidRDefault="00925F88" w:rsidP="00925F88">
      <w:pPr>
        <w:ind w:firstLine="0"/>
        <w:jc w:val="center"/>
      </w:pPr>
      <w:r w:rsidRPr="00925F88">
        <w:rPr>
          <w:noProof/>
          <w:lang w:eastAsia="pt-BR"/>
        </w:rPr>
        <w:drawing>
          <wp:inline distT="0" distB="0" distL="0" distR="0" wp14:anchorId="6506539D" wp14:editId="7C19D88F">
            <wp:extent cx="3362794" cy="1467055"/>
            <wp:effectExtent l="95250" t="95250" r="85725" b="952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1467055"/>
                    </a:xfrm>
                    <a:prstGeom prst="rect">
                      <a:avLst/>
                    </a:prstGeom>
                    <a:effectLst>
                      <a:outerShdw blurRad="63500" sx="102000" sy="102000" algn="ctr" rotWithShape="0">
                        <a:prstClr val="black">
                          <a:alpha val="40000"/>
                        </a:prstClr>
                      </a:outerShdw>
                    </a:effectLst>
                  </pic:spPr>
                </pic:pic>
              </a:graphicData>
            </a:graphic>
          </wp:inline>
        </w:drawing>
      </w:r>
    </w:p>
    <w:p w14:paraId="41684F2A" w14:textId="17B8FD60" w:rsidR="00925F88" w:rsidRDefault="00925F88" w:rsidP="00925F88">
      <w:pPr>
        <w:ind w:firstLine="0"/>
      </w:pPr>
      <w:r>
        <w:t>Assim ele joga os valores da nota dentro do valor e mostra cada um.</w:t>
      </w:r>
    </w:p>
    <w:p w14:paraId="2EDD13E2" w14:textId="06BC8706" w:rsidR="00925F88" w:rsidRPr="00E414E2" w:rsidRDefault="00E414E2" w:rsidP="00E414E2">
      <w:pPr>
        <w:ind w:firstLine="708"/>
        <w:rPr>
          <w:b/>
          <w:bCs/>
        </w:rPr>
      </w:pPr>
      <w:r w:rsidRPr="00E414E2">
        <w:rPr>
          <w:b/>
          <w:bCs/>
        </w:rPr>
        <w:t>Literais de matriz:</w:t>
      </w:r>
    </w:p>
    <w:p w14:paraId="57FE7E5C" w14:textId="57007C77" w:rsidR="00E414E2" w:rsidRDefault="00E414E2" w:rsidP="00E414E2">
      <w:pPr>
        <w:ind w:firstLine="708"/>
      </w:pPr>
      <w:r>
        <w:t>O literal nulo usado para representar a ausência de um objeto também pode ser usado para representar a ausência de uma matriz. Por exemplo:</w:t>
      </w:r>
    </w:p>
    <w:p w14:paraId="0994B10F" w14:textId="659BCC30" w:rsidR="00E414E2" w:rsidRPr="00BC0486" w:rsidRDefault="00E414E2" w:rsidP="00E414E2">
      <w:pPr>
        <w:ind w:firstLine="0"/>
        <w:rPr>
          <w:b/>
          <w:bCs/>
        </w:rPr>
      </w:pPr>
      <w:proofErr w:type="spellStart"/>
      <w:r w:rsidRPr="00BC0486">
        <w:rPr>
          <w:b/>
          <w:bCs/>
        </w:rPr>
        <w:t>String</w:t>
      </w:r>
      <w:proofErr w:type="spellEnd"/>
      <w:r w:rsidRPr="00BC0486">
        <w:rPr>
          <w:b/>
          <w:bCs/>
        </w:rPr>
        <w:t xml:space="preserve"> [] nome = </w:t>
      </w:r>
      <w:proofErr w:type="spellStart"/>
      <w:r w:rsidRPr="00BC0486">
        <w:rPr>
          <w:b/>
          <w:bCs/>
        </w:rPr>
        <w:t>null</w:t>
      </w:r>
      <w:proofErr w:type="spellEnd"/>
      <w:r w:rsidRPr="00BC0486">
        <w:rPr>
          <w:b/>
          <w:bCs/>
        </w:rPr>
        <w:t>;</w:t>
      </w:r>
    </w:p>
    <w:p w14:paraId="620D862A" w14:textId="7AF3E5C5" w:rsidR="00E414E2" w:rsidRDefault="00E414E2" w:rsidP="00BC0486">
      <w:pPr>
        <w:ind w:firstLine="708"/>
      </w:pPr>
      <w:r>
        <w:t xml:space="preserve">Além do literal nulo, Java também define uma sintaxe especial que permite especificar valores de matriz literalmente em seus programas. Essa sintaxe pode ser usada </w:t>
      </w:r>
      <w:r>
        <w:lastRenderedPageBreak/>
        <w:t>apenas ao declarar uma variável do tipo de matriz. Combina a criação do objeto de matriz com a inicialização dos elementos da matriz:</w:t>
      </w:r>
    </w:p>
    <w:p w14:paraId="24F541E1" w14:textId="02BEC7BB" w:rsidR="00E414E2" w:rsidRPr="00BC0486" w:rsidRDefault="00E414E2" w:rsidP="00E414E2">
      <w:pPr>
        <w:ind w:firstLine="0"/>
        <w:rPr>
          <w:b/>
          <w:bCs/>
        </w:rPr>
      </w:pPr>
      <w:proofErr w:type="spellStart"/>
      <w:r w:rsidRPr="00BC0486">
        <w:rPr>
          <w:b/>
          <w:bCs/>
        </w:rPr>
        <w:t>String</w:t>
      </w:r>
      <w:proofErr w:type="spellEnd"/>
      <w:r w:rsidRPr="00BC0486">
        <w:rPr>
          <w:b/>
          <w:bCs/>
        </w:rPr>
        <w:t xml:space="preserve"> [] </w:t>
      </w:r>
      <w:proofErr w:type="spellStart"/>
      <w:r w:rsidRPr="00BC0486">
        <w:rPr>
          <w:b/>
          <w:bCs/>
        </w:rPr>
        <w:t>diasDaSemana</w:t>
      </w:r>
      <w:proofErr w:type="spellEnd"/>
      <w:r w:rsidRPr="00BC0486">
        <w:rPr>
          <w:b/>
          <w:bCs/>
        </w:rPr>
        <w:t xml:space="preserve"> = {“Domingo”, “Segunda-feira”, “</w:t>
      </w:r>
      <w:proofErr w:type="spellStart"/>
      <w:r w:rsidRPr="00BC0486">
        <w:rPr>
          <w:b/>
          <w:bCs/>
        </w:rPr>
        <w:t>Terça-feira</w:t>
      </w:r>
      <w:proofErr w:type="gramStart"/>
      <w:r w:rsidRPr="00BC0486">
        <w:rPr>
          <w:b/>
          <w:bCs/>
        </w:rPr>
        <w:t>”,“</w:t>
      </w:r>
      <w:proofErr w:type="gramEnd"/>
      <w:r w:rsidRPr="00BC0486">
        <w:rPr>
          <w:b/>
          <w:bCs/>
        </w:rPr>
        <w:t>Quarta-feira</w:t>
      </w:r>
      <w:proofErr w:type="spellEnd"/>
      <w:r w:rsidRPr="00BC0486">
        <w:rPr>
          <w:b/>
          <w:bCs/>
        </w:rPr>
        <w:t>”, “Quinta-feira”, “Sexta-feira”, “Sábado”};</w:t>
      </w:r>
    </w:p>
    <w:p w14:paraId="6C00EF94" w14:textId="77777777" w:rsidR="00BC0486" w:rsidRDefault="00BC0486" w:rsidP="00E414E2">
      <w:pPr>
        <w:ind w:firstLine="0"/>
      </w:pPr>
    </w:p>
    <w:p w14:paraId="702512A2" w14:textId="31B7A4FB" w:rsidR="00D86DE6" w:rsidRPr="00D86DE6" w:rsidRDefault="00D86DE6" w:rsidP="00925F88">
      <w:pPr>
        <w:ind w:firstLine="0"/>
        <w:rPr>
          <w:b/>
          <w:bCs/>
        </w:rPr>
      </w:pPr>
      <w:r>
        <w:tab/>
      </w:r>
      <w:proofErr w:type="spellStart"/>
      <w:r w:rsidRPr="00D86DE6">
        <w:rPr>
          <w:b/>
          <w:bCs/>
        </w:rPr>
        <w:t>Array</w:t>
      </w:r>
      <w:proofErr w:type="spellEnd"/>
      <w:r w:rsidRPr="00D86DE6">
        <w:rPr>
          <w:b/>
          <w:bCs/>
        </w:rPr>
        <w:t xml:space="preserve"> Bidimensional:</w:t>
      </w:r>
    </w:p>
    <w:p w14:paraId="6D40F6A4" w14:textId="449BF34E" w:rsidR="00D86DE6" w:rsidRDefault="00F14348" w:rsidP="00925F88">
      <w:pPr>
        <w:ind w:firstLine="0"/>
      </w:pPr>
      <w:r>
        <w:t xml:space="preserve">É um vetor de vetores! É um </w:t>
      </w:r>
      <w:proofErr w:type="spellStart"/>
      <w:r>
        <w:t>array</w:t>
      </w:r>
      <w:proofErr w:type="spellEnd"/>
      <w:r>
        <w:t xml:space="preserve"> que em vez de ter uma variável, tem outro </w:t>
      </w:r>
      <w:proofErr w:type="spellStart"/>
      <w:r>
        <w:t>array</w:t>
      </w:r>
      <w:proofErr w:type="spellEnd"/>
      <w:r>
        <w:t>.</w:t>
      </w:r>
    </w:p>
    <w:p w14:paraId="2DD1CF27" w14:textId="3D449ED0" w:rsidR="009E08F5" w:rsidRDefault="009E08F5" w:rsidP="00925F88">
      <w:pPr>
        <w:ind w:firstLine="0"/>
      </w:pPr>
      <w:r w:rsidRPr="009E08F5">
        <w:rPr>
          <w:noProof/>
          <w:lang w:eastAsia="pt-BR"/>
        </w:rPr>
        <w:drawing>
          <wp:inline distT="0" distB="0" distL="0" distR="0" wp14:anchorId="0C8D6A22" wp14:editId="3F709A5E">
            <wp:extent cx="5400040" cy="2336800"/>
            <wp:effectExtent l="114300" t="95250" r="105410" b="1016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36800"/>
                    </a:xfrm>
                    <a:prstGeom prst="rect">
                      <a:avLst/>
                    </a:prstGeom>
                    <a:effectLst>
                      <a:outerShdw blurRad="63500" sx="102000" sy="102000" algn="ctr" rotWithShape="0">
                        <a:prstClr val="black">
                          <a:alpha val="40000"/>
                        </a:prstClr>
                      </a:outerShdw>
                    </a:effectLst>
                  </pic:spPr>
                </pic:pic>
              </a:graphicData>
            </a:graphic>
          </wp:inline>
        </w:drawing>
      </w:r>
    </w:p>
    <w:p w14:paraId="42031882" w14:textId="41B19A48" w:rsidR="00F14348" w:rsidRDefault="00C21289" w:rsidP="00C21289">
      <w:pPr>
        <w:ind w:firstLine="0"/>
        <w:jc w:val="center"/>
      </w:pPr>
      <w:r w:rsidRPr="00C21289">
        <w:rPr>
          <w:noProof/>
          <w:lang w:eastAsia="pt-BR"/>
        </w:rPr>
        <w:drawing>
          <wp:inline distT="0" distB="0" distL="0" distR="0" wp14:anchorId="6C9E681E" wp14:editId="61743211">
            <wp:extent cx="3658111" cy="2915057"/>
            <wp:effectExtent l="114300" t="95250" r="95250" b="952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111" cy="2915057"/>
                    </a:xfrm>
                    <a:prstGeom prst="rect">
                      <a:avLst/>
                    </a:prstGeom>
                    <a:effectLst>
                      <a:outerShdw blurRad="63500" sx="102000" sy="102000" algn="ctr" rotWithShape="0">
                        <a:prstClr val="black">
                          <a:alpha val="40000"/>
                        </a:prstClr>
                      </a:outerShdw>
                    </a:effectLst>
                  </pic:spPr>
                </pic:pic>
              </a:graphicData>
            </a:graphic>
          </wp:inline>
        </w:drawing>
      </w:r>
    </w:p>
    <w:p w14:paraId="55788968" w14:textId="3305CA52" w:rsidR="00C21289" w:rsidRPr="00CF39F2" w:rsidRDefault="00CF39F2" w:rsidP="00CF39F2">
      <w:pPr>
        <w:ind w:firstLine="0"/>
        <w:jc w:val="center"/>
        <w:rPr>
          <w:b/>
          <w:bCs/>
        </w:rPr>
      </w:pPr>
      <w:r w:rsidRPr="00CF39F2">
        <w:rPr>
          <w:b/>
          <w:bCs/>
        </w:rPr>
        <w:t>OU</w:t>
      </w:r>
    </w:p>
    <w:p w14:paraId="002F748C" w14:textId="3479CC7C" w:rsidR="00CF39F2" w:rsidRDefault="00CF39F2" w:rsidP="00CF39F2">
      <w:pPr>
        <w:ind w:firstLine="0"/>
        <w:jc w:val="center"/>
      </w:pPr>
      <w:r w:rsidRPr="00CF39F2">
        <w:rPr>
          <w:noProof/>
          <w:lang w:eastAsia="pt-BR"/>
        </w:rPr>
        <w:lastRenderedPageBreak/>
        <w:drawing>
          <wp:inline distT="0" distB="0" distL="0" distR="0" wp14:anchorId="329C2AD0" wp14:editId="7EB302A7">
            <wp:extent cx="3524742" cy="1924319"/>
            <wp:effectExtent l="95250" t="95250" r="95250" b="952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1924319"/>
                    </a:xfrm>
                    <a:prstGeom prst="rect">
                      <a:avLst/>
                    </a:prstGeom>
                    <a:effectLst>
                      <a:outerShdw blurRad="63500" sx="102000" sy="102000" algn="ctr" rotWithShape="0">
                        <a:prstClr val="black">
                          <a:alpha val="40000"/>
                        </a:prstClr>
                      </a:outerShdw>
                    </a:effectLst>
                  </pic:spPr>
                </pic:pic>
              </a:graphicData>
            </a:graphic>
          </wp:inline>
        </w:drawing>
      </w:r>
    </w:p>
    <w:p w14:paraId="0AEA8316" w14:textId="417DCCD1" w:rsidR="003D2A57" w:rsidRPr="003D2A57" w:rsidRDefault="003D2A57" w:rsidP="003D2A57">
      <w:pPr>
        <w:ind w:firstLine="708"/>
        <w:rPr>
          <w:b/>
          <w:bCs/>
        </w:rPr>
      </w:pPr>
      <w:r w:rsidRPr="003D2A57">
        <w:rPr>
          <w:b/>
          <w:bCs/>
        </w:rPr>
        <w:t>Classe auxiliar incorporada (</w:t>
      </w:r>
      <w:proofErr w:type="spellStart"/>
      <w:proofErr w:type="gramStart"/>
      <w:r w:rsidRPr="003D2A57">
        <w:rPr>
          <w:b/>
          <w:bCs/>
        </w:rPr>
        <w:t>java.util</w:t>
      </w:r>
      <w:proofErr w:type="gramEnd"/>
      <w:r w:rsidRPr="003D2A57">
        <w:rPr>
          <w:b/>
          <w:bCs/>
        </w:rPr>
        <w:t>.Arrays</w:t>
      </w:r>
      <w:proofErr w:type="spellEnd"/>
      <w:r w:rsidRPr="003D2A57">
        <w:rPr>
          <w:b/>
          <w:bCs/>
        </w:rPr>
        <w:t>) para manipulação de  matrizes</w:t>
      </w:r>
    </w:p>
    <w:p w14:paraId="3FA688CA" w14:textId="38C8E78D" w:rsidR="00CF39F2" w:rsidRDefault="003D2A57" w:rsidP="003D2A57">
      <w:pPr>
        <w:ind w:firstLine="708"/>
      </w:pPr>
      <w:r>
        <w:t>Java fornece classe auxiliar muito importante (</w:t>
      </w:r>
      <w:proofErr w:type="spellStart"/>
      <w:proofErr w:type="gramStart"/>
      <w:r>
        <w:t>java.util</w:t>
      </w:r>
      <w:proofErr w:type="gramEnd"/>
      <w:r>
        <w:t>.Arrays</w:t>
      </w:r>
      <w:proofErr w:type="spellEnd"/>
      <w:r>
        <w:t xml:space="preserve">) para manipulação de </w:t>
      </w:r>
      <w:proofErr w:type="spellStart"/>
      <w:r>
        <w:t>array</w:t>
      </w:r>
      <w:proofErr w:type="spellEnd"/>
      <w:r>
        <w:t>. Essa classe possui muitos métodos utilitários, como classificação de matriz, impressão de valores de todos os elementos da matriz, pesquisa de um elemento, cópia de uma matriz em outra matriz, etc. Vamos ver um exemplo de programa para entender essa classe para melhor programação. No programa abaixo, a matriz flutuante foi declarada. Estamos imprimindo os elementos da matriz antes da classificação e após a classificação.</w:t>
      </w:r>
    </w:p>
    <w:p w14:paraId="0E67DB93" w14:textId="68733CDD" w:rsidR="003D2A57" w:rsidRDefault="003D2A57" w:rsidP="003D2A57">
      <w:pPr>
        <w:ind w:firstLine="708"/>
        <w:jc w:val="center"/>
      </w:pPr>
      <w:r w:rsidRPr="003D2A57">
        <w:rPr>
          <w:noProof/>
          <w:lang w:eastAsia="pt-BR"/>
        </w:rPr>
        <w:drawing>
          <wp:inline distT="0" distB="0" distL="0" distR="0" wp14:anchorId="3EF5D0B5" wp14:editId="6DC2E25F">
            <wp:extent cx="5400040" cy="4044233"/>
            <wp:effectExtent l="114300" t="114300" r="105410" b="1092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5939" cy="4048651"/>
                    </a:xfrm>
                    <a:prstGeom prst="rect">
                      <a:avLst/>
                    </a:prstGeom>
                    <a:effectLst>
                      <a:outerShdw blurRad="63500" sx="102000" sy="102000" algn="ctr" rotWithShape="0">
                        <a:prstClr val="black">
                          <a:alpha val="40000"/>
                        </a:prstClr>
                      </a:outerShdw>
                    </a:effectLst>
                  </pic:spPr>
                </pic:pic>
              </a:graphicData>
            </a:graphic>
          </wp:inline>
        </w:drawing>
      </w:r>
    </w:p>
    <w:p w14:paraId="3BE99E6E" w14:textId="240FEC94" w:rsidR="00EC26F3" w:rsidRDefault="00EC26F3" w:rsidP="00EC26F3">
      <w:pPr>
        <w:ind w:firstLine="708"/>
      </w:pPr>
      <w:r>
        <w:lastRenderedPageBreak/>
        <w:t>Semelhante ao “</w:t>
      </w:r>
      <w:proofErr w:type="spellStart"/>
      <w:proofErr w:type="gramStart"/>
      <w:r>
        <w:t>java.util</w:t>
      </w:r>
      <w:proofErr w:type="gramEnd"/>
      <w:r>
        <w:t>.Arrays</w:t>
      </w:r>
      <w:proofErr w:type="spellEnd"/>
      <w:r>
        <w:t xml:space="preserve">”, a classe </w:t>
      </w:r>
      <w:r w:rsidRPr="00EC26F3">
        <w:rPr>
          <w:b/>
          <w:bCs/>
        </w:rPr>
        <w:t>System</w:t>
      </w:r>
      <w:r>
        <w:t xml:space="preserve"> também possui uma funcionalidade de copiar  dados de maneira eficiente de uma matriz para outra. Sintaxe como abaixo:</w:t>
      </w:r>
    </w:p>
    <w:p w14:paraId="3567BA70" w14:textId="11F3B260" w:rsidR="00EC26F3" w:rsidRPr="00EC26F3" w:rsidRDefault="00EC26F3" w:rsidP="00EC26F3">
      <w:pPr>
        <w:ind w:firstLine="0"/>
        <w:rPr>
          <w:b/>
          <w:bCs/>
        </w:rPr>
      </w:pPr>
      <w:proofErr w:type="spellStart"/>
      <w:proofErr w:type="gramStart"/>
      <w:r w:rsidRPr="00EC26F3">
        <w:rPr>
          <w:b/>
          <w:bCs/>
        </w:rPr>
        <w:t>public</w:t>
      </w:r>
      <w:proofErr w:type="spellEnd"/>
      <w:proofErr w:type="gramEnd"/>
      <w:r w:rsidRPr="00EC26F3">
        <w:rPr>
          <w:b/>
          <w:bCs/>
        </w:rPr>
        <w:t xml:space="preserve"> </w:t>
      </w:r>
      <w:proofErr w:type="spellStart"/>
      <w:r w:rsidRPr="00EC26F3">
        <w:rPr>
          <w:b/>
          <w:bCs/>
        </w:rPr>
        <w:t>static</w:t>
      </w:r>
      <w:proofErr w:type="spellEnd"/>
      <w:r w:rsidRPr="00EC26F3">
        <w:rPr>
          <w:b/>
          <w:bCs/>
        </w:rPr>
        <w:t xml:space="preserve"> </w:t>
      </w:r>
      <w:proofErr w:type="spellStart"/>
      <w:r w:rsidRPr="00EC26F3">
        <w:rPr>
          <w:b/>
          <w:bCs/>
        </w:rPr>
        <w:t>void</w:t>
      </w:r>
      <w:proofErr w:type="spellEnd"/>
      <w:r w:rsidRPr="00EC26F3">
        <w:rPr>
          <w:b/>
          <w:bCs/>
        </w:rPr>
        <w:t xml:space="preserve"> </w:t>
      </w:r>
      <w:proofErr w:type="spellStart"/>
      <w:r w:rsidRPr="00EC26F3">
        <w:rPr>
          <w:b/>
          <w:bCs/>
        </w:rPr>
        <w:t>arraycopiaDados</w:t>
      </w:r>
      <w:proofErr w:type="spellEnd"/>
      <w:r w:rsidRPr="00EC26F3">
        <w:rPr>
          <w:b/>
          <w:bCs/>
        </w:rPr>
        <w:t>(</w:t>
      </w:r>
      <w:proofErr w:type="spellStart"/>
      <w:r w:rsidRPr="00EC26F3">
        <w:rPr>
          <w:b/>
          <w:bCs/>
        </w:rPr>
        <w:t>Object</w:t>
      </w:r>
      <w:proofErr w:type="spellEnd"/>
      <w:r w:rsidRPr="00EC26F3">
        <w:rPr>
          <w:b/>
          <w:bCs/>
        </w:rPr>
        <w:t xml:space="preserve"> </w:t>
      </w:r>
      <w:proofErr w:type="spellStart"/>
      <w:r w:rsidRPr="00EC26F3">
        <w:rPr>
          <w:b/>
          <w:bCs/>
        </w:rPr>
        <w:t>src</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srcPos,Object</w:t>
      </w:r>
      <w:proofErr w:type="spellEnd"/>
      <w:r w:rsidRPr="00EC26F3">
        <w:rPr>
          <w:b/>
          <w:bCs/>
        </w:rPr>
        <w:t xml:space="preserve"> </w:t>
      </w:r>
      <w:proofErr w:type="spellStart"/>
      <w:r w:rsidRPr="00EC26F3">
        <w:rPr>
          <w:b/>
          <w:bCs/>
        </w:rPr>
        <w:t>dest</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destPos</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length</w:t>
      </w:r>
      <w:proofErr w:type="spellEnd"/>
      <w:r w:rsidRPr="00EC26F3">
        <w:rPr>
          <w:b/>
          <w:bCs/>
        </w:rPr>
        <w:t xml:space="preserve">)  </w:t>
      </w:r>
    </w:p>
    <w:p w14:paraId="27F2C8EC" w14:textId="0A716EDC" w:rsidR="003D2A57" w:rsidRDefault="00EC26F3" w:rsidP="00EC26F3">
      <w:pPr>
        <w:ind w:firstLine="708"/>
      </w:pPr>
      <w:r>
        <w:t xml:space="preserve">Os dois argumentos do objeto especificam a matriz da qual copiar e a matriz para a qual copiar. Os três argumentos </w:t>
      </w:r>
      <w:proofErr w:type="spellStart"/>
      <w:r>
        <w:t>int</w:t>
      </w:r>
      <w:proofErr w:type="spellEnd"/>
      <w:r>
        <w:t xml:space="preserve"> especificam a posição inicial na matriz de origem, a posição inicial na matriz de destino e o número de elementos da matriz a serem copiados.</w:t>
      </w:r>
    </w:p>
    <w:sectPr w:rsidR="003D2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71"/>
    <w:rsid w:val="00157775"/>
    <w:rsid w:val="002A0220"/>
    <w:rsid w:val="00335071"/>
    <w:rsid w:val="00351DDD"/>
    <w:rsid w:val="003D2A57"/>
    <w:rsid w:val="00502061"/>
    <w:rsid w:val="006D2B42"/>
    <w:rsid w:val="00766D96"/>
    <w:rsid w:val="00922BC0"/>
    <w:rsid w:val="00925F88"/>
    <w:rsid w:val="00950128"/>
    <w:rsid w:val="009E08F5"/>
    <w:rsid w:val="00A1006E"/>
    <w:rsid w:val="00B23FCE"/>
    <w:rsid w:val="00B47442"/>
    <w:rsid w:val="00BC0486"/>
    <w:rsid w:val="00BE5C2E"/>
    <w:rsid w:val="00C115DD"/>
    <w:rsid w:val="00C21289"/>
    <w:rsid w:val="00C3027C"/>
    <w:rsid w:val="00CA790F"/>
    <w:rsid w:val="00CF39F2"/>
    <w:rsid w:val="00D86DE6"/>
    <w:rsid w:val="00DC2394"/>
    <w:rsid w:val="00E414E2"/>
    <w:rsid w:val="00E44ED3"/>
    <w:rsid w:val="00EC26F3"/>
    <w:rsid w:val="00F13068"/>
    <w:rsid w:val="00F14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716A"/>
  <w15:chartTrackingRefBased/>
  <w15:docId w15:val="{8CD7B4C0-7818-4C34-A150-253F600C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562CF-748A-4F5E-ACEC-13CC9D1D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374</Words>
  <Characters>2020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jesus</dc:creator>
  <cp:keywords/>
  <dc:description/>
  <cp:lastModifiedBy>tjpi</cp:lastModifiedBy>
  <cp:revision>32</cp:revision>
  <dcterms:created xsi:type="dcterms:W3CDTF">2024-08-01T21:22:00Z</dcterms:created>
  <dcterms:modified xsi:type="dcterms:W3CDTF">2024-08-04T18:02:00Z</dcterms:modified>
</cp:coreProperties>
</file>