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9D1A4D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SQL:</w:t>
      </w:r>
    </w:p>
    <w:p w:rsidR="000422D3" w:rsidRDefault="005F1748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 w:rsidRPr="005F174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0ABFC1F" wp14:editId="6325133C">
            <wp:extent cx="5400040" cy="2305050"/>
            <wp:effectExtent l="133350" t="95250" r="124460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238D" w:rsidRDefault="000422D3" w:rsidP="000422D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73FCB">
        <w:rPr>
          <w:rFonts w:ascii="Times New Roman" w:hAnsi="Times New Roman" w:cs="Times New Roman"/>
          <w:sz w:val="24"/>
          <w:szCs w:val="24"/>
        </w:rPr>
        <w:t xml:space="preserve">Os comandos SQL possuem todos a </w:t>
      </w:r>
      <w:r w:rsidRPr="00A73FCB">
        <w:rPr>
          <w:rFonts w:ascii="Times New Roman" w:hAnsi="Times New Roman" w:cs="Times New Roman"/>
          <w:b/>
          <w:sz w:val="24"/>
          <w:szCs w:val="24"/>
        </w:rPr>
        <w:t>mesma forma</w:t>
      </w:r>
      <w:r w:rsidRPr="00A73FCB">
        <w:rPr>
          <w:rFonts w:ascii="Times New Roman" w:hAnsi="Times New Roman" w:cs="Times New Roman"/>
          <w:sz w:val="24"/>
          <w:szCs w:val="24"/>
        </w:rPr>
        <w:t xml:space="preserve">: </w:t>
      </w:r>
      <w:r w:rsidRPr="00A73FCB">
        <w:rPr>
          <w:rFonts w:ascii="Times New Roman" w:hAnsi="Times New Roman" w:cs="Times New Roman"/>
          <w:b/>
          <w:sz w:val="24"/>
          <w:szCs w:val="24"/>
        </w:rPr>
        <w:t>começam com um verbo</w:t>
      </w:r>
      <w:r w:rsidRPr="00A73FCB">
        <w:rPr>
          <w:rFonts w:ascii="Times New Roman" w:hAnsi="Times New Roman" w:cs="Times New Roman"/>
          <w:sz w:val="24"/>
          <w:szCs w:val="24"/>
        </w:rPr>
        <w:t xml:space="preserve">, que </w:t>
      </w:r>
      <w:r w:rsidRPr="00A73FCB">
        <w:rPr>
          <w:rFonts w:ascii="Times New Roman" w:hAnsi="Times New Roman" w:cs="Times New Roman"/>
          <w:sz w:val="24"/>
          <w:szCs w:val="24"/>
          <w:u w:val="single"/>
        </w:rPr>
        <w:t>indica a função do comando</w:t>
      </w:r>
      <w:r w:rsidRPr="00A73FCB">
        <w:rPr>
          <w:rFonts w:ascii="Times New Roman" w:hAnsi="Times New Roman" w:cs="Times New Roman"/>
          <w:sz w:val="24"/>
          <w:szCs w:val="24"/>
        </w:rPr>
        <w:t xml:space="preserve">, seguido por </w:t>
      </w:r>
      <w:r w:rsidRPr="00A73FCB">
        <w:rPr>
          <w:rFonts w:ascii="Times New Roman" w:hAnsi="Times New Roman" w:cs="Times New Roman"/>
          <w:b/>
          <w:sz w:val="24"/>
          <w:szCs w:val="24"/>
        </w:rPr>
        <w:t>uma ou mais cláusulas</w:t>
      </w:r>
      <w:r w:rsidRPr="00A73FCB">
        <w:rPr>
          <w:rFonts w:ascii="Times New Roman" w:hAnsi="Times New Roman" w:cs="Times New Roman"/>
          <w:sz w:val="24"/>
          <w:szCs w:val="24"/>
        </w:rPr>
        <w:t xml:space="preserve"> que especificam </w:t>
      </w:r>
      <w:r w:rsidRPr="00A73FCB">
        <w:rPr>
          <w:rFonts w:ascii="Times New Roman" w:hAnsi="Times New Roman" w:cs="Times New Roman"/>
          <w:sz w:val="24"/>
          <w:szCs w:val="24"/>
          <w:u w:val="single"/>
        </w:rPr>
        <w:t>um objeto (tabela, índice etc.),</w:t>
      </w:r>
      <w:r w:rsidRPr="00A73FCB">
        <w:rPr>
          <w:rFonts w:ascii="Times New Roman" w:hAnsi="Times New Roman" w:cs="Times New Roman"/>
          <w:sz w:val="24"/>
          <w:szCs w:val="24"/>
        </w:rPr>
        <w:t xml:space="preserve"> </w:t>
      </w:r>
      <w:r w:rsidRPr="00A73FCB">
        <w:rPr>
          <w:rFonts w:ascii="Times New Roman" w:hAnsi="Times New Roman" w:cs="Times New Roman"/>
          <w:b/>
          <w:sz w:val="24"/>
          <w:szCs w:val="24"/>
        </w:rPr>
        <w:t>um componente de um objeto</w:t>
      </w:r>
      <w:r w:rsidRPr="00A73FCB">
        <w:rPr>
          <w:rFonts w:ascii="Times New Roman" w:hAnsi="Times New Roman" w:cs="Times New Roman"/>
          <w:sz w:val="24"/>
          <w:szCs w:val="24"/>
        </w:rPr>
        <w:t xml:space="preserve"> (coluna), </w:t>
      </w:r>
      <w:r w:rsidRPr="00A73FCB">
        <w:rPr>
          <w:rFonts w:ascii="Times New Roman" w:hAnsi="Times New Roman" w:cs="Times New Roman"/>
          <w:b/>
          <w:sz w:val="24"/>
          <w:szCs w:val="24"/>
        </w:rPr>
        <w:t>uma condição ou complementam a ação a ser tomada</w:t>
      </w:r>
      <w:r w:rsidRPr="00A73F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0422D3" w:rsidRDefault="000422D3" w:rsidP="00A8238D">
      <w:pPr>
        <w:jc w:val="center"/>
      </w:pPr>
      <w:r w:rsidRPr="00A73FCB">
        <w:rPr>
          <w:rFonts w:ascii="Times New Roman" w:hAnsi="Times New Roman" w:cs="Times New Roman"/>
          <w:sz w:val="24"/>
          <w:szCs w:val="24"/>
        </w:rPr>
        <w:t>CREATE SCHEMA FINANCEIRO DEFAULT CHARACTER SET utf8;</w:t>
      </w:r>
    </w:p>
    <w:p w:rsidR="000422D3" w:rsidRDefault="000422D3" w:rsidP="000422D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14D54">
        <w:rPr>
          <w:rFonts w:ascii="Times New Roman" w:hAnsi="Times New Roman" w:cs="Times New Roman"/>
          <w:sz w:val="24"/>
          <w:szCs w:val="24"/>
        </w:rPr>
        <w:t xml:space="preserve">O comando CREATE (verbo) é seguido das cláusulas SCHEMA, que completa o significado do comando, indicando a criação de um novo esquema relacional, e DEFAULT CHARACTER SET, que especifica o conjunto de caracteres padrão. Todo comando SQL deve ser terminado com um </w:t>
      </w:r>
      <w:proofErr w:type="spellStart"/>
      <w:r w:rsidRPr="00114D54">
        <w:rPr>
          <w:rFonts w:ascii="Times New Roman" w:hAnsi="Times New Roman" w:cs="Times New Roman"/>
          <w:sz w:val="24"/>
          <w:szCs w:val="24"/>
        </w:rPr>
        <w:t>ponto-e-</w:t>
      </w:r>
      <w:proofErr w:type="gramStart"/>
      <w:r w:rsidRPr="00114D54">
        <w:rPr>
          <w:rFonts w:ascii="Times New Roman" w:hAnsi="Times New Roman" w:cs="Times New Roman"/>
          <w:sz w:val="24"/>
          <w:szCs w:val="24"/>
        </w:rPr>
        <w:t>vírgula.Nem</w:t>
      </w:r>
      <w:proofErr w:type="spellEnd"/>
      <w:proofErr w:type="gramEnd"/>
      <w:r w:rsidRPr="00114D54">
        <w:rPr>
          <w:rFonts w:ascii="Times New Roman" w:hAnsi="Times New Roman" w:cs="Times New Roman"/>
          <w:sz w:val="24"/>
          <w:szCs w:val="24"/>
        </w:rPr>
        <w:t xml:space="preserve"> todas as cláusulas são obrigatórias.</w:t>
      </w:r>
    </w:p>
    <w:p w:rsidR="000422D3" w:rsidRDefault="000422D3" w:rsidP="000422D3">
      <w:pPr>
        <w:ind w:firstLine="708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B751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OBS: </w:t>
      </w:r>
    </w:p>
    <w:p w:rsidR="000422D3" w:rsidRDefault="000422D3" w:rsidP="000422D3">
      <w:pPr>
        <w:ind w:firstLine="708"/>
        <w:jc w:val="both"/>
        <w:rPr>
          <w:rFonts w:ascii="AprovaNova" w:hAnsi="AprovaNova"/>
          <w:color w:val="111111"/>
          <w:spacing w:val="-12"/>
          <w:sz w:val="30"/>
          <w:szCs w:val="30"/>
          <w:shd w:val="clear" w:color="auto" w:fill="FFFFFF"/>
        </w:rPr>
      </w:pPr>
      <w:r w:rsidRPr="00DB751F">
        <w:rPr>
          <w:rFonts w:ascii="Times New Roman" w:hAnsi="Times New Roman" w:cs="Times New Roman"/>
          <w:b/>
          <w:color w:val="FF0000"/>
          <w:sz w:val="24"/>
          <w:szCs w:val="24"/>
        </w:rPr>
        <w:t>SQL não diferencia letras minúsculas e maiúsculas.</w:t>
      </w:r>
      <w:r w:rsidRPr="006843FB">
        <w:rPr>
          <w:rFonts w:ascii="AprovaNova" w:hAnsi="AprovaNova"/>
          <w:color w:val="111111"/>
          <w:spacing w:val="-12"/>
          <w:sz w:val="30"/>
          <w:szCs w:val="30"/>
          <w:shd w:val="clear" w:color="auto" w:fill="FFFFFF"/>
        </w:rPr>
        <w:t xml:space="preserve"> </w:t>
      </w:r>
    </w:p>
    <w:p w:rsidR="000422D3" w:rsidRPr="000422D3" w:rsidRDefault="000422D3" w:rsidP="000422D3">
      <w:pPr>
        <w:ind w:firstLine="708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6843FB">
        <w:rPr>
          <w:rFonts w:ascii="Times New Roman" w:hAnsi="Times New Roman" w:cs="Times New Roman"/>
          <w:b/>
          <w:color w:val="FF0000"/>
          <w:sz w:val="24"/>
          <w:szCs w:val="24"/>
        </w:rPr>
        <w:t>Em SQL, os valores literais (texto) devem sempre vir entre aspas (“ “) ou apóstrofos (‘ ‘).</w:t>
      </w:r>
    </w:p>
    <w:p w:rsidR="005F1748" w:rsidRDefault="00934301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 w:rsidRPr="0093430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408969F" wp14:editId="54BE6E20">
            <wp:extent cx="5400040" cy="2533650"/>
            <wp:effectExtent l="133350" t="95250" r="12446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22D3" w:rsidRPr="009C21E2" w:rsidRDefault="000422D3" w:rsidP="00CD241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C21E2">
        <w:rPr>
          <w:rFonts w:ascii="Times New Roman" w:hAnsi="Times New Roman" w:cs="Times New Roman"/>
          <w:b/>
          <w:sz w:val="24"/>
          <w:szCs w:val="24"/>
        </w:rPr>
        <w:lastRenderedPageBreak/>
        <w:t>Tipos de Dados:</w:t>
      </w:r>
    </w:p>
    <w:p w:rsidR="000422D3" w:rsidRDefault="000422D3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4043212"/>
            <wp:effectExtent l="133350" t="114300" r="124460" b="109855"/>
            <wp:docPr id="21" name="Imagem 21" descr="https://paperx-dex-assets.s3.sa-east-1.amazonaws.com/images/1681500991164-bYjfyp6b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x-dex-assets.s3.sa-east-1.amazonaws.com/images/1681500991164-bYjfyp6bZ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32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2EC9" w:rsidRDefault="00AB2EC9" w:rsidP="00AB2EC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B2EC9">
        <w:rPr>
          <w:rFonts w:ascii="Times New Roman" w:hAnsi="Times New Roman" w:cs="Times New Roman"/>
          <w:sz w:val="24"/>
          <w:szCs w:val="24"/>
        </w:rPr>
        <w:t>Apesar de os SGBDR tentarem, sempre que possível, compatibilizar valores atribuídos a colunas com tipos diferentes[5], deve-se tomar muito cuidado.</w:t>
      </w:r>
    </w:p>
    <w:p w:rsidR="00AB2EC9" w:rsidRDefault="00AB2EC9" w:rsidP="001E2BA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B2EC9">
        <w:rPr>
          <w:rFonts w:ascii="Times New Roman" w:hAnsi="Times New Roman" w:cs="Times New Roman"/>
          <w:sz w:val="24"/>
          <w:szCs w:val="24"/>
        </w:rPr>
        <w:t xml:space="preserve">Na dúvida, utilize as funções </w:t>
      </w:r>
      <w:proofErr w:type="gramStart"/>
      <w:r w:rsidRPr="009C4BF0">
        <w:rPr>
          <w:rFonts w:ascii="Times New Roman" w:hAnsi="Times New Roman" w:cs="Times New Roman"/>
          <w:b/>
          <w:sz w:val="24"/>
          <w:szCs w:val="24"/>
        </w:rPr>
        <w:t>CAST(</w:t>
      </w:r>
      <w:proofErr w:type="gramEnd"/>
      <w:r w:rsidRPr="009C4BF0">
        <w:rPr>
          <w:rFonts w:ascii="Times New Roman" w:hAnsi="Times New Roman" w:cs="Times New Roman"/>
          <w:b/>
          <w:sz w:val="24"/>
          <w:szCs w:val="24"/>
        </w:rPr>
        <w:t>)</w:t>
      </w:r>
      <w:r w:rsidRPr="00AB2EC9">
        <w:rPr>
          <w:rFonts w:ascii="Times New Roman" w:hAnsi="Times New Roman" w:cs="Times New Roman"/>
          <w:sz w:val="24"/>
          <w:szCs w:val="24"/>
        </w:rPr>
        <w:t xml:space="preserve"> ou </w:t>
      </w:r>
      <w:r w:rsidRPr="009C4BF0">
        <w:rPr>
          <w:rFonts w:ascii="Times New Roman" w:hAnsi="Times New Roman" w:cs="Times New Roman"/>
          <w:b/>
          <w:sz w:val="24"/>
          <w:szCs w:val="24"/>
        </w:rPr>
        <w:t>CONVERT()</w:t>
      </w:r>
      <w:r w:rsidRPr="00AB2EC9">
        <w:rPr>
          <w:rFonts w:ascii="Times New Roman" w:hAnsi="Times New Roman" w:cs="Times New Roman"/>
          <w:sz w:val="24"/>
          <w:szCs w:val="24"/>
        </w:rPr>
        <w:t xml:space="preserve"> para garantir a conversão desejada.</w:t>
      </w:r>
    </w:p>
    <w:p w:rsidR="00934301" w:rsidRDefault="005179C0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 w:rsidRPr="005179C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2CD8BB1" wp14:editId="19067208">
            <wp:extent cx="5400040" cy="2739390"/>
            <wp:effectExtent l="133350" t="95250" r="124460" b="990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4AC9" w:rsidRPr="00764AC9" w:rsidRDefault="00764AC9" w:rsidP="00764AC9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64AC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DDL (Data </w:t>
      </w:r>
      <w:proofErr w:type="spellStart"/>
      <w:r w:rsidRPr="00764AC9">
        <w:rPr>
          <w:rFonts w:ascii="Times New Roman" w:hAnsi="Times New Roman" w:cs="Times New Roman"/>
          <w:b/>
          <w:sz w:val="24"/>
          <w:szCs w:val="24"/>
        </w:rPr>
        <w:t>Definition</w:t>
      </w:r>
      <w:proofErr w:type="spellEnd"/>
      <w:r w:rsidRPr="00764A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4AC9">
        <w:rPr>
          <w:rFonts w:ascii="Times New Roman" w:hAnsi="Times New Roman" w:cs="Times New Roman"/>
          <w:b/>
          <w:sz w:val="24"/>
          <w:szCs w:val="24"/>
        </w:rPr>
        <w:t>Language</w:t>
      </w:r>
      <w:proofErr w:type="spellEnd"/>
      <w:r w:rsidRPr="00764AC9">
        <w:rPr>
          <w:rFonts w:ascii="Times New Roman" w:hAnsi="Times New Roman" w:cs="Times New Roman"/>
          <w:sz w:val="24"/>
          <w:szCs w:val="24"/>
        </w:rPr>
        <w:t>) – Utilizada na manipulação (criação, alteração, exclusão) de objetos do banco de dados (comandos CREATE, ALTER e DROP);</w:t>
      </w:r>
    </w:p>
    <w:p w:rsidR="00794F58" w:rsidRDefault="00764AC9" w:rsidP="00794F58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94F58">
        <w:rPr>
          <w:rFonts w:ascii="Times New Roman" w:hAnsi="Times New Roman" w:cs="Times New Roman"/>
          <w:b/>
          <w:sz w:val="24"/>
          <w:szCs w:val="24"/>
        </w:rPr>
        <w:t xml:space="preserve">DML (Data 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Manipulation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Language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>)</w:t>
      </w:r>
      <w:r w:rsidRPr="00764AC9">
        <w:rPr>
          <w:rFonts w:ascii="Times New Roman" w:hAnsi="Times New Roman" w:cs="Times New Roman"/>
          <w:sz w:val="24"/>
          <w:szCs w:val="24"/>
        </w:rPr>
        <w:t xml:space="preserve"> – Utilizada para manipulação do conteúdo de objetos do banco de dados, ou seja, os dados propriamente ditos (comandos INSERT, UPDATE e DELETE);</w:t>
      </w:r>
    </w:p>
    <w:p w:rsidR="00764AC9" w:rsidRDefault="00764AC9" w:rsidP="00794F58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94F58">
        <w:rPr>
          <w:rFonts w:ascii="Times New Roman" w:hAnsi="Times New Roman" w:cs="Times New Roman"/>
          <w:b/>
          <w:sz w:val="24"/>
          <w:szCs w:val="24"/>
        </w:rPr>
        <w:t xml:space="preserve">DQL (Data Query 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Language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>)</w:t>
      </w:r>
      <w:r w:rsidRPr="00794F58">
        <w:rPr>
          <w:rFonts w:ascii="Times New Roman" w:hAnsi="Times New Roman" w:cs="Times New Roman"/>
          <w:sz w:val="24"/>
          <w:szCs w:val="24"/>
        </w:rPr>
        <w:t xml:space="preserve"> – Utilizada na consulta dados (comando </w:t>
      </w:r>
      <w:r w:rsidRPr="00794F58">
        <w:rPr>
          <w:rFonts w:ascii="Times New Roman" w:hAnsi="Times New Roman" w:cs="Times New Roman"/>
          <w:i/>
          <w:sz w:val="24"/>
          <w:szCs w:val="24"/>
        </w:rPr>
        <w:t>SELECT</w:t>
      </w:r>
      <w:r w:rsidRPr="00794F58">
        <w:rPr>
          <w:rFonts w:ascii="Times New Roman" w:hAnsi="Times New Roman" w:cs="Times New Roman"/>
          <w:sz w:val="24"/>
          <w:szCs w:val="24"/>
        </w:rPr>
        <w:t>);</w:t>
      </w:r>
    </w:p>
    <w:p w:rsidR="00794F58" w:rsidRPr="00794F58" w:rsidRDefault="00794F58" w:rsidP="00794F58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94F58">
        <w:rPr>
          <w:rFonts w:ascii="Times New Roman" w:hAnsi="Times New Roman" w:cs="Times New Roman"/>
          <w:b/>
          <w:sz w:val="24"/>
          <w:szCs w:val="24"/>
        </w:rPr>
        <w:t xml:space="preserve">DCL (Data 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Control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Language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>)</w:t>
      </w:r>
      <w:r w:rsidRPr="00764AC9">
        <w:rPr>
          <w:rFonts w:ascii="Times New Roman" w:hAnsi="Times New Roman" w:cs="Times New Roman"/>
          <w:sz w:val="24"/>
          <w:szCs w:val="24"/>
        </w:rPr>
        <w:t xml:space="preserve"> – Utilizada no controle da segurança dos dados, atribuindo permissões e privilégios de usuários (comandos GRANT, REVOKE e DENY).</w:t>
      </w:r>
    </w:p>
    <w:p w:rsidR="00764AC9" w:rsidRPr="00764AC9" w:rsidRDefault="00764AC9" w:rsidP="00764AC9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94F58">
        <w:rPr>
          <w:rFonts w:ascii="Times New Roman" w:hAnsi="Times New Roman" w:cs="Times New Roman"/>
          <w:b/>
          <w:sz w:val="24"/>
          <w:szCs w:val="24"/>
        </w:rPr>
        <w:t>TCL (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Transaction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Control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Language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>)</w:t>
      </w:r>
      <w:r w:rsidRPr="00764AC9">
        <w:rPr>
          <w:rFonts w:ascii="Times New Roman" w:hAnsi="Times New Roman" w:cs="Times New Roman"/>
          <w:sz w:val="24"/>
          <w:szCs w:val="24"/>
        </w:rPr>
        <w:t xml:space="preserve"> – Utilizada no controle de transações (comandos SET TRANSACTION, START TRANSACTION, COMMIT, ROLLBACK e SAVEPOINT);</w:t>
      </w:r>
    </w:p>
    <w:p w:rsidR="005179C0" w:rsidRDefault="00D455B7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Restrições:</w:t>
      </w:r>
    </w:p>
    <w:p w:rsidR="00D455B7" w:rsidRDefault="00DF12AE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 w:rsidRPr="00DF12A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5C15A32" wp14:editId="055563B9">
            <wp:extent cx="5400040" cy="2962275"/>
            <wp:effectExtent l="133350" t="95250" r="124460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12AE" w:rsidRDefault="001F64E5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 w:rsidRPr="001F64E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128CC62" wp14:editId="34BA6315">
            <wp:extent cx="5400040" cy="2114550"/>
            <wp:effectExtent l="133350" t="95250" r="124460" b="952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7C61" w:rsidRPr="00D97C61" w:rsidRDefault="00D97C61" w:rsidP="00D97C6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97C61">
        <w:rPr>
          <w:rFonts w:ascii="Times New Roman" w:hAnsi="Times New Roman" w:cs="Times New Roman"/>
          <w:b/>
          <w:sz w:val="24"/>
          <w:szCs w:val="24"/>
        </w:rPr>
        <w:lastRenderedPageBreak/>
        <w:t>Algumas regras se aplicam à definição de restrições:</w:t>
      </w:r>
    </w:p>
    <w:p w:rsidR="00D97C61" w:rsidRPr="00D97C61" w:rsidRDefault="00D97C61" w:rsidP="00D97C61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97C61">
        <w:rPr>
          <w:rFonts w:ascii="Times New Roman" w:hAnsi="Times New Roman" w:cs="Times New Roman"/>
          <w:sz w:val="24"/>
          <w:szCs w:val="24"/>
        </w:rPr>
        <w:t>Se nome não for fornecido, o SGBDR criará um;</w:t>
      </w:r>
    </w:p>
    <w:p w:rsidR="00D97C61" w:rsidRPr="00D97C61" w:rsidRDefault="00D97C61" w:rsidP="00D97C61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97C61">
        <w:rPr>
          <w:rFonts w:ascii="Times New Roman" w:hAnsi="Times New Roman" w:cs="Times New Roman"/>
          <w:sz w:val="24"/>
          <w:szCs w:val="24"/>
        </w:rPr>
        <w:t xml:space="preserve">O escopo de uma restrição é o </w:t>
      </w:r>
      <w:r w:rsidR="0035472B" w:rsidRPr="00D97C61">
        <w:rPr>
          <w:rFonts w:ascii="Times New Roman" w:hAnsi="Times New Roman" w:cs="Times New Roman"/>
          <w:sz w:val="24"/>
          <w:szCs w:val="24"/>
        </w:rPr>
        <w:t>esquema</w:t>
      </w:r>
      <w:r w:rsidRPr="00D97C61">
        <w:rPr>
          <w:rFonts w:ascii="Times New Roman" w:hAnsi="Times New Roman" w:cs="Times New Roman"/>
          <w:sz w:val="24"/>
          <w:szCs w:val="24"/>
        </w:rPr>
        <w:t xml:space="preserve"> todo. Isto significa que não pode haver duas restrições com o mesmo nome, mesmo que em tabelas diferentes;</w:t>
      </w:r>
    </w:p>
    <w:p w:rsidR="00D97C61" w:rsidRPr="00D97C61" w:rsidRDefault="00D97C61" w:rsidP="00D97C61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97C61">
        <w:rPr>
          <w:rFonts w:ascii="Times New Roman" w:hAnsi="Times New Roman" w:cs="Times New Roman"/>
          <w:sz w:val="24"/>
          <w:szCs w:val="24"/>
        </w:rPr>
        <w:t>Restrições de coluna só podem fazer referência à própria coluna;</w:t>
      </w:r>
    </w:p>
    <w:p w:rsidR="00D97C61" w:rsidRPr="00D97C61" w:rsidRDefault="00D97C61" w:rsidP="00D97C61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97C61">
        <w:rPr>
          <w:rFonts w:ascii="Times New Roman" w:hAnsi="Times New Roman" w:cs="Times New Roman"/>
          <w:sz w:val="24"/>
          <w:szCs w:val="24"/>
        </w:rPr>
        <w:t>A única restrição que pode ser utilizada juntamente com a cláusula CONSTRAINT, tanto na definição de coluna quanto fora dela, é a CHECK. PRIMARY KEY e UNIQUE KEY podem ser utilizadas na definição de coluna, porém sem a cláusula CONSTRAINT;</w:t>
      </w:r>
    </w:p>
    <w:p w:rsidR="00D97C61" w:rsidRPr="00D97C61" w:rsidRDefault="00D97C61" w:rsidP="00D97C61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97C61">
        <w:rPr>
          <w:rFonts w:ascii="Times New Roman" w:hAnsi="Times New Roman" w:cs="Times New Roman"/>
          <w:sz w:val="24"/>
          <w:szCs w:val="24"/>
        </w:rPr>
        <w:t>A restrição FOREIGN KEY só pode ser atribuída fora da definição de coluna;</w:t>
      </w:r>
    </w:p>
    <w:p w:rsidR="00D97C61" w:rsidRPr="00D97C61" w:rsidRDefault="00D97C61" w:rsidP="00D97C61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97C61">
        <w:rPr>
          <w:rFonts w:ascii="Times New Roman" w:hAnsi="Times New Roman" w:cs="Times New Roman"/>
          <w:sz w:val="24"/>
          <w:szCs w:val="24"/>
        </w:rPr>
        <w:t>Se PRIMARY KEY é atribuída na definição de coluna, não pode haver outra restrição PRIMARY KEY na tabela e vice-versa. PRIMARY KEY compostas (com mais de uma coluna) devem ser definidas como restrição de tabela;</w:t>
      </w:r>
    </w:p>
    <w:p w:rsidR="00D97C61" w:rsidRPr="00D97C61" w:rsidRDefault="00D97C61" w:rsidP="00D97C61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97C61">
        <w:rPr>
          <w:rFonts w:ascii="Times New Roman" w:hAnsi="Times New Roman" w:cs="Times New Roman"/>
          <w:sz w:val="24"/>
          <w:szCs w:val="24"/>
        </w:rPr>
        <w:t>CHECK definido como restrição de tabela pode fazer referência a mais de uma coluna.</w:t>
      </w:r>
    </w:p>
    <w:p w:rsidR="00D97C61" w:rsidRDefault="00D97C61" w:rsidP="00D97C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F64E5" w:rsidRDefault="00772DC3" w:rsidP="00CD241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0B46B4" w:rsidRDefault="000B46B4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3874491"/>
            <wp:effectExtent l="114300" t="114300" r="105410" b="107315"/>
            <wp:docPr id="22" name="Imagem 22" descr="https://paperx-dex-assets.s3.sa-east-1.amazonaws.com/images/1681501522313-Ejd6IEIZ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perx-dex-assets.s3.sa-east-1.amazonaws.com/images/1681501522313-Ejd6IEIZe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44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2DC3" w:rsidRDefault="001B0B0B" w:rsidP="001B0B0B">
      <w:pPr>
        <w:jc w:val="center"/>
        <w:rPr>
          <w:rFonts w:ascii="Times New Roman" w:hAnsi="Times New Roman" w:cs="Times New Roman"/>
          <w:sz w:val="24"/>
          <w:szCs w:val="24"/>
        </w:rPr>
      </w:pPr>
      <w:r w:rsidRPr="001B0B0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2996E53" wp14:editId="12765809">
            <wp:extent cx="3390900" cy="2409825"/>
            <wp:effectExtent l="114300" t="95250" r="114300" b="1047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016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0B0B" w:rsidRDefault="00D64FC4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D64FC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BD0434E" wp14:editId="2C0C043D">
            <wp:extent cx="5400040" cy="1605280"/>
            <wp:effectExtent l="114300" t="95250" r="105410" b="901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5E61" w:rsidRDefault="00995E6B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352437">
        <w:rPr>
          <w:rFonts w:ascii="Times New Roman" w:hAnsi="Times New Roman" w:cs="Times New Roman"/>
          <w:sz w:val="24"/>
          <w:szCs w:val="24"/>
        </w:rPr>
        <w:t xml:space="preserve">u posso utilizar </w:t>
      </w:r>
      <w:proofErr w:type="spellStart"/>
      <w:r w:rsidR="00352437" w:rsidRPr="00352437">
        <w:rPr>
          <w:rFonts w:ascii="Times New Roman" w:hAnsi="Times New Roman" w:cs="Times New Roman"/>
          <w:b/>
          <w:sz w:val="24"/>
          <w:szCs w:val="24"/>
        </w:rPr>
        <w:t>Describe</w:t>
      </w:r>
      <w:proofErr w:type="spellEnd"/>
      <w:r w:rsidR="00352437">
        <w:rPr>
          <w:rFonts w:ascii="Times New Roman" w:hAnsi="Times New Roman" w:cs="Times New Roman"/>
          <w:sz w:val="24"/>
          <w:szCs w:val="24"/>
        </w:rPr>
        <w:t xml:space="preserve"> _____; (__= nome da tabela)</w:t>
      </w:r>
      <w:r>
        <w:rPr>
          <w:rFonts w:ascii="Times New Roman" w:hAnsi="Times New Roman" w:cs="Times New Roman"/>
          <w:sz w:val="24"/>
          <w:szCs w:val="24"/>
        </w:rPr>
        <w:t xml:space="preserve"> para ter todos esses dados.</w:t>
      </w:r>
    </w:p>
    <w:p w:rsidR="005F5E61" w:rsidRPr="00D3616F" w:rsidRDefault="000A2568" w:rsidP="00D3616F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16F">
        <w:rPr>
          <w:rFonts w:ascii="Times New Roman" w:hAnsi="Times New Roman" w:cs="Times New Roman"/>
          <w:b/>
          <w:sz w:val="24"/>
          <w:szCs w:val="24"/>
        </w:rPr>
        <w:t>Vamos trabalhar com</w:t>
      </w:r>
      <w:r w:rsidR="005F5E61" w:rsidRPr="00D3616F">
        <w:rPr>
          <w:rFonts w:ascii="Times New Roman" w:hAnsi="Times New Roman" w:cs="Times New Roman"/>
          <w:b/>
          <w:sz w:val="24"/>
          <w:szCs w:val="24"/>
        </w:rPr>
        <w:t xml:space="preserve"> comandos</w:t>
      </w:r>
      <w:r w:rsidRPr="00D3616F">
        <w:rPr>
          <w:rFonts w:ascii="Times New Roman" w:hAnsi="Times New Roman" w:cs="Times New Roman"/>
          <w:b/>
          <w:sz w:val="24"/>
          <w:szCs w:val="24"/>
        </w:rPr>
        <w:t xml:space="preserve"> DDL</w:t>
      </w:r>
      <w:r w:rsidRPr="00D3616F">
        <w:rPr>
          <w:rFonts w:ascii="Times New Roman" w:hAnsi="Times New Roman" w:cs="Times New Roman"/>
          <w:sz w:val="24"/>
          <w:szCs w:val="24"/>
        </w:rPr>
        <w:t>:</w:t>
      </w:r>
      <w:r w:rsidR="0054461B" w:rsidRPr="00D361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4461B" w:rsidRPr="00D3616F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54461B" w:rsidRPr="00D36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461B" w:rsidRPr="00D3616F">
        <w:rPr>
          <w:rFonts w:ascii="Times New Roman" w:hAnsi="Times New Roman" w:cs="Times New Roman"/>
          <w:sz w:val="24"/>
          <w:szCs w:val="24"/>
        </w:rPr>
        <w:t>Alter</w:t>
      </w:r>
      <w:proofErr w:type="spellEnd"/>
      <w:r w:rsidR="0054461B" w:rsidRPr="00D36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461B" w:rsidRPr="00D3616F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="0054461B" w:rsidRPr="00D36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461B" w:rsidRPr="00D3616F">
        <w:rPr>
          <w:rFonts w:ascii="Times New Roman" w:hAnsi="Times New Roman" w:cs="Times New Roman"/>
          <w:sz w:val="24"/>
          <w:szCs w:val="24"/>
        </w:rPr>
        <w:t>Truncate</w:t>
      </w:r>
      <w:proofErr w:type="spellEnd"/>
      <w:r w:rsidR="0054461B" w:rsidRPr="00D3616F">
        <w:rPr>
          <w:rFonts w:ascii="Times New Roman" w:hAnsi="Times New Roman" w:cs="Times New Roman"/>
          <w:sz w:val="24"/>
          <w:szCs w:val="24"/>
        </w:rPr>
        <w:t>);</w:t>
      </w:r>
    </w:p>
    <w:p w:rsidR="0054461B" w:rsidRDefault="005F338C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5F338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7414B41" wp14:editId="79FB1B9E">
            <wp:extent cx="5400040" cy="3011805"/>
            <wp:effectExtent l="133350" t="95250" r="124460" b="933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1AD0" w:rsidRDefault="00221AD0" w:rsidP="001B0B0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B05D0" w:rsidRDefault="00E2408A" w:rsidP="001B0B0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Employee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nome da tabela.</w:t>
      </w:r>
    </w:p>
    <w:p w:rsidR="00E2408A" w:rsidRDefault="00E2408A" w:rsidP="001B0B0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EmpId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nome do campo; INT = tipo; (30) = tamanho</w:t>
      </w:r>
    </w:p>
    <w:p w:rsidR="00E2408A" w:rsidRDefault="00E2408A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(, separa os campos).</w:t>
      </w:r>
    </w:p>
    <w:p w:rsidR="00E2408A" w:rsidRDefault="00CD3A96" w:rsidP="00CD3A9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B8674C">
        <w:rPr>
          <w:rFonts w:ascii="Times New Roman" w:hAnsi="Times New Roman" w:cs="Times New Roman"/>
          <w:b/>
          <w:i/>
          <w:sz w:val="24"/>
          <w:szCs w:val="24"/>
        </w:rPr>
        <w:t>create</w:t>
      </w:r>
      <w:proofErr w:type="spellEnd"/>
      <w:proofErr w:type="gramEnd"/>
      <w:r w:rsidRPr="00B8674C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B8674C">
        <w:rPr>
          <w:rFonts w:ascii="Times New Roman" w:hAnsi="Times New Roman" w:cs="Times New Roman"/>
          <w:b/>
          <w:i/>
          <w:sz w:val="24"/>
          <w:szCs w:val="24"/>
        </w:rPr>
        <w:t>table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turma(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21671">
        <w:rPr>
          <w:rFonts w:ascii="Times New Roman" w:hAnsi="Times New Roman" w:cs="Times New Roman"/>
          <w:i/>
          <w:sz w:val="24"/>
          <w:szCs w:val="24"/>
        </w:rPr>
        <w:t>cod</w:t>
      </w:r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>_turma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number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(2)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primary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key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>,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21671">
        <w:rPr>
          <w:rFonts w:ascii="Times New Roman" w:hAnsi="Times New Roman" w:cs="Times New Roman"/>
          <w:i/>
          <w:sz w:val="24"/>
          <w:szCs w:val="24"/>
        </w:rPr>
        <w:t>desc</w:t>
      </w:r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>_turma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varchar2(30));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B8674C">
        <w:rPr>
          <w:rFonts w:ascii="Times New Roman" w:hAnsi="Times New Roman" w:cs="Times New Roman"/>
          <w:b/>
          <w:i/>
          <w:sz w:val="24"/>
          <w:szCs w:val="24"/>
        </w:rPr>
        <w:t>alter</w:t>
      </w:r>
      <w:proofErr w:type="spellEnd"/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B8674C">
        <w:rPr>
          <w:rFonts w:ascii="Times New Roman" w:hAnsi="Times New Roman" w:cs="Times New Roman"/>
          <w:b/>
          <w:i/>
          <w:sz w:val="24"/>
          <w:szCs w:val="24"/>
        </w:rPr>
        <w:t>table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turma 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B8674C">
        <w:rPr>
          <w:rFonts w:ascii="Times New Roman" w:hAnsi="Times New Roman" w:cs="Times New Roman"/>
          <w:b/>
          <w:i/>
          <w:sz w:val="24"/>
          <w:szCs w:val="24"/>
        </w:rPr>
        <w:t>add</w:t>
      </w:r>
      <w:proofErr w:type="spellEnd"/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periodo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varchar2(15);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B8674C">
        <w:rPr>
          <w:rFonts w:ascii="Times New Roman" w:hAnsi="Times New Roman" w:cs="Times New Roman"/>
          <w:b/>
          <w:i/>
          <w:sz w:val="24"/>
          <w:szCs w:val="24"/>
        </w:rPr>
        <w:t>describe</w:t>
      </w:r>
      <w:proofErr w:type="spellEnd"/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turma;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CD3A96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proofErr w:type="spellStart"/>
      <w:r w:rsidRPr="00B8674C">
        <w:rPr>
          <w:rFonts w:ascii="Times New Roman" w:hAnsi="Times New Roman" w:cs="Times New Roman"/>
          <w:b/>
          <w:i/>
          <w:sz w:val="24"/>
          <w:szCs w:val="24"/>
        </w:rPr>
        <w:t>Drop</w:t>
      </w:r>
      <w:proofErr w:type="spellEnd"/>
      <w:r w:rsidRPr="00B8674C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B8674C">
        <w:rPr>
          <w:rFonts w:ascii="Times New Roman" w:hAnsi="Times New Roman" w:cs="Times New Roman"/>
          <w:b/>
          <w:i/>
          <w:sz w:val="24"/>
          <w:szCs w:val="24"/>
        </w:rPr>
        <w:t>table</w:t>
      </w:r>
      <w:proofErr w:type="spellEnd"/>
      <w:r w:rsidR="0022008F">
        <w:rPr>
          <w:rFonts w:ascii="Times New Roman" w:hAnsi="Times New Roman" w:cs="Times New Roman"/>
          <w:i/>
          <w:sz w:val="24"/>
          <w:szCs w:val="24"/>
        </w:rPr>
        <w:t xml:space="preserve"> turma;</w:t>
      </w:r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2008F">
        <w:rPr>
          <w:rFonts w:ascii="Times New Roman" w:hAnsi="Times New Roman" w:cs="Times New Roman"/>
          <w:i/>
          <w:sz w:val="24"/>
          <w:szCs w:val="24"/>
          <w:u w:val="single"/>
        </w:rPr>
        <w:t xml:space="preserve">iria excluir o conteúdo da tabela e a estrutura da tabela (coluna, </w:t>
      </w:r>
      <w:proofErr w:type="spellStart"/>
      <w:r w:rsidRPr="0022008F">
        <w:rPr>
          <w:rFonts w:ascii="Times New Roman" w:hAnsi="Times New Roman" w:cs="Times New Roman"/>
          <w:i/>
          <w:sz w:val="24"/>
          <w:szCs w:val="24"/>
          <w:u w:val="single"/>
        </w:rPr>
        <w:t>constrain</w:t>
      </w:r>
      <w:proofErr w:type="spellEnd"/>
      <w:r w:rsidRPr="0022008F">
        <w:rPr>
          <w:rFonts w:ascii="Times New Roman" w:hAnsi="Times New Roman" w:cs="Times New Roman"/>
          <w:i/>
          <w:sz w:val="24"/>
          <w:szCs w:val="24"/>
          <w:u w:val="single"/>
        </w:rPr>
        <w:t>, objetos).</w:t>
      </w:r>
      <w:r w:rsidR="00171518">
        <w:rPr>
          <w:rFonts w:ascii="Times New Roman" w:hAnsi="Times New Roman" w:cs="Times New Roman"/>
          <w:i/>
          <w:sz w:val="24"/>
          <w:szCs w:val="24"/>
          <w:u w:val="single"/>
        </w:rPr>
        <w:t xml:space="preserve"> Depois de executado não tem como </w:t>
      </w:r>
      <w:proofErr w:type="spellStart"/>
      <w:r w:rsidR="00171518">
        <w:rPr>
          <w:rFonts w:ascii="Times New Roman" w:hAnsi="Times New Roman" w:cs="Times New Roman"/>
          <w:i/>
          <w:sz w:val="24"/>
          <w:szCs w:val="24"/>
          <w:u w:val="single"/>
        </w:rPr>
        <w:t>reveter</w:t>
      </w:r>
      <w:proofErr w:type="spellEnd"/>
      <w:r w:rsidR="00171518">
        <w:rPr>
          <w:rFonts w:ascii="Times New Roman" w:hAnsi="Times New Roman" w:cs="Times New Roman"/>
          <w:i/>
          <w:sz w:val="24"/>
          <w:szCs w:val="24"/>
          <w:u w:val="single"/>
        </w:rPr>
        <w:t>.</w:t>
      </w:r>
    </w:p>
    <w:p w:rsidR="00A1618F" w:rsidRDefault="00A1618F" w:rsidP="003216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1618F" w:rsidRPr="00094330" w:rsidRDefault="00A1618F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094330">
        <w:rPr>
          <w:rFonts w:ascii="Times New Roman" w:hAnsi="Times New Roman" w:cs="Times New Roman"/>
          <w:i/>
          <w:sz w:val="24"/>
          <w:szCs w:val="24"/>
        </w:rPr>
        <w:t xml:space="preserve">Posso usar o </w:t>
      </w:r>
      <w:proofErr w:type="spellStart"/>
      <w:r w:rsidRPr="00094330">
        <w:rPr>
          <w:rFonts w:ascii="Times New Roman" w:hAnsi="Times New Roman" w:cs="Times New Roman"/>
          <w:i/>
          <w:sz w:val="24"/>
          <w:szCs w:val="24"/>
        </w:rPr>
        <w:t>alter</w:t>
      </w:r>
      <w:proofErr w:type="spellEnd"/>
      <w:r w:rsidRPr="00094330">
        <w:rPr>
          <w:rFonts w:ascii="Times New Roman" w:hAnsi="Times New Roman" w:cs="Times New Roman"/>
          <w:i/>
          <w:sz w:val="24"/>
          <w:szCs w:val="24"/>
        </w:rPr>
        <w:t xml:space="preserve"> com o </w:t>
      </w:r>
      <w:proofErr w:type="spellStart"/>
      <w:r w:rsidRPr="00094330">
        <w:rPr>
          <w:rFonts w:ascii="Times New Roman" w:hAnsi="Times New Roman" w:cs="Times New Roman"/>
          <w:i/>
          <w:sz w:val="24"/>
          <w:szCs w:val="24"/>
        </w:rPr>
        <w:t>drop</w:t>
      </w:r>
      <w:proofErr w:type="spellEnd"/>
      <w:r w:rsidRPr="00094330">
        <w:rPr>
          <w:rFonts w:ascii="Times New Roman" w:hAnsi="Times New Roman" w:cs="Times New Roman"/>
          <w:i/>
          <w:sz w:val="24"/>
          <w:szCs w:val="24"/>
        </w:rPr>
        <w:t xml:space="preserve"> ou com </w:t>
      </w:r>
      <w:proofErr w:type="spellStart"/>
      <w:r w:rsidRPr="00094330">
        <w:rPr>
          <w:rFonts w:ascii="Times New Roman" w:hAnsi="Times New Roman" w:cs="Times New Roman"/>
          <w:i/>
          <w:sz w:val="24"/>
          <w:szCs w:val="24"/>
        </w:rPr>
        <w:t>add</w:t>
      </w:r>
      <w:proofErr w:type="spellEnd"/>
      <w:r w:rsidRPr="0009433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94330">
        <w:rPr>
          <w:rFonts w:ascii="Times New Roman" w:hAnsi="Times New Roman" w:cs="Times New Roman"/>
          <w:i/>
          <w:sz w:val="24"/>
          <w:szCs w:val="24"/>
        </w:rPr>
        <w:t>column</w:t>
      </w:r>
      <w:proofErr w:type="spellEnd"/>
      <w:r w:rsidRPr="00094330">
        <w:rPr>
          <w:rFonts w:ascii="Times New Roman" w:hAnsi="Times New Roman" w:cs="Times New Roman"/>
          <w:i/>
          <w:sz w:val="24"/>
          <w:szCs w:val="24"/>
        </w:rPr>
        <w:t xml:space="preserve"> para modificar minha tabela, entre outros</w:t>
      </w:r>
      <w:r w:rsidR="00B8674C" w:rsidRPr="00094330">
        <w:rPr>
          <w:rFonts w:ascii="Times New Roman" w:hAnsi="Times New Roman" w:cs="Times New Roman"/>
          <w:i/>
          <w:sz w:val="24"/>
          <w:szCs w:val="24"/>
        </w:rPr>
        <w:t>.</w:t>
      </w:r>
    </w:p>
    <w:p w:rsidR="00A1618F" w:rsidRPr="00A1618F" w:rsidRDefault="00A1618F" w:rsidP="00A1618F">
      <w:pPr>
        <w:jc w:val="center"/>
        <w:rPr>
          <w:rFonts w:ascii="Times New Roman" w:hAnsi="Times New Roman" w:cs="Times New Roman"/>
          <w:sz w:val="24"/>
          <w:szCs w:val="24"/>
        </w:rPr>
      </w:pPr>
      <w:r w:rsidRPr="00A1618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748BE47" wp14:editId="380F1ACA">
            <wp:extent cx="4924425" cy="3219450"/>
            <wp:effectExtent l="114300" t="114300" r="123825" b="11430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2198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008F" w:rsidRPr="00836CA8" w:rsidRDefault="0022008F" w:rsidP="003216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43F06" w:rsidRPr="00D3616F" w:rsidRDefault="00643F06" w:rsidP="00D3616F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16F">
        <w:rPr>
          <w:rFonts w:ascii="Times New Roman" w:hAnsi="Times New Roman" w:cs="Times New Roman"/>
          <w:b/>
          <w:sz w:val="24"/>
          <w:szCs w:val="24"/>
        </w:rPr>
        <w:lastRenderedPageBreak/>
        <w:t>Vamos trabalhar com comandos DML</w:t>
      </w:r>
      <w:r w:rsidRPr="00D3616F">
        <w:rPr>
          <w:rFonts w:ascii="Times New Roman" w:hAnsi="Times New Roman" w:cs="Times New Roman"/>
          <w:sz w:val="24"/>
          <w:szCs w:val="24"/>
        </w:rPr>
        <w:t>: (</w:t>
      </w:r>
      <w:proofErr w:type="spellStart"/>
      <w:r w:rsidRPr="00D3616F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D36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616F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D3616F">
        <w:rPr>
          <w:rFonts w:ascii="Times New Roman" w:hAnsi="Times New Roman" w:cs="Times New Roman"/>
          <w:sz w:val="24"/>
          <w:szCs w:val="24"/>
        </w:rPr>
        <w:t>, Update, Delete);</w:t>
      </w:r>
    </w:p>
    <w:p w:rsidR="00CD3A96" w:rsidRDefault="005E3DFD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5E3DF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DF81A3A" wp14:editId="334C2619">
            <wp:extent cx="5400040" cy="2693035"/>
            <wp:effectExtent l="133350" t="95250" r="124460" b="882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3DFD" w:rsidRDefault="00173DEC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173DE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5D2A80F" wp14:editId="21F7E4FA">
            <wp:extent cx="5400040" cy="3249295"/>
            <wp:effectExtent l="133350" t="114300" r="124460" b="1225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2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3DEC" w:rsidRDefault="0035041B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diferente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(altera a estrutura da tabela)!</w:t>
      </w:r>
    </w:p>
    <w:p w:rsidR="0035041B" w:rsidRDefault="00E83FF9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E83FF9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671F46B" wp14:editId="19D05F6D">
            <wp:extent cx="5400040" cy="2824480"/>
            <wp:effectExtent l="133350" t="95250" r="124460" b="901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3FF9" w:rsidRPr="00661763" w:rsidRDefault="00F00A94" w:rsidP="001B0B0B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661763">
        <w:rPr>
          <w:rFonts w:ascii="Times New Roman" w:hAnsi="Times New Roman" w:cs="Times New Roman"/>
          <w:i/>
          <w:sz w:val="24"/>
          <w:szCs w:val="24"/>
        </w:rPr>
        <w:t>Ex</w:t>
      </w:r>
      <w:proofErr w:type="spellEnd"/>
      <w:r w:rsidRPr="00661763">
        <w:rPr>
          <w:rFonts w:ascii="Times New Roman" w:hAnsi="Times New Roman" w:cs="Times New Roman"/>
          <w:i/>
          <w:sz w:val="24"/>
          <w:szCs w:val="24"/>
        </w:rPr>
        <w:t>:*</w:t>
      </w:r>
      <w:proofErr w:type="gramEnd"/>
      <w:r w:rsidRPr="00661763">
        <w:rPr>
          <w:rFonts w:ascii="Times New Roman" w:hAnsi="Times New Roman" w:cs="Times New Roman"/>
          <w:i/>
          <w:sz w:val="24"/>
          <w:szCs w:val="24"/>
        </w:rPr>
        <w:t xml:space="preserve"> significa todos os campos</w:t>
      </w:r>
    </w:p>
    <w:p w:rsidR="00F00A94" w:rsidRDefault="00F00A94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F00A9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702B85F" wp14:editId="06B66732">
            <wp:extent cx="5400040" cy="2831465"/>
            <wp:effectExtent l="133350" t="95250" r="124460" b="1022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041B" w:rsidRDefault="00A139D1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A139D1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03D3A18" wp14:editId="38FD4902">
            <wp:extent cx="5400040" cy="3244850"/>
            <wp:effectExtent l="133350" t="114300" r="124460" b="1079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39D1" w:rsidRDefault="00E5186F" w:rsidP="001B0B0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oracle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vamos usar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já feito:</w:t>
      </w:r>
    </w:p>
    <w:p w:rsidR="00E5186F" w:rsidRDefault="00913674" w:rsidP="00913674">
      <w:pPr>
        <w:jc w:val="center"/>
        <w:rPr>
          <w:rFonts w:ascii="Times New Roman" w:hAnsi="Times New Roman" w:cs="Times New Roman"/>
          <w:sz w:val="24"/>
          <w:szCs w:val="24"/>
        </w:rPr>
      </w:pPr>
      <w:r w:rsidRPr="0091367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96768E4" wp14:editId="626D8B9C">
            <wp:extent cx="4400550" cy="1476375"/>
            <wp:effectExtent l="114300" t="95250" r="114300" b="1047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7" cy="147658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3674" w:rsidRDefault="00F943C7" w:rsidP="00C556E1">
      <w:pPr>
        <w:jc w:val="center"/>
        <w:rPr>
          <w:noProof/>
          <w:lang w:eastAsia="pt-BR"/>
        </w:rPr>
      </w:pPr>
      <w:r w:rsidRPr="00F943C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A3FDB31" wp14:editId="772C5D09">
            <wp:extent cx="2362200" cy="2238375"/>
            <wp:effectExtent l="95250" t="95250" r="95250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6652" cy="225206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556E1" w:rsidRPr="00C556E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4C031C5" wp14:editId="22D95601">
            <wp:extent cx="2466975" cy="2238375"/>
            <wp:effectExtent l="95250" t="95250" r="104775" b="857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7323" cy="22386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56E1" w:rsidRPr="00661763" w:rsidRDefault="000C0B67" w:rsidP="00C556E1">
      <w:pPr>
        <w:jc w:val="both"/>
        <w:rPr>
          <w:rFonts w:ascii="Times New Roman" w:hAnsi="Times New Roman" w:cs="Times New Roman"/>
          <w:noProof/>
          <w:sz w:val="24"/>
          <w:szCs w:val="24"/>
          <w:u w:val="single"/>
          <w:lang w:eastAsia="pt-BR"/>
        </w:rPr>
      </w:pPr>
      <w:r w:rsidRPr="00661763">
        <w:rPr>
          <w:rFonts w:ascii="Times New Roman" w:hAnsi="Times New Roman" w:cs="Times New Roman"/>
          <w:noProof/>
          <w:sz w:val="24"/>
          <w:szCs w:val="24"/>
          <w:u w:val="single"/>
          <w:lang w:eastAsia="pt-BR"/>
        </w:rPr>
        <w:t>Ex</w:t>
      </w:r>
      <w:r w:rsidR="00661763">
        <w:rPr>
          <w:rFonts w:ascii="Times New Roman" w:hAnsi="Times New Roman" w:cs="Times New Roman"/>
          <w:noProof/>
          <w:sz w:val="24"/>
          <w:szCs w:val="24"/>
          <w:u w:val="single"/>
          <w:lang w:eastAsia="pt-BR"/>
        </w:rPr>
        <w:t>.</w:t>
      </w:r>
      <w:r w:rsidRPr="00661763">
        <w:rPr>
          <w:rFonts w:ascii="Times New Roman" w:hAnsi="Times New Roman" w:cs="Times New Roman"/>
          <w:noProof/>
          <w:sz w:val="24"/>
          <w:szCs w:val="24"/>
          <w:u w:val="single"/>
          <w:lang w:eastAsia="pt-BR"/>
        </w:rPr>
        <w:t xml:space="preserve"> na pratica com nosso exemplo da tabela aluno!</w:t>
      </w:r>
    </w:p>
    <w:p w:rsidR="000C0B67" w:rsidRDefault="00727180" w:rsidP="00C556E1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2718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A931902" wp14:editId="287E543E">
            <wp:extent cx="5372100" cy="1876425"/>
            <wp:effectExtent l="114300" t="95250" r="114300" b="1047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7" cy="187668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6DE0" w:rsidRDefault="00776DE0" w:rsidP="00C556E1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Agora se eu quiser mudar o gabriel de turma? Utilizo o uptade</w:t>
      </w:r>
    </w:p>
    <w:p w:rsidR="00776DE0" w:rsidRDefault="00776DE0" w:rsidP="00776DE0">
      <w:pPr>
        <w:jc w:val="center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76DE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AB32895" wp14:editId="52C8890B">
            <wp:extent cx="4199890" cy="2266950"/>
            <wp:effectExtent l="114300" t="95250" r="105410" b="952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6823" cy="22706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43E9" w:rsidRDefault="003D59F7" w:rsidP="00776DE0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E para deletar?</w:t>
      </w:r>
      <w:r w:rsidR="002112A6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Utilizo o delet</w:t>
      </w:r>
      <w:r w:rsidR="004743E9">
        <w:rPr>
          <w:rFonts w:ascii="Times New Roman" w:hAnsi="Times New Roman" w:cs="Times New Roman"/>
          <w:noProof/>
          <w:sz w:val="24"/>
          <w:szCs w:val="24"/>
          <w:lang w:eastAsia="pt-BR"/>
        </w:rPr>
        <w:t>.</w:t>
      </w:r>
      <w:bookmarkStart w:id="0" w:name="_GoBack"/>
      <w:bookmarkEnd w:id="0"/>
    </w:p>
    <w:p w:rsidR="002112A6" w:rsidRDefault="0027447E" w:rsidP="00A0418A">
      <w:pPr>
        <w:jc w:val="center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27447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AEDDCEB" wp14:editId="558BEC57">
            <wp:extent cx="4762501" cy="2876550"/>
            <wp:effectExtent l="114300" t="95250" r="114300" b="952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3170" cy="28769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59F7" w:rsidRPr="008F0F76" w:rsidRDefault="003D59F7" w:rsidP="00776DE0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937487" w:rsidRPr="00937487" w:rsidRDefault="00937487" w:rsidP="0093748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37487">
        <w:rPr>
          <w:rFonts w:ascii="Times New Roman" w:hAnsi="Times New Roman" w:cs="Times New Roman"/>
          <w:b/>
          <w:sz w:val="24"/>
          <w:szCs w:val="24"/>
        </w:rPr>
        <w:lastRenderedPageBreak/>
        <w:t>OP</w:t>
      </w:r>
      <w:r>
        <w:rPr>
          <w:rFonts w:ascii="Times New Roman" w:hAnsi="Times New Roman" w:cs="Times New Roman"/>
          <w:b/>
          <w:sz w:val="24"/>
          <w:szCs w:val="24"/>
        </w:rPr>
        <w:t>ERADORES E FUNÇÕES SELECIONADOS</w:t>
      </w:r>
    </w:p>
    <w:p w:rsidR="00C556E1" w:rsidRDefault="00937487" w:rsidP="009374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37487">
        <w:rPr>
          <w:rFonts w:ascii="Times New Roman" w:hAnsi="Times New Roman" w:cs="Times New Roman"/>
          <w:sz w:val="24"/>
          <w:szCs w:val="24"/>
        </w:rPr>
        <w:t>A linguagem SQL oferece um conjunto de operadores aritméticos, lógicos, relacionais e de conjuntos que são muito úteis para seleção de registros de uma tabela.</w:t>
      </w:r>
    </w:p>
    <w:p w:rsidR="00937487" w:rsidRPr="00804EA0" w:rsidRDefault="00804EA0" w:rsidP="0093748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04EA0">
        <w:rPr>
          <w:rFonts w:ascii="Times New Roman" w:hAnsi="Times New Roman" w:cs="Times New Roman"/>
          <w:b/>
          <w:sz w:val="24"/>
          <w:szCs w:val="24"/>
        </w:rPr>
        <w:t>Aritméticos:</w:t>
      </w:r>
    </w:p>
    <w:p w:rsidR="00804EA0" w:rsidRDefault="00804EA0" w:rsidP="009374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2939420"/>
            <wp:effectExtent l="133350" t="95250" r="124460" b="89535"/>
            <wp:docPr id="24" name="Imagem 24" descr="https://paperx-dex-assets.s3.sa-east-1.amazonaws.com/images/1681502610592-dlpQXKLw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perx-dex-assets.s3.sa-east-1.amazonaws.com/images/1681502610592-dlpQXKLwi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94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4EA0" w:rsidRPr="009D5509" w:rsidRDefault="009D5509" w:rsidP="0093748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D5509">
        <w:rPr>
          <w:rFonts w:ascii="Times New Roman" w:hAnsi="Times New Roman" w:cs="Times New Roman"/>
          <w:b/>
          <w:sz w:val="24"/>
          <w:szCs w:val="24"/>
        </w:rPr>
        <w:t>Lógicos:</w:t>
      </w:r>
      <w:r w:rsidR="00F8182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81829" w:rsidRPr="00F81829">
        <w:rPr>
          <w:rFonts w:ascii="Times New Roman" w:hAnsi="Times New Roman" w:cs="Times New Roman"/>
          <w:sz w:val="24"/>
          <w:szCs w:val="24"/>
        </w:rPr>
        <w:t xml:space="preserve">(AND ou &amp;&amp;, OR ou ||, XOR e NOT </w:t>
      </w:r>
      <w:proofErr w:type="gramStart"/>
      <w:r w:rsidR="00F81829" w:rsidRPr="00F81829">
        <w:rPr>
          <w:rFonts w:ascii="Times New Roman" w:hAnsi="Times New Roman" w:cs="Times New Roman"/>
          <w:sz w:val="24"/>
          <w:szCs w:val="24"/>
        </w:rPr>
        <w:t>ou !</w:t>
      </w:r>
      <w:proofErr w:type="gramEnd"/>
      <w:r w:rsidR="00F81829" w:rsidRPr="00F81829">
        <w:rPr>
          <w:rFonts w:ascii="Times New Roman" w:hAnsi="Times New Roman" w:cs="Times New Roman"/>
          <w:sz w:val="24"/>
          <w:szCs w:val="24"/>
        </w:rPr>
        <w:t>.)</w:t>
      </w:r>
    </w:p>
    <w:p w:rsidR="009D5509" w:rsidRDefault="009D5509" w:rsidP="009374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2681990"/>
            <wp:effectExtent l="133350" t="95250" r="124460" b="99695"/>
            <wp:docPr id="25" name="Imagem 25" descr="https://paperx-dex-assets.s3.sa-east-1.amazonaws.com/images/1681502678981-6djaDyRhH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perx-dex-assets.s3.sa-east-1.amazonaws.com/images/1681502678981-6djaDyRhH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19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5509" w:rsidRPr="00264446" w:rsidRDefault="00264446" w:rsidP="0093748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64446">
        <w:rPr>
          <w:rFonts w:ascii="Times New Roman" w:hAnsi="Times New Roman" w:cs="Times New Roman"/>
          <w:b/>
          <w:sz w:val="24"/>
          <w:szCs w:val="24"/>
        </w:rPr>
        <w:t>Relacionais:</w:t>
      </w:r>
    </w:p>
    <w:p w:rsidR="00264446" w:rsidRDefault="009C7B44" w:rsidP="009374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4145606"/>
            <wp:effectExtent l="133350" t="114300" r="124460" b="121920"/>
            <wp:docPr id="26" name="Imagem 26" descr="https://paperx-dex-assets.s3.sa-east-1.amazonaws.com/images/1681502790734-5y1X3X9N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aperx-dex-assets.s3.sa-east-1.amazonaws.com/images/1681502790734-5y1X3X9NL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456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7B44" w:rsidRPr="00796930" w:rsidRDefault="00796930" w:rsidP="0093748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96930">
        <w:rPr>
          <w:rFonts w:ascii="Times New Roman" w:hAnsi="Times New Roman" w:cs="Times New Roman"/>
          <w:b/>
          <w:sz w:val="24"/>
          <w:szCs w:val="24"/>
        </w:rPr>
        <w:t>Conjuntos:</w:t>
      </w:r>
    </w:p>
    <w:p w:rsidR="00796930" w:rsidRDefault="00966C37" w:rsidP="00966C37">
      <w:pPr>
        <w:tabs>
          <w:tab w:val="left" w:pos="3686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1035445"/>
            <wp:effectExtent l="133350" t="76200" r="124460" b="69850"/>
            <wp:docPr id="27" name="Imagem 27" descr="https://paperx-dex-assets.s3.sa-east-1.amazonaws.com/images/1681502892881-uGpJyebpV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aperx-dex-assets.s3.sa-east-1.amazonaws.com/images/1681502892881-uGpJyebpVH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54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6C37" w:rsidRDefault="00966C37" w:rsidP="00966C37">
      <w:pPr>
        <w:tabs>
          <w:tab w:val="left" w:pos="3686"/>
        </w:tabs>
        <w:jc w:val="both"/>
        <w:rPr>
          <w:rFonts w:ascii="Times New Roman" w:hAnsi="Times New Roman" w:cs="Times New Roman"/>
          <w:sz w:val="24"/>
          <w:szCs w:val="24"/>
        </w:rPr>
      </w:pPr>
    </w:p>
    <w:sectPr w:rsidR="00966C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rovaNov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A55E2"/>
    <w:multiLevelType w:val="hybridMultilevel"/>
    <w:tmpl w:val="72A45E7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127866"/>
    <w:multiLevelType w:val="hybridMultilevel"/>
    <w:tmpl w:val="67801E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992F91"/>
    <w:multiLevelType w:val="hybridMultilevel"/>
    <w:tmpl w:val="FB9E844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DC12C0"/>
    <w:multiLevelType w:val="hybridMultilevel"/>
    <w:tmpl w:val="221CEA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1DE"/>
    <w:rsid w:val="000422D3"/>
    <w:rsid w:val="00094330"/>
    <w:rsid w:val="000A096F"/>
    <w:rsid w:val="000A2568"/>
    <w:rsid w:val="000B46B4"/>
    <w:rsid w:val="000C0B67"/>
    <w:rsid w:val="00114D54"/>
    <w:rsid w:val="00171518"/>
    <w:rsid w:val="00173DEC"/>
    <w:rsid w:val="001B0B0B"/>
    <w:rsid w:val="001E2BA7"/>
    <w:rsid w:val="001F64E5"/>
    <w:rsid w:val="002112A6"/>
    <w:rsid w:val="0022008F"/>
    <w:rsid w:val="00221AD0"/>
    <w:rsid w:val="00264446"/>
    <w:rsid w:val="0027447E"/>
    <w:rsid w:val="00321671"/>
    <w:rsid w:val="0035041B"/>
    <w:rsid w:val="00352437"/>
    <w:rsid w:val="0035472B"/>
    <w:rsid w:val="003D59F7"/>
    <w:rsid w:val="004743E9"/>
    <w:rsid w:val="005179C0"/>
    <w:rsid w:val="00530FA2"/>
    <w:rsid w:val="0054461B"/>
    <w:rsid w:val="005E3DFD"/>
    <w:rsid w:val="005F1748"/>
    <w:rsid w:val="005F338C"/>
    <w:rsid w:val="005F5E61"/>
    <w:rsid w:val="00643F06"/>
    <w:rsid w:val="00661763"/>
    <w:rsid w:val="006843FB"/>
    <w:rsid w:val="00727180"/>
    <w:rsid w:val="00755013"/>
    <w:rsid w:val="00764AC9"/>
    <w:rsid w:val="00772DC3"/>
    <w:rsid w:val="00776DE0"/>
    <w:rsid w:val="00794F58"/>
    <w:rsid w:val="00796930"/>
    <w:rsid w:val="007B05D0"/>
    <w:rsid w:val="00804EA0"/>
    <w:rsid w:val="008319F9"/>
    <w:rsid w:val="00836CA8"/>
    <w:rsid w:val="008F0F76"/>
    <w:rsid w:val="00913674"/>
    <w:rsid w:val="00934301"/>
    <w:rsid w:val="00937487"/>
    <w:rsid w:val="00966C37"/>
    <w:rsid w:val="00995E6B"/>
    <w:rsid w:val="009A1977"/>
    <w:rsid w:val="009C21E2"/>
    <w:rsid w:val="009C4BF0"/>
    <w:rsid w:val="009C7B44"/>
    <w:rsid w:val="009D1A4D"/>
    <w:rsid w:val="009D5509"/>
    <w:rsid w:val="00A0418A"/>
    <w:rsid w:val="00A139D1"/>
    <w:rsid w:val="00A1618F"/>
    <w:rsid w:val="00A161DE"/>
    <w:rsid w:val="00A73FCB"/>
    <w:rsid w:val="00A8238D"/>
    <w:rsid w:val="00AB2EC9"/>
    <w:rsid w:val="00B8674C"/>
    <w:rsid w:val="00C556E1"/>
    <w:rsid w:val="00CD2411"/>
    <w:rsid w:val="00CD3A96"/>
    <w:rsid w:val="00D3616F"/>
    <w:rsid w:val="00D455B7"/>
    <w:rsid w:val="00D64FC4"/>
    <w:rsid w:val="00D97C61"/>
    <w:rsid w:val="00DB751F"/>
    <w:rsid w:val="00DF12AE"/>
    <w:rsid w:val="00E2408A"/>
    <w:rsid w:val="00E5186F"/>
    <w:rsid w:val="00E83FF9"/>
    <w:rsid w:val="00F00A94"/>
    <w:rsid w:val="00F81829"/>
    <w:rsid w:val="00F94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43481"/>
  <w15:chartTrackingRefBased/>
  <w15:docId w15:val="{C5E22187-B441-4741-B1A5-A686FBFC1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36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12</Pages>
  <Words>628</Words>
  <Characters>3392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88</cp:revision>
  <dcterms:created xsi:type="dcterms:W3CDTF">2024-10-15T21:11:00Z</dcterms:created>
  <dcterms:modified xsi:type="dcterms:W3CDTF">2024-10-16T21:57:00Z</dcterms:modified>
</cp:coreProperties>
</file>