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41CA1" w14:textId="549FDD88" w:rsidR="00B2512E" w:rsidRPr="00B2512E" w:rsidRDefault="00B2512E" w:rsidP="00B2512E">
      <w:pPr>
        <w:spacing w:line="360" w:lineRule="auto"/>
        <w:rPr>
          <w:b/>
          <w:bCs/>
          <w:sz w:val="32"/>
          <w:szCs w:val="32"/>
          <w:lang w:val="en-US"/>
        </w:rPr>
      </w:pPr>
      <w:r w:rsidRPr="00B2512E">
        <w:rPr>
          <w:b/>
          <w:bCs/>
          <w:sz w:val="32"/>
          <w:szCs w:val="32"/>
          <w:lang w:val="en-US"/>
        </w:rPr>
        <w:t xml:space="preserve">Passuello Fratelli </w:t>
      </w:r>
    </w:p>
    <w:p w14:paraId="7A77C0F7" w14:textId="6D3297BD" w:rsidR="00B2512E" w:rsidRDefault="00B2512E" w:rsidP="00B2512E">
      <w:pPr>
        <w:spacing w:line="360" w:lineRule="auto"/>
        <w:rPr>
          <w:lang w:val="en-US"/>
        </w:rPr>
      </w:pPr>
      <w:r>
        <w:rPr>
          <w:lang w:val="en-US"/>
        </w:rPr>
        <w:t xml:space="preserve">Passuello Fratelli srl è un’azienda italiana attiva nel settore energetico. Fondata nel 1921 a Calalzo di Cadore (Italy) come venditrice di cerali, nel 1937 si apre al business dei carburanti tramite un accordo con Shell per la vendita di benzina e olii lubrificanti. A seguito della liberalizzazione del mercato energetico Italiano del 2003, dal 2005 comincia la vendita di gas naturale e qualche anno dopo di energia elettrica. Oggi si occupa di vendita al dettaglio di prodotti energetici quali gasolio, gas GPL e pellet, ma deve la gran parte del suo fatturato (more than 80%) alla vendita di gas naturale ed energia elettrica. </w:t>
      </w:r>
    </w:p>
    <w:p w14:paraId="5F32AB78" w14:textId="77777777" w:rsidR="00B2512E" w:rsidRPr="00D33695" w:rsidRDefault="00B2512E" w:rsidP="00B2512E">
      <w:pPr>
        <w:spacing w:line="360" w:lineRule="auto"/>
        <w:rPr>
          <w:lang w:val="en-US"/>
        </w:rPr>
      </w:pPr>
      <w:r>
        <w:rPr>
          <w:lang w:val="en-US"/>
        </w:rPr>
        <w:t>Al 30 giugno 2025 conta 74 dipendenti, 18 uffici localizzati in tre diverse regioni (Veneto, Trentino Alto-Adige e Friuli Venezia-Giulia) e più di 100.000 utenze attive tra energia elettrica e gas naturale. Nel 2024 ha fatturato 124 milioni di euro (+29.43% YoY) per un utile di quasi 5 milioni (+ 22% YoY).</w:t>
      </w:r>
    </w:p>
    <w:p w14:paraId="35E8F3AF" w14:textId="77777777" w:rsidR="00B2512E" w:rsidRDefault="00B2512E" w:rsidP="00B2512E">
      <w:pPr>
        <w:spacing w:line="360" w:lineRule="auto"/>
        <w:rPr>
          <w:lang w:val="en-US"/>
        </w:rPr>
      </w:pPr>
      <w:r w:rsidRPr="00464042">
        <w:rPr>
          <w:lang w:val="en-US"/>
        </w:rPr>
        <w:t xml:space="preserve">A seguito dell’attuazione di una legge </w:t>
      </w:r>
      <w:r>
        <w:rPr>
          <w:lang w:val="en-US"/>
        </w:rPr>
        <w:t>volta</w:t>
      </w:r>
      <w:r w:rsidRPr="00464042">
        <w:rPr>
          <w:lang w:val="en-US"/>
        </w:rPr>
        <w:t xml:space="preserve"> al completamento della liberalizzazione del mercato energetico, </w:t>
      </w:r>
      <w:r>
        <w:rPr>
          <w:lang w:val="en-US"/>
        </w:rPr>
        <w:t>entro</w:t>
      </w:r>
      <w:r w:rsidRPr="00464042">
        <w:rPr>
          <w:lang w:val="en-US"/>
        </w:rPr>
        <w:t xml:space="preserve"> </w:t>
      </w:r>
      <w:r>
        <w:rPr>
          <w:lang w:val="en-US"/>
        </w:rPr>
        <w:t>il 1</w:t>
      </w:r>
      <w:r w:rsidRPr="00464042">
        <w:rPr>
          <w:lang w:val="en-US"/>
        </w:rPr>
        <w:t xml:space="preserve"> gennaio 2024 per il gas</w:t>
      </w:r>
      <w:r>
        <w:rPr>
          <w:lang w:val="en-US"/>
        </w:rPr>
        <w:t xml:space="preserve"> naturale</w:t>
      </w:r>
      <w:r w:rsidRPr="00464042">
        <w:rPr>
          <w:lang w:val="en-US"/>
        </w:rPr>
        <w:t xml:space="preserve"> e </w:t>
      </w:r>
      <w:r>
        <w:rPr>
          <w:lang w:val="en-US"/>
        </w:rPr>
        <w:t>il 1 luglio</w:t>
      </w:r>
      <w:r w:rsidRPr="00464042">
        <w:rPr>
          <w:lang w:val="en-US"/>
        </w:rPr>
        <w:t xml:space="preserve"> 202</w:t>
      </w:r>
      <w:r>
        <w:rPr>
          <w:lang w:val="en-US"/>
        </w:rPr>
        <w:t>4</w:t>
      </w:r>
      <w:r w:rsidRPr="00464042">
        <w:rPr>
          <w:lang w:val="en-US"/>
        </w:rPr>
        <w:t xml:space="preserve"> per l’energia elettrica, </w:t>
      </w:r>
      <w:r>
        <w:rPr>
          <w:lang w:val="en-US"/>
        </w:rPr>
        <w:t xml:space="preserve">le utenze </w:t>
      </w:r>
      <w:r>
        <w:rPr>
          <w:i/>
          <w:iCs/>
          <w:lang w:val="en-US"/>
        </w:rPr>
        <w:t>domestiche non vulnerabili</w:t>
      </w:r>
      <w:r>
        <w:rPr>
          <w:lang w:val="en-US"/>
        </w:rPr>
        <w:t>*</w:t>
      </w:r>
      <w:r>
        <w:rPr>
          <w:i/>
          <w:iCs/>
          <w:lang w:val="en-US"/>
        </w:rPr>
        <w:t>, sono</w:t>
      </w:r>
      <w:r>
        <w:rPr>
          <w:lang w:val="en-US"/>
        </w:rPr>
        <w:t xml:space="preserve"> dovute obbligatoriamente passare ad un fornitore del </w:t>
      </w:r>
      <w:r w:rsidRPr="00794649">
        <w:rPr>
          <w:i/>
          <w:iCs/>
          <w:lang w:val="en-US"/>
        </w:rPr>
        <w:t>mercato libero</w:t>
      </w:r>
      <w:r>
        <w:rPr>
          <w:lang w:val="en-US"/>
        </w:rPr>
        <w:t xml:space="preserve">. Questo cambiamento normativo ha comportato una grande opportunità di crescita per le aziende del settore: </w:t>
      </w:r>
      <w:r w:rsidRPr="00390613">
        <w:rPr>
          <w:highlight w:val="yellow"/>
          <w:lang w:val="en-US"/>
        </w:rPr>
        <w:t>ARERA* al 1 luglio 2024 8,4 milioni di client</w:t>
      </w:r>
      <w:r>
        <w:rPr>
          <w:highlight w:val="yellow"/>
          <w:lang w:val="en-US"/>
        </w:rPr>
        <w:t xml:space="preserve">i </w:t>
      </w:r>
      <w:r w:rsidRPr="00390613">
        <w:rPr>
          <w:i/>
          <w:iCs/>
          <w:highlight w:val="yellow"/>
          <w:lang w:val="en-US"/>
        </w:rPr>
        <w:t>vulnerabili</w:t>
      </w:r>
      <w:r w:rsidRPr="00390613">
        <w:rPr>
          <w:highlight w:val="yellow"/>
          <w:lang w:val="en-US"/>
        </w:rPr>
        <w:t xml:space="preserve"> hanno scelto il mercato libero,</w:t>
      </w:r>
      <w:r>
        <w:rPr>
          <w:lang w:val="en-US"/>
        </w:rPr>
        <w:t xml:space="preserve">    per l’energia. In questo contesto, Passuello Fratelli si è fatta trovare pronta a rispondere all’ aumento di domanda, ed a partire dal 2023 è cominciata una forte crescita, facendola passare dall’essere un’azienda relativamente piccola ad una di media dimensioni. Per dare qualche numero, riportiamo i dati  di fatturato, utile, uffici, Dipendenti e utenze attive degli ultimi 3 anni.</w:t>
      </w:r>
    </w:p>
    <w:p w14:paraId="47100AE1" w14:textId="77777777" w:rsidR="00745038" w:rsidRPr="00A400B8" w:rsidRDefault="00745038" w:rsidP="00745038">
      <w:pPr>
        <w:spacing w:line="360" w:lineRule="auto"/>
        <w:rPr>
          <w:lang w:val="en-CA"/>
        </w:rPr>
      </w:pPr>
      <w:r>
        <w:t>Finally, I worked on redesigning and optimizing the forecasting system for customers’ natural gas consumption. The need arose from the fact that recent rapid growth made it impossible to continue using the old forecasting system. (Yet to be developed)</w:t>
      </w:r>
    </w:p>
    <w:p w14:paraId="5674E20C" w14:textId="77777777" w:rsidR="007630C9" w:rsidRDefault="007630C9"/>
    <w:sectPr w:rsidR="007630C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38"/>
    <w:rsid w:val="002C1543"/>
    <w:rsid w:val="002F06FD"/>
    <w:rsid w:val="00745038"/>
    <w:rsid w:val="007630C9"/>
    <w:rsid w:val="00B2512E"/>
    <w:rsid w:val="00FE1C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62160C8"/>
  <w15:chartTrackingRefBased/>
  <w15:docId w15:val="{E1FC687C-9A26-F54F-809D-039D07B7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45038"/>
  </w:style>
  <w:style w:type="paragraph" w:styleId="Titolo1">
    <w:name w:val="heading 1"/>
    <w:basedOn w:val="Normale"/>
    <w:next w:val="Normale"/>
    <w:link w:val="Titolo1Carattere"/>
    <w:uiPriority w:val="9"/>
    <w:qFormat/>
    <w:rsid w:val="007450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7450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74503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74503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4503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45038"/>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45038"/>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45038"/>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45038"/>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4503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74503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74503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4503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4503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4503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4503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4503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45038"/>
    <w:rPr>
      <w:rFonts w:eastAsiaTheme="majorEastAsia" w:cstheme="majorBidi"/>
      <w:color w:val="272727" w:themeColor="text1" w:themeTint="D8"/>
    </w:rPr>
  </w:style>
  <w:style w:type="paragraph" w:styleId="Titolo">
    <w:name w:val="Title"/>
    <w:basedOn w:val="Normale"/>
    <w:next w:val="Normale"/>
    <w:link w:val="TitoloCarattere"/>
    <w:uiPriority w:val="10"/>
    <w:qFormat/>
    <w:rsid w:val="00745038"/>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4503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45038"/>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4503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45038"/>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745038"/>
    <w:rPr>
      <w:i/>
      <w:iCs/>
      <w:color w:val="404040" w:themeColor="text1" w:themeTint="BF"/>
    </w:rPr>
  </w:style>
  <w:style w:type="paragraph" w:styleId="Paragrafoelenco">
    <w:name w:val="List Paragraph"/>
    <w:basedOn w:val="Normale"/>
    <w:uiPriority w:val="34"/>
    <w:qFormat/>
    <w:rsid w:val="00745038"/>
    <w:pPr>
      <w:ind w:left="720"/>
      <w:contextualSpacing/>
    </w:pPr>
  </w:style>
  <w:style w:type="character" w:styleId="Enfasiintensa">
    <w:name w:val="Intense Emphasis"/>
    <w:basedOn w:val="Carpredefinitoparagrafo"/>
    <w:uiPriority w:val="21"/>
    <w:qFormat/>
    <w:rsid w:val="00745038"/>
    <w:rPr>
      <w:i/>
      <w:iCs/>
      <w:color w:val="0F4761" w:themeColor="accent1" w:themeShade="BF"/>
    </w:rPr>
  </w:style>
  <w:style w:type="paragraph" w:styleId="Citazioneintensa">
    <w:name w:val="Intense Quote"/>
    <w:basedOn w:val="Normale"/>
    <w:next w:val="Normale"/>
    <w:link w:val="CitazioneintensaCarattere"/>
    <w:uiPriority w:val="30"/>
    <w:qFormat/>
    <w:rsid w:val="007450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45038"/>
    <w:rPr>
      <w:i/>
      <w:iCs/>
      <w:color w:val="0F4761" w:themeColor="accent1" w:themeShade="BF"/>
    </w:rPr>
  </w:style>
  <w:style w:type="character" w:styleId="Riferimentointenso">
    <w:name w:val="Intense Reference"/>
    <w:basedOn w:val="Carpredefinitoparagrafo"/>
    <w:uiPriority w:val="32"/>
    <w:qFormat/>
    <w:rsid w:val="007450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Trevisan - gabriele.trevisan2@studio.unibo.it</dc:creator>
  <cp:keywords/>
  <dc:description/>
  <cp:lastModifiedBy>Gabriele Trevisan - gabriele.trevisan2@studio.unibo.it</cp:lastModifiedBy>
  <cp:revision>2</cp:revision>
  <dcterms:created xsi:type="dcterms:W3CDTF">2025-08-15T16:22:00Z</dcterms:created>
  <dcterms:modified xsi:type="dcterms:W3CDTF">2025-08-15T16:23:00Z</dcterms:modified>
</cp:coreProperties>
</file>