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816093590"/>
        <w:docPartObj>
          <w:docPartGallery w:val="Cover Pages"/>
          <w:docPartUnique/>
        </w:docPartObj>
      </w:sdtPr>
      <w:sdtEndPr>
        <w:rPr>
          <w:rFonts w:ascii="Georgia" w:eastAsiaTheme="minorHAnsi" w:hAnsi="Georgia" w:cstheme="minorBidi"/>
          <w:caps w:val="0"/>
          <w:sz w:val="20"/>
          <w:szCs w:val="2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B12657" w14:paraId="0873E9F8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età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it-IT"/>
                </w:rPr>
              </w:sdtEndPr>
              <w:sdtContent>
                <w:tc>
                  <w:tcPr>
                    <w:tcW w:w="5000" w:type="pct"/>
                  </w:tcPr>
                  <w:p w14:paraId="6F5E1C63" w14:textId="77777777" w:rsidR="00B12657" w:rsidRDefault="00B12657" w:rsidP="00B12657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Università degli studi di Catania</w:t>
                    </w:r>
                  </w:p>
                </w:tc>
              </w:sdtContent>
            </w:sdt>
          </w:tr>
          <w:tr w:rsidR="00B12657" w14:paraId="70C164F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1E38710" w14:textId="77777777" w:rsidR="00B12657" w:rsidRDefault="00B12657" w:rsidP="00B12657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OPC-UA Aggregation Server</w:t>
                    </w:r>
                  </w:p>
                </w:tc>
              </w:sdtContent>
            </w:sdt>
          </w:tr>
          <w:tr w:rsidR="00B12657" w14:paraId="39D9A4B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ttotito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64AACF2" w14:textId="77777777" w:rsidR="00B12657" w:rsidRDefault="00B12657" w:rsidP="00B12657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Industrial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Informatics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a.a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2019/2020</w:t>
                    </w:r>
                  </w:p>
                </w:tc>
              </w:sdtContent>
            </w:sdt>
          </w:tr>
          <w:tr w:rsidR="00B12657" w14:paraId="4859267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8FFFE7" w14:textId="77777777" w:rsidR="00B12657" w:rsidRDefault="00B12657">
                <w:pPr>
                  <w:pStyle w:val="Nessunaspaziatura"/>
                  <w:jc w:val="center"/>
                </w:pPr>
              </w:p>
            </w:tc>
          </w:tr>
          <w:tr w:rsidR="00B12657" w14:paraId="737F9AE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F24C20D" w14:textId="77777777" w:rsidR="00B12657" w:rsidRPr="005E1C01" w:rsidRDefault="005E1C01" w:rsidP="005E1C01">
                <w:pPr>
                  <w:pStyle w:val="Nessunaspaziatura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5E1C01">
                  <w:rPr>
                    <w:b/>
                    <w:bCs/>
                    <w:sz w:val="32"/>
                    <w:szCs w:val="32"/>
                  </w:rPr>
                  <w:t>Raiti Mario O55000434</w:t>
                </w:r>
              </w:p>
              <w:p w14:paraId="60353002" w14:textId="77777777" w:rsidR="005E1C01" w:rsidRDefault="005E1C01" w:rsidP="005E1C01">
                <w:pPr>
                  <w:pStyle w:val="Nessunaspaziatura"/>
                  <w:jc w:val="center"/>
                  <w:rPr>
                    <w:b/>
                    <w:bCs/>
                  </w:rPr>
                </w:pPr>
                <w:r w:rsidRPr="005E1C01">
                  <w:rPr>
                    <w:b/>
                    <w:bCs/>
                    <w:sz w:val="32"/>
                    <w:szCs w:val="32"/>
                  </w:rPr>
                  <w:t>Nardo Gabriele Salvatore O55000430</w:t>
                </w:r>
              </w:p>
            </w:tc>
          </w:tr>
          <w:tr w:rsidR="00B12657" w14:paraId="5E4DCF6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166C2DA" w14:textId="77777777" w:rsidR="00B12657" w:rsidRDefault="00B12657" w:rsidP="005E1C01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6A19A031" w14:textId="77777777" w:rsidR="00B12657" w:rsidRDefault="00B12657" w:rsidP="005E1C01">
          <w:pPr>
            <w:jc w:val="center"/>
          </w:pPr>
        </w:p>
        <w:p w14:paraId="742368F1" w14:textId="77777777" w:rsidR="00B12657" w:rsidRPr="005E1C01" w:rsidRDefault="00645152" w:rsidP="00645152">
          <w:pPr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1FC8B04C" wp14:editId="71200A01">
                <wp:extent cx="4400550" cy="1112122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P-UA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776" cy="1112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7DCA08" w14:textId="77777777" w:rsidR="00645152" w:rsidRDefault="00645152" w:rsidP="00645152">
          <w:pPr>
            <w:jc w:val="center"/>
            <w:rPr>
              <w:rFonts w:ascii="Georgia" w:hAnsi="Georgia"/>
              <w:noProof/>
              <w:sz w:val="20"/>
              <w:szCs w:val="20"/>
              <w:lang w:eastAsia="it-IT"/>
            </w:rPr>
          </w:pPr>
        </w:p>
        <w:p w14:paraId="2DBC5EB6" w14:textId="77777777" w:rsidR="006E41F0" w:rsidRDefault="00645152" w:rsidP="00645152">
          <w:pPr>
            <w:jc w:val="center"/>
            <w:rPr>
              <w:rFonts w:ascii="Georgia" w:hAnsi="Georgia"/>
              <w:sz w:val="20"/>
              <w:szCs w:val="20"/>
            </w:rPr>
          </w:pPr>
          <w:r>
            <w:rPr>
              <w:rFonts w:ascii="Georgia" w:hAnsi="Georgia"/>
              <w:noProof/>
              <w:sz w:val="20"/>
              <w:szCs w:val="20"/>
              <w:lang w:eastAsia="it-IT"/>
            </w:rPr>
            <w:drawing>
              <wp:inline distT="0" distB="0" distL="0" distR="0" wp14:anchorId="752CC39E" wp14:editId="51597CF5">
                <wp:extent cx="3686175" cy="1238250"/>
                <wp:effectExtent l="0" t="0" r="9525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ython_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6175" cy="123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8A42BC" w14:textId="77777777"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14:paraId="092EFF3E" w14:textId="77777777"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14:paraId="6B0291F0" w14:textId="77777777"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14:paraId="5CA588AA" w14:textId="77777777"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14:paraId="5578D1ED" w14:textId="77777777" w:rsidR="00B12657" w:rsidRDefault="00CE5D17" w:rsidP="006E41F0">
          <w:pPr>
            <w:rPr>
              <w:rFonts w:ascii="Georgia" w:hAnsi="Georgia"/>
              <w:sz w:val="20"/>
              <w:szCs w:val="20"/>
            </w:rPr>
          </w:pPr>
        </w:p>
      </w:sdtContent>
    </w:sdt>
    <w:p w14:paraId="171A47B8" w14:textId="77777777" w:rsidR="00E25712" w:rsidRDefault="00F72779" w:rsidP="00F72779">
      <w:pPr>
        <w:jc w:val="both"/>
        <w:rPr>
          <w:rFonts w:ascii="Georgia" w:hAnsi="Georgia"/>
          <w:sz w:val="24"/>
          <w:szCs w:val="24"/>
        </w:rPr>
      </w:pPr>
      <w:r w:rsidRPr="00F72779">
        <w:rPr>
          <w:rFonts w:ascii="Georgia" w:hAnsi="Georgia"/>
          <w:sz w:val="24"/>
          <w:szCs w:val="24"/>
        </w:rPr>
        <w:lastRenderedPageBreak/>
        <w:t>Lo s</w:t>
      </w:r>
      <w:r w:rsidR="00E25712" w:rsidRPr="00F72779">
        <w:rPr>
          <w:rFonts w:ascii="Georgia" w:hAnsi="Georgia"/>
          <w:sz w:val="24"/>
          <w:szCs w:val="24"/>
        </w:rPr>
        <w:t>copo d</w:t>
      </w:r>
      <w:r w:rsidRPr="00F72779">
        <w:rPr>
          <w:rFonts w:ascii="Georgia" w:hAnsi="Georgia"/>
          <w:sz w:val="24"/>
          <w:szCs w:val="24"/>
        </w:rPr>
        <w:t>i questa tesina di fine corso</w:t>
      </w:r>
      <w:r w:rsidR="00E25712" w:rsidRPr="00F72779">
        <w:rPr>
          <w:rFonts w:ascii="Georgia" w:hAnsi="Georgia"/>
          <w:sz w:val="24"/>
          <w:szCs w:val="24"/>
        </w:rPr>
        <w:t xml:space="preserve"> è la realizzazione di un Aggregation Server </w:t>
      </w:r>
      <w:r>
        <w:rPr>
          <w:rFonts w:ascii="Georgia" w:hAnsi="Georgia"/>
          <w:sz w:val="24"/>
          <w:szCs w:val="24"/>
        </w:rPr>
        <w:t xml:space="preserve">utilizzando la versione in </w:t>
      </w:r>
      <w:proofErr w:type="spellStart"/>
      <w:r>
        <w:rPr>
          <w:rFonts w:ascii="Georgia" w:hAnsi="Georgia"/>
          <w:sz w:val="24"/>
          <w:szCs w:val="24"/>
        </w:rPr>
        <w:t>python</w:t>
      </w:r>
      <w:proofErr w:type="spellEnd"/>
      <w:r>
        <w:rPr>
          <w:rFonts w:ascii="Georgia" w:hAnsi="Georgia"/>
          <w:sz w:val="24"/>
          <w:szCs w:val="24"/>
        </w:rPr>
        <w:t xml:space="preserve"> dello </w:t>
      </w:r>
      <w:proofErr w:type="spellStart"/>
      <w:r>
        <w:rPr>
          <w:rFonts w:ascii="Georgia" w:hAnsi="Georgia"/>
          <w:sz w:val="24"/>
          <w:szCs w:val="24"/>
        </w:rPr>
        <w:t>stack</w:t>
      </w:r>
      <w:proofErr w:type="spellEnd"/>
      <w:r>
        <w:rPr>
          <w:rFonts w:ascii="Georgia" w:hAnsi="Georgia"/>
          <w:sz w:val="24"/>
          <w:szCs w:val="24"/>
        </w:rPr>
        <w:t xml:space="preserve"> OPC-</w:t>
      </w:r>
      <w:proofErr w:type="gramStart"/>
      <w:r>
        <w:rPr>
          <w:rFonts w:ascii="Georgia" w:hAnsi="Georgia"/>
          <w:sz w:val="24"/>
          <w:szCs w:val="24"/>
        </w:rPr>
        <w:t xml:space="preserve">UA  </w:t>
      </w:r>
      <w:r w:rsidR="00A16D95">
        <w:rPr>
          <w:rFonts w:ascii="Georgia" w:hAnsi="Georgia"/>
          <w:sz w:val="24"/>
          <w:szCs w:val="24"/>
        </w:rPr>
        <w:t>,</w:t>
      </w:r>
      <w:proofErr w:type="gramEnd"/>
      <w:r w:rsidR="00A16D95">
        <w:rPr>
          <w:rFonts w:ascii="Georgia" w:hAnsi="Georgia"/>
          <w:sz w:val="24"/>
          <w:szCs w:val="24"/>
        </w:rPr>
        <w:t xml:space="preserve"> </w:t>
      </w:r>
      <w:r w:rsidR="00E25712" w:rsidRPr="00F72779">
        <w:rPr>
          <w:rFonts w:ascii="Georgia" w:hAnsi="Georgia"/>
          <w:sz w:val="24"/>
          <w:szCs w:val="24"/>
        </w:rPr>
        <w:t xml:space="preserve">disponibile </w:t>
      </w:r>
      <w:r w:rsidR="00587376" w:rsidRPr="00F72779">
        <w:rPr>
          <w:rFonts w:ascii="Georgia" w:hAnsi="Georgia"/>
          <w:sz w:val="24"/>
          <w:szCs w:val="24"/>
        </w:rPr>
        <w:t>gratuitamente</w:t>
      </w:r>
      <w:r w:rsidR="0070767C" w:rsidRPr="00F72779">
        <w:rPr>
          <w:rFonts w:ascii="Georgia" w:hAnsi="Georgia"/>
          <w:sz w:val="24"/>
          <w:szCs w:val="24"/>
        </w:rPr>
        <w:t xml:space="preserve"> </w:t>
      </w:r>
      <w:r w:rsidR="00E25712" w:rsidRPr="00F72779">
        <w:rPr>
          <w:rFonts w:ascii="Georgia" w:hAnsi="Georgia"/>
          <w:sz w:val="24"/>
          <w:szCs w:val="24"/>
        </w:rPr>
        <w:t xml:space="preserve">su </w:t>
      </w:r>
      <w:proofErr w:type="spellStart"/>
      <w:r w:rsidR="00E25712" w:rsidRPr="00F72779">
        <w:rPr>
          <w:rFonts w:ascii="Georgia" w:hAnsi="Georgia"/>
          <w:sz w:val="24"/>
          <w:szCs w:val="24"/>
        </w:rPr>
        <w:t>github</w:t>
      </w:r>
      <w:proofErr w:type="spellEnd"/>
      <w:r w:rsidR="00E25712" w:rsidRPr="00F72779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al seguente link (</w:t>
      </w:r>
      <w:hyperlink r:id="rId11" w:history="1">
        <w:r w:rsidR="00E25712" w:rsidRPr="00F72779">
          <w:rPr>
            <w:rStyle w:val="Collegamentoipertestuale"/>
            <w:rFonts w:ascii="Georgia" w:hAnsi="Georgia"/>
            <w:sz w:val="24"/>
            <w:szCs w:val="24"/>
          </w:rPr>
          <w:t>https://github.com/FreeOpcUa/python-opcua</w:t>
        </w:r>
      </w:hyperlink>
      <w:r w:rsidR="00E25712" w:rsidRPr="00F72779">
        <w:rPr>
          <w:rFonts w:ascii="Georgia" w:hAnsi="Georgia"/>
          <w:sz w:val="24"/>
          <w:szCs w:val="24"/>
        </w:rPr>
        <w:t>).</w:t>
      </w:r>
      <w:r w:rsidR="00587376" w:rsidRPr="00F72779">
        <w:rPr>
          <w:rFonts w:ascii="Georgia" w:hAnsi="Georgia"/>
          <w:sz w:val="24"/>
          <w:szCs w:val="24"/>
        </w:rPr>
        <w:t xml:space="preserve"> </w:t>
      </w:r>
    </w:p>
    <w:p w14:paraId="663E106B" w14:textId="77777777" w:rsidR="00732C62" w:rsidRDefault="00732C62" w:rsidP="00F72779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Il codice sorgente dell’elaborato è disponibile su </w:t>
      </w:r>
      <w:proofErr w:type="spellStart"/>
      <w:r>
        <w:rPr>
          <w:rFonts w:ascii="Georgia" w:hAnsi="Georgia"/>
          <w:sz w:val="24"/>
          <w:szCs w:val="24"/>
        </w:rPr>
        <w:t>github</w:t>
      </w:r>
      <w:proofErr w:type="spellEnd"/>
      <w:r>
        <w:rPr>
          <w:rFonts w:ascii="Georgia" w:hAnsi="Georgia"/>
          <w:sz w:val="24"/>
          <w:szCs w:val="24"/>
        </w:rPr>
        <w:t xml:space="preserve"> al corrispondente indirizzo</w:t>
      </w:r>
      <w:r w:rsidR="00E52AF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(aggiungere link).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03698012"/>
        <w:docPartObj>
          <w:docPartGallery w:val="Table of Contents"/>
          <w:docPartUnique/>
        </w:docPartObj>
      </w:sdtPr>
      <w:sdtEndPr/>
      <w:sdtContent>
        <w:p w14:paraId="7608CA03" w14:textId="77777777" w:rsidR="00ED7F49" w:rsidRDefault="00ED7F49">
          <w:pPr>
            <w:pStyle w:val="Titolosommario"/>
          </w:pPr>
          <w:r>
            <w:t>Sommario</w:t>
          </w:r>
        </w:p>
        <w:p w14:paraId="4A3AB992" w14:textId="677D1D3E" w:rsidR="00B34D5E" w:rsidRDefault="00ED7F4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65925" w:history="1">
            <w:r w:rsidR="00B34D5E" w:rsidRPr="008A1876">
              <w:rPr>
                <w:rStyle w:val="Collegamentoipertestuale"/>
                <w:noProof/>
              </w:rPr>
              <w:t>Aggregation Server – Architettura</w:t>
            </w:r>
            <w:r w:rsidR="00B34D5E">
              <w:rPr>
                <w:noProof/>
                <w:webHidden/>
              </w:rPr>
              <w:tab/>
            </w:r>
            <w:r w:rsidR="00B34D5E">
              <w:rPr>
                <w:noProof/>
                <w:webHidden/>
              </w:rPr>
              <w:fldChar w:fldCharType="begin"/>
            </w:r>
            <w:r w:rsidR="00B34D5E">
              <w:rPr>
                <w:noProof/>
                <w:webHidden/>
              </w:rPr>
              <w:instrText xml:space="preserve"> PAGEREF _Toc42365925 \h </w:instrText>
            </w:r>
            <w:r w:rsidR="00B34D5E">
              <w:rPr>
                <w:noProof/>
                <w:webHidden/>
              </w:rPr>
            </w:r>
            <w:r w:rsidR="00B34D5E">
              <w:rPr>
                <w:noProof/>
                <w:webHidden/>
              </w:rPr>
              <w:fldChar w:fldCharType="separate"/>
            </w:r>
            <w:r w:rsidR="007A4D14">
              <w:rPr>
                <w:noProof/>
                <w:webHidden/>
              </w:rPr>
              <w:t>1</w:t>
            </w:r>
            <w:r w:rsidR="00B34D5E">
              <w:rPr>
                <w:noProof/>
                <w:webHidden/>
              </w:rPr>
              <w:fldChar w:fldCharType="end"/>
            </w:r>
          </w:hyperlink>
        </w:p>
        <w:p w14:paraId="49EDDFD8" w14:textId="376660F1" w:rsidR="00B34D5E" w:rsidRDefault="00CE5D1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26" w:history="1">
            <w:r w:rsidR="00B34D5E" w:rsidRPr="008A1876">
              <w:rPr>
                <w:rStyle w:val="Collegamentoipertestuale"/>
                <w:noProof/>
              </w:rPr>
              <w:t>File di Configurazione</w:t>
            </w:r>
            <w:r w:rsidR="00B34D5E">
              <w:rPr>
                <w:noProof/>
                <w:webHidden/>
              </w:rPr>
              <w:tab/>
            </w:r>
            <w:r w:rsidR="00B34D5E">
              <w:rPr>
                <w:noProof/>
                <w:webHidden/>
              </w:rPr>
              <w:fldChar w:fldCharType="begin"/>
            </w:r>
            <w:r w:rsidR="00B34D5E">
              <w:rPr>
                <w:noProof/>
                <w:webHidden/>
              </w:rPr>
              <w:instrText xml:space="preserve"> PAGEREF _Toc42365926 \h </w:instrText>
            </w:r>
            <w:r w:rsidR="00B34D5E">
              <w:rPr>
                <w:noProof/>
                <w:webHidden/>
              </w:rPr>
            </w:r>
            <w:r w:rsidR="00B34D5E">
              <w:rPr>
                <w:noProof/>
                <w:webHidden/>
              </w:rPr>
              <w:fldChar w:fldCharType="separate"/>
            </w:r>
            <w:r w:rsidR="007A4D14">
              <w:rPr>
                <w:noProof/>
                <w:webHidden/>
              </w:rPr>
              <w:t>2</w:t>
            </w:r>
            <w:r w:rsidR="00B34D5E">
              <w:rPr>
                <w:noProof/>
                <w:webHidden/>
              </w:rPr>
              <w:fldChar w:fldCharType="end"/>
            </w:r>
          </w:hyperlink>
        </w:p>
        <w:p w14:paraId="45B13816" w14:textId="73163CEA" w:rsidR="00B34D5E" w:rsidRDefault="00CE5D1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27" w:history="1">
            <w:r w:rsidR="00B34D5E" w:rsidRPr="008A1876">
              <w:rPr>
                <w:rStyle w:val="Collegamentoipertestuale"/>
                <w:noProof/>
              </w:rPr>
              <w:t>Config.json</w:t>
            </w:r>
            <w:r w:rsidR="00B34D5E">
              <w:rPr>
                <w:noProof/>
                <w:webHidden/>
              </w:rPr>
              <w:tab/>
            </w:r>
            <w:r w:rsidR="00B34D5E">
              <w:rPr>
                <w:noProof/>
                <w:webHidden/>
              </w:rPr>
              <w:fldChar w:fldCharType="begin"/>
            </w:r>
            <w:r w:rsidR="00B34D5E">
              <w:rPr>
                <w:noProof/>
                <w:webHidden/>
              </w:rPr>
              <w:instrText xml:space="preserve"> PAGEREF _Toc42365927 \h </w:instrText>
            </w:r>
            <w:r w:rsidR="00B34D5E">
              <w:rPr>
                <w:noProof/>
                <w:webHidden/>
              </w:rPr>
            </w:r>
            <w:r w:rsidR="00B34D5E">
              <w:rPr>
                <w:noProof/>
                <w:webHidden/>
              </w:rPr>
              <w:fldChar w:fldCharType="separate"/>
            </w:r>
            <w:r w:rsidR="007A4D14">
              <w:rPr>
                <w:noProof/>
                <w:webHidden/>
              </w:rPr>
              <w:t>3</w:t>
            </w:r>
            <w:r w:rsidR="00B34D5E">
              <w:rPr>
                <w:noProof/>
                <w:webHidden/>
              </w:rPr>
              <w:fldChar w:fldCharType="end"/>
            </w:r>
          </w:hyperlink>
        </w:p>
        <w:p w14:paraId="3AC17CEF" w14:textId="26205167" w:rsidR="00B34D5E" w:rsidRDefault="00CE5D1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28" w:history="1">
            <w:r w:rsidR="00B34D5E" w:rsidRPr="008A1876">
              <w:rPr>
                <w:rStyle w:val="Collegamentoipertestuale"/>
                <w:noProof/>
              </w:rPr>
              <w:t>Openssl_conf.json</w:t>
            </w:r>
            <w:r w:rsidR="00B34D5E">
              <w:rPr>
                <w:noProof/>
                <w:webHidden/>
              </w:rPr>
              <w:tab/>
            </w:r>
            <w:r w:rsidR="00B34D5E">
              <w:rPr>
                <w:noProof/>
                <w:webHidden/>
              </w:rPr>
              <w:fldChar w:fldCharType="begin"/>
            </w:r>
            <w:r w:rsidR="00B34D5E">
              <w:rPr>
                <w:noProof/>
                <w:webHidden/>
              </w:rPr>
              <w:instrText xml:space="preserve"> PAGEREF _Toc42365928 \h </w:instrText>
            </w:r>
            <w:r w:rsidR="00B34D5E">
              <w:rPr>
                <w:noProof/>
                <w:webHidden/>
              </w:rPr>
            </w:r>
            <w:r w:rsidR="00B34D5E">
              <w:rPr>
                <w:noProof/>
                <w:webHidden/>
              </w:rPr>
              <w:fldChar w:fldCharType="separate"/>
            </w:r>
            <w:r w:rsidR="007A4D14">
              <w:rPr>
                <w:noProof/>
                <w:webHidden/>
              </w:rPr>
              <w:t>3</w:t>
            </w:r>
            <w:r w:rsidR="00B34D5E">
              <w:rPr>
                <w:noProof/>
                <w:webHidden/>
              </w:rPr>
              <w:fldChar w:fldCharType="end"/>
            </w:r>
          </w:hyperlink>
        </w:p>
        <w:p w14:paraId="2BE2A79B" w14:textId="6117F6E1" w:rsidR="00B34D5E" w:rsidRDefault="00CE5D1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29" w:history="1">
            <w:r w:rsidR="00B34D5E" w:rsidRPr="008A1876">
              <w:rPr>
                <w:rStyle w:val="Collegamentoipertestuale"/>
                <w:noProof/>
              </w:rPr>
              <w:t>Implementazione</w:t>
            </w:r>
            <w:r w:rsidR="00B34D5E">
              <w:rPr>
                <w:noProof/>
                <w:webHidden/>
              </w:rPr>
              <w:tab/>
            </w:r>
            <w:r w:rsidR="00B34D5E">
              <w:rPr>
                <w:noProof/>
                <w:webHidden/>
              </w:rPr>
              <w:fldChar w:fldCharType="begin"/>
            </w:r>
            <w:r w:rsidR="00B34D5E">
              <w:rPr>
                <w:noProof/>
                <w:webHidden/>
              </w:rPr>
              <w:instrText xml:space="preserve"> PAGEREF _Toc42365929 \h </w:instrText>
            </w:r>
            <w:r w:rsidR="00B34D5E">
              <w:rPr>
                <w:noProof/>
                <w:webHidden/>
              </w:rPr>
            </w:r>
            <w:r w:rsidR="00B34D5E">
              <w:rPr>
                <w:noProof/>
                <w:webHidden/>
              </w:rPr>
              <w:fldChar w:fldCharType="separate"/>
            </w:r>
            <w:r w:rsidR="007A4D14">
              <w:rPr>
                <w:noProof/>
                <w:webHidden/>
              </w:rPr>
              <w:t>4</w:t>
            </w:r>
            <w:r w:rsidR="00B34D5E">
              <w:rPr>
                <w:noProof/>
                <w:webHidden/>
              </w:rPr>
              <w:fldChar w:fldCharType="end"/>
            </w:r>
          </w:hyperlink>
        </w:p>
        <w:p w14:paraId="3144A36D" w14:textId="5EE185D2" w:rsidR="00B34D5E" w:rsidRDefault="00CE5D1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30" w:history="1">
            <w:r w:rsidR="00B34D5E" w:rsidRPr="008A1876">
              <w:rPr>
                <w:rStyle w:val="Collegamentoipertestuale"/>
                <w:noProof/>
              </w:rPr>
              <w:t>aggregationServer.py</w:t>
            </w:r>
            <w:r w:rsidR="00B34D5E">
              <w:rPr>
                <w:noProof/>
                <w:webHidden/>
              </w:rPr>
              <w:tab/>
            </w:r>
            <w:r w:rsidR="00B34D5E">
              <w:rPr>
                <w:noProof/>
                <w:webHidden/>
              </w:rPr>
              <w:fldChar w:fldCharType="begin"/>
            </w:r>
            <w:r w:rsidR="00B34D5E">
              <w:rPr>
                <w:noProof/>
                <w:webHidden/>
              </w:rPr>
              <w:instrText xml:space="preserve"> PAGEREF _Toc42365930 \h </w:instrText>
            </w:r>
            <w:r w:rsidR="00B34D5E">
              <w:rPr>
                <w:noProof/>
                <w:webHidden/>
              </w:rPr>
            </w:r>
            <w:r w:rsidR="00B34D5E">
              <w:rPr>
                <w:noProof/>
                <w:webHidden/>
              </w:rPr>
              <w:fldChar w:fldCharType="separate"/>
            </w:r>
            <w:r w:rsidR="007A4D14">
              <w:rPr>
                <w:noProof/>
                <w:webHidden/>
              </w:rPr>
              <w:t>4</w:t>
            </w:r>
            <w:r w:rsidR="00B34D5E">
              <w:rPr>
                <w:noProof/>
                <w:webHidden/>
              </w:rPr>
              <w:fldChar w:fldCharType="end"/>
            </w:r>
          </w:hyperlink>
        </w:p>
        <w:p w14:paraId="313E5654" w14:textId="47327F51" w:rsidR="00B34D5E" w:rsidRDefault="00CE5D1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31" w:history="1">
            <w:r w:rsidR="00B34D5E" w:rsidRPr="008A1876">
              <w:rPr>
                <w:rStyle w:val="Collegamentoipertestuale"/>
                <w:noProof/>
              </w:rPr>
              <w:t>Client.py</w:t>
            </w:r>
            <w:r w:rsidR="00B34D5E">
              <w:rPr>
                <w:noProof/>
                <w:webHidden/>
              </w:rPr>
              <w:tab/>
            </w:r>
            <w:r w:rsidR="00B34D5E">
              <w:rPr>
                <w:noProof/>
                <w:webHidden/>
              </w:rPr>
              <w:fldChar w:fldCharType="begin"/>
            </w:r>
            <w:r w:rsidR="00B34D5E">
              <w:rPr>
                <w:noProof/>
                <w:webHidden/>
              </w:rPr>
              <w:instrText xml:space="preserve"> PAGEREF _Toc42365931 \h </w:instrText>
            </w:r>
            <w:r w:rsidR="00B34D5E">
              <w:rPr>
                <w:noProof/>
                <w:webHidden/>
              </w:rPr>
            </w:r>
            <w:r w:rsidR="00B34D5E">
              <w:rPr>
                <w:noProof/>
                <w:webHidden/>
              </w:rPr>
              <w:fldChar w:fldCharType="separate"/>
            </w:r>
            <w:r w:rsidR="007A4D14">
              <w:rPr>
                <w:noProof/>
                <w:webHidden/>
              </w:rPr>
              <w:t>4</w:t>
            </w:r>
            <w:r w:rsidR="00B34D5E">
              <w:rPr>
                <w:noProof/>
                <w:webHidden/>
              </w:rPr>
              <w:fldChar w:fldCharType="end"/>
            </w:r>
          </w:hyperlink>
        </w:p>
        <w:p w14:paraId="3F82A42A" w14:textId="174CEBF3" w:rsidR="00B34D5E" w:rsidRDefault="00CE5D1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32" w:history="1">
            <w:r w:rsidR="00B34D5E" w:rsidRPr="008A1876">
              <w:rPr>
                <w:rStyle w:val="Collegamentoipertestuale"/>
                <w:rFonts w:ascii="Georgia" w:hAnsi="Georgia"/>
                <w:noProof/>
              </w:rPr>
              <w:t>Thread_client.py</w:t>
            </w:r>
            <w:r w:rsidR="00B34D5E">
              <w:rPr>
                <w:noProof/>
                <w:webHidden/>
              </w:rPr>
              <w:tab/>
            </w:r>
            <w:r w:rsidR="00B34D5E">
              <w:rPr>
                <w:noProof/>
                <w:webHidden/>
              </w:rPr>
              <w:fldChar w:fldCharType="begin"/>
            </w:r>
            <w:r w:rsidR="00B34D5E">
              <w:rPr>
                <w:noProof/>
                <w:webHidden/>
              </w:rPr>
              <w:instrText xml:space="preserve"> PAGEREF _Toc42365932 \h </w:instrText>
            </w:r>
            <w:r w:rsidR="00B34D5E">
              <w:rPr>
                <w:noProof/>
                <w:webHidden/>
              </w:rPr>
            </w:r>
            <w:r w:rsidR="00B34D5E">
              <w:rPr>
                <w:noProof/>
                <w:webHidden/>
              </w:rPr>
              <w:fldChar w:fldCharType="separate"/>
            </w:r>
            <w:r w:rsidR="007A4D14">
              <w:rPr>
                <w:noProof/>
                <w:webHidden/>
              </w:rPr>
              <w:t>4</w:t>
            </w:r>
            <w:r w:rsidR="00B34D5E">
              <w:rPr>
                <w:noProof/>
                <w:webHidden/>
              </w:rPr>
              <w:fldChar w:fldCharType="end"/>
            </w:r>
          </w:hyperlink>
        </w:p>
        <w:p w14:paraId="11E0BC52" w14:textId="2FD6CDED" w:rsidR="00B34D5E" w:rsidRDefault="00CE5D1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33" w:history="1">
            <w:r w:rsidR="00B34D5E" w:rsidRPr="008A1876">
              <w:rPr>
                <w:rStyle w:val="Collegamentoipertestuale"/>
                <w:noProof/>
              </w:rPr>
              <w:t>Risultati</w:t>
            </w:r>
            <w:r w:rsidR="00B34D5E">
              <w:rPr>
                <w:noProof/>
                <w:webHidden/>
              </w:rPr>
              <w:tab/>
            </w:r>
            <w:r w:rsidR="00B34D5E">
              <w:rPr>
                <w:noProof/>
                <w:webHidden/>
              </w:rPr>
              <w:fldChar w:fldCharType="begin"/>
            </w:r>
            <w:r w:rsidR="00B34D5E">
              <w:rPr>
                <w:noProof/>
                <w:webHidden/>
              </w:rPr>
              <w:instrText xml:space="preserve"> PAGEREF _Toc42365933 \h </w:instrText>
            </w:r>
            <w:r w:rsidR="00B34D5E">
              <w:rPr>
                <w:noProof/>
                <w:webHidden/>
              </w:rPr>
            </w:r>
            <w:r w:rsidR="00B34D5E">
              <w:rPr>
                <w:noProof/>
                <w:webHidden/>
              </w:rPr>
              <w:fldChar w:fldCharType="separate"/>
            </w:r>
            <w:r w:rsidR="007A4D14">
              <w:rPr>
                <w:noProof/>
                <w:webHidden/>
              </w:rPr>
              <w:t>4</w:t>
            </w:r>
            <w:r w:rsidR="00B34D5E">
              <w:rPr>
                <w:noProof/>
                <w:webHidden/>
              </w:rPr>
              <w:fldChar w:fldCharType="end"/>
            </w:r>
          </w:hyperlink>
        </w:p>
        <w:p w14:paraId="75A56031" w14:textId="3E492C9F" w:rsidR="00B34D5E" w:rsidRDefault="00CE5D1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34" w:history="1">
            <w:r w:rsidR="00B34D5E" w:rsidRPr="008A1876">
              <w:rPr>
                <w:rStyle w:val="Collegamentoipertestuale"/>
                <w:noProof/>
              </w:rPr>
              <w:t>Note sulle funzioni dello stack</w:t>
            </w:r>
            <w:r w:rsidR="00B34D5E">
              <w:rPr>
                <w:noProof/>
                <w:webHidden/>
              </w:rPr>
              <w:tab/>
            </w:r>
            <w:r w:rsidR="00B34D5E">
              <w:rPr>
                <w:noProof/>
                <w:webHidden/>
              </w:rPr>
              <w:fldChar w:fldCharType="begin"/>
            </w:r>
            <w:r w:rsidR="00B34D5E">
              <w:rPr>
                <w:noProof/>
                <w:webHidden/>
              </w:rPr>
              <w:instrText xml:space="preserve"> PAGEREF _Toc42365934 \h </w:instrText>
            </w:r>
            <w:r w:rsidR="00B34D5E">
              <w:rPr>
                <w:noProof/>
                <w:webHidden/>
              </w:rPr>
            </w:r>
            <w:r w:rsidR="00B34D5E">
              <w:rPr>
                <w:noProof/>
                <w:webHidden/>
              </w:rPr>
              <w:fldChar w:fldCharType="separate"/>
            </w:r>
            <w:r w:rsidR="007A4D14">
              <w:rPr>
                <w:noProof/>
                <w:webHidden/>
              </w:rPr>
              <w:t>4</w:t>
            </w:r>
            <w:r w:rsidR="00B34D5E">
              <w:rPr>
                <w:noProof/>
                <w:webHidden/>
              </w:rPr>
              <w:fldChar w:fldCharType="end"/>
            </w:r>
          </w:hyperlink>
        </w:p>
        <w:p w14:paraId="64681FCD" w14:textId="2C1F7315" w:rsidR="00B34D5E" w:rsidRDefault="00CE5D1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2365935" w:history="1">
            <w:r w:rsidR="00B34D5E" w:rsidRPr="008A1876">
              <w:rPr>
                <w:rStyle w:val="Collegamentoipertestuale"/>
                <w:noProof/>
              </w:rPr>
              <w:t>Altri Dettagli</w:t>
            </w:r>
            <w:r w:rsidR="00B34D5E">
              <w:rPr>
                <w:noProof/>
                <w:webHidden/>
              </w:rPr>
              <w:tab/>
            </w:r>
            <w:r w:rsidR="00B34D5E">
              <w:rPr>
                <w:noProof/>
                <w:webHidden/>
              </w:rPr>
              <w:fldChar w:fldCharType="begin"/>
            </w:r>
            <w:r w:rsidR="00B34D5E">
              <w:rPr>
                <w:noProof/>
                <w:webHidden/>
              </w:rPr>
              <w:instrText xml:space="preserve"> PAGEREF _Toc42365935 \h </w:instrText>
            </w:r>
            <w:r w:rsidR="00B34D5E">
              <w:rPr>
                <w:noProof/>
                <w:webHidden/>
              </w:rPr>
            </w:r>
            <w:r w:rsidR="00B34D5E">
              <w:rPr>
                <w:noProof/>
                <w:webHidden/>
              </w:rPr>
              <w:fldChar w:fldCharType="separate"/>
            </w:r>
            <w:r w:rsidR="007A4D14">
              <w:rPr>
                <w:noProof/>
                <w:webHidden/>
              </w:rPr>
              <w:t>6</w:t>
            </w:r>
            <w:r w:rsidR="00B34D5E">
              <w:rPr>
                <w:noProof/>
                <w:webHidden/>
              </w:rPr>
              <w:fldChar w:fldCharType="end"/>
            </w:r>
          </w:hyperlink>
        </w:p>
        <w:p w14:paraId="0998D9D0" w14:textId="77777777" w:rsidR="00ED7F49" w:rsidRDefault="00ED7F49">
          <w:r>
            <w:rPr>
              <w:b/>
              <w:bCs/>
            </w:rPr>
            <w:fldChar w:fldCharType="end"/>
          </w:r>
        </w:p>
      </w:sdtContent>
    </w:sdt>
    <w:p w14:paraId="47E8A7FA" w14:textId="77777777" w:rsidR="0050398B" w:rsidRDefault="00D1131D" w:rsidP="0050398B">
      <w:pPr>
        <w:pStyle w:val="Titolo1"/>
      </w:pPr>
      <w:bookmarkStart w:id="0" w:name="_Toc42365925"/>
      <w:r>
        <w:t xml:space="preserve">Aggregation Server </w:t>
      </w:r>
      <w:r w:rsidR="0050398B">
        <w:t>–</w:t>
      </w:r>
      <w:r>
        <w:t xml:space="preserve"> </w:t>
      </w:r>
      <w:r w:rsidR="005E74E4">
        <w:t>Architettur</w:t>
      </w:r>
      <w:r w:rsidR="0050398B">
        <w:t>a</w:t>
      </w:r>
      <w:bookmarkEnd w:id="0"/>
    </w:p>
    <w:p w14:paraId="4380EA20" w14:textId="77777777" w:rsidR="002B1DD9" w:rsidRPr="002B1DD9" w:rsidRDefault="002B1DD9" w:rsidP="002B1DD9"/>
    <w:p w14:paraId="43A2B254" w14:textId="77777777" w:rsidR="00620004" w:rsidRPr="00620004" w:rsidRDefault="00620004" w:rsidP="0018131F">
      <w:pPr>
        <w:jc w:val="both"/>
      </w:pPr>
      <w:r>
        <w:rPr>
          <w:noProof/>
          <w:lang w:eastAsia="it-IT"/>
        </w:rPr>
        <w:lastRenderedPageBreak/>
        <w:drawing>
          <wp:inline distT="0" distB="0" distL="0" distR="0" wp14:anchorId="711BA6E1" wp14:editId="4CDE0ACF">
            <wp:extent cx="5272673" cy="3676650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regationServerAr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568" cy="36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1F26" w14:textId="2CCB5D2A" w:rsidR="0050398B" w:rsidRDefault="0050398B" w:rsidP="0050398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La figura in alto mostra l’architettura di base dell’elaborato. L’elemento Aggregation server sarà un Server OPC-UA. L’address space è stato customizzato creando un nuovo namespace specifico per l’applicazione e ai suoi componenti di base è stato </w:t>
      </w:r>
      <w:r w:rsidR="008F6228">
        <w:rPr>
          <w:rFonts w:ascii="Georgia" w:hAnsi="Georgia"/>
          <w:sz w:val="24"/>
          <w:szCs w:val="24"/>
        </w:rPr>
        <w:t xml:space="preserve">aggiunto </w:t>
      </w:r>
      <w:r>
        <w:rPr>
          <w:rFonts w:ascii="Georgia" w:hAnsi="Georgia"/>
          <w:sz w:val="24"/>
          <w:szCs w:val="24"/>
        </w:rPr>
        <w:t xml:space="preserve">un Node di </w:t>
      </w:r>
      <w:r w:rsidR="00637FC3">
        <w:rPr>
          <w:rFonts w:ascii="Georgia" w:hAnsi="Georgia"/>
          <w:sz w:val="24"/>
          <w:szCs w:val="24"/>
        </w:rPr>
        <w:t>ti</w:t>
      </w:r>
      <w:r>
        <w:rPr>
          <w:rFonts w:ascii="Georgia" w:hAnsi="Georgia"/>
          <w:sz w:val="24"/>
          <w:szCs w:val="24"/>
        </w:rPr>
        <w:t>po folder che avrà lo scopo di raccogliere</w:t>
      </w:r>
      <w:r w:rsidR="00637FC3">
        <w:rPr>
          <w:rFonts w:ascii="Georgia" w:hAnsi="Georgia"/>
          <w:sz w:val="24"/>
          <w:szCs w:val="24"/>
        </w:rPr>
        <w:t xml:space="preserve"> e organizzare</w:t>
      </w:r>
      <w:r>
        <w:rPr>
          <w:rFonts w:ascii="Georgia" w:hAnsi="Georgia"/>
          <w:sz w:val="24"/>
          <w:szCs w:val="24"/>
        </w:rPr>
        <w:t xml:space="preserve"> gli oggetti </w:t>
      </w:r>
      <w:proofErr w:type="spellStart"/>
      <w:r>
        <w:rPr>
          <w:rFonts w:ascii="Georgia" w:hAnsi="Georgia"/>
          <w:sz w:val="24"/>
          <w:szCs w:val="24"/>
        </w:rPr>
        <w:t>AggregatedServer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r w:rsidR="00637FC3">
        <w:rPr>
          <w:rFonts w:ascii="Georgia" w:hAnsi="Georgia"/>
          <w:sz w:val="24"/>
          <w:szCs w:val="24"/>
        </w:rPr>
        <w:t xml:space="preserve">Tali oggetti </w:t>
      </w:r>
      <w:r w:rsidR="008F6228">
        <w:rPr>
          <w:rFonts w:ascii="Georgia" w:hAnsi="Georgia"/>
          <w:sz w:val="24"/>
          <w:szCs w:val="24"/>
        </w:rPr>
        <w:t>modellano</w:t>
      </w:r>
      <w:r w:rsidR="00637FC3">
        <w:rPr>
          <w:rFonts w:ascii="Georgia" w:hAnsi="Georgia"/>
          <w:sz w:val="24"/>
          <w:szCs w:val="24"/>
        </w:rPr>
        <w:t xml:space="preserve"> i sample server </w:t>
      </w:r>
      <w:r w:rsidR="00480F54">
        <w:rPr>
          <w:rFonts w:ascii="Georgia" w:hAnsi="Georgia"/>
          <w:sz w:val="24"/>
          <w:szCs w:val="24"/>
        </w:rPr>
        <w:t>da aggregare.</w:t>
      </w:r>
      <w:r w:rsidR="008F6228">
        <w:rPr>
          <w:rFonts w:ascii="Georgia" w:hAnsi="Georgia"/>
          <w:sz w:val="24"/>
          <w:szCs w:val="24"/>
        </w:rPr>
        <w:t xml:space="preserve"> </w:t>
      </w:r>
      <w:r w:rsidR="00480F54">
        <w:rPr>
          <w:rFonts w:ascii="Georgia" w:hAnsi="Georgia"/>
          <w:sz w:val="24"/>
          <w:szCs w:val="24"/>
        </w:rPr>
        <w:t>A tal</w:t>
      </w:r>
      <w:r w:rsidR="008F6228">
        <w:rPr>
          <w:rFonts w:ascii="Georgia" w:hAnsi="Georgia"/>
          <w:sz w:val="24"/>
          <w:szCs w:val="24"/>
        </w:rPr>
        <w:t xml:space="preserve"> proposito è stato creato un nuovo Object </w:t>
      </w:r>
      <w:proofErr w:type="spellStart"/>
      <w:r w:rsidR="008F6228">
        <w:rPr>
          <w:rFonts w:ascii="Georgia" w:hAnsi="Georgia"/>
          <w:sz w:val="24"/>
          <w:szCs w:val="24"/>
        </w:rPr>
        <w:t>Type</w:t>
      </w:r>
      <w:proofErr w:type="spellEnd"/>
      <w:r w:rsidR="008F6228">
        <w:rPr>
          <w:rFonts w:ascii="Georgia" w:hAnsi="Georgia"/>
          <w:sz w:val="24"/>
          <w:szCs w:val="24"/>
        </w:rPr>
        <w:t xml:space="preserve"> custom chiamato </w:t>
      </w:r>
      <w:proofErr w:type="spellStart"/>
      <w:r w:rsidR="008F6228">
        <w:rPr>
          <w:rFonts w:ascii="Georgia" w:hAnsi="Georgia"/>
          <w:sz w:val="24"/>
          <w:szCs w:val="24"/>
        </w:rPr>
        <w:t>AggratedServer</w:t>
      </w:r>
      <w:proofErr w:type="spellEnd"/>
      <w:r w:rsidR="008F6228">
        <w:rPr>
          <w:rFonts w:ascii="Georgia" w:hAnsi="Georgia"/>
          <w:sz w:val="24"/>
          <w:szCs w:val="24"/>
        </w:rPr>
        <w:t xml:space="preserve"> a</w:t>
      </w:r>
      <w:r w:rsidR="00480F54">
        <w:rPr>
          <w:rFonts w:ascii="Georgia" w:hAnsi="Georgia"/>
          <w:sz w:val="24"/>
          <w:szCs w:val="24"/>
        </w:rPr>
        <w:t>l</w:t>
      </w:r>
      <w:r w:rsidR="008F6228">
        <w:rPr>
          <w:rFonts w:ascii="Georgia" w:hAnsi="Georgia"/>
          <w:sz w:val="24"/>
          <w:szCs w:val="24"/>
        </w:rPr>
        <w:t xml:space="preserve"> </w:t>
      </w:r>
      <w:r w:rsidR="00480F54">
        <w:rPr>
          <w:rFonts w:ascii="Georgia" w:hAnsi="Georgia"/>
          <w:sz w:val="24"/>
          <w:szCs w:val="24"/>
        </w:rPr>
        <w:t>quale</w:t>
      </w:r>
      <w:r w:rsidR="008F6228">
        <w:rPr>
          <w:rFonts w:ascii="Georgia" w:hAnsi="Georgia"/>
          <w:sz w:val="24"/>
          <w:szCs w:val="24"/>
        </w:rPr>
        <w:t xml:space="preserve"> è stato aggiunto un set di variabili che modellano i valori di cui si vuole tener traccia.</w:t>
      </w:r>
    </w:p>
    <w:p w14:paraId="40D7DE74" w14:textId="3C41D41E" w:rsidR="0062502B" w:rsidRDefault="0062502B" w:rsidP="0050398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All’interno dell’</w:t>
      </w:r>
      <w:proofErr w:type="spellStart"/>
      <w:r w:rsidR="0026729B">
        <w:rPr>
          <w:rFonts w:ascii="Georgia" w:hAnsi="Georgia"/>
          <w:sz w:val="24"/>
          <w:szCs w:val="24"/>
        </w:rPr>
        <w:t>aggre</w:t>
      </w:r>
      <w:r>
        <w:rPr>
          <w:rFonts w:ascii="Georgia" w:hAnsi="Georgia"/>
          <w:sz w:val="24"/>
          <w:szCs w:val="24"/>
        </w:rPr>
        <w:t>g</w:t>
      </w:r>
      <w:r w:rsidR="0026729B">
        <w:rPr>
          <w:rFonts w:ascii="Georgia" w:hAnsi="Georgia"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>tion</w:t>
      </w:r>
      <w:proofErr w:type="spellEnd"/>
      <w:r>
        <w:rPr>
          <w:rFonts w:ascii="Georgia" w:hAnsi="Georgia"/>
          <w:sz w:val="24"/>
          <w:szCs w:val="24"/>
        </w:rPr>
        <w:t xml:space="preserve"> server è previsto un modulo client che avrà il compito di stabilire le connessioni con i sample server</w:t>
      </w:r>
      <w:r w:rsidR="0026729B">
        <w:rPr>
          <w:rFonts w:ascii="Georgia" w:hAnsi="Georgia"/>
          <w:sz w:val="24"/>
          <w:szCs w:val="24"/>
        </w:rPr>
        <w:t xml:space="preserve"> al fine di leggere e scrivere le variabili </w:t>
      </w:r>
      <w:r w:rsidR="00480F54">
        <w:rPr>
          <w:rFonts w:ascii="Georgia" w:hAnsi="Georgia"/>
          <w:sz w:val="24"/>
          <w:szCs w:val="24"/>
        </w:rPr>
        <w:t>aggregate</w:t>
      </w:r>
      <w:r w:rsidR="0026729B">
        <w:rPr>
          <w:rFonts w:ascii="Georgia" w:hAnsi="Georgia"/>
          <w:sz w:val="24"/>
          <w:szCs w:val="24"/>
        </w:rPr>
        <w:t>. Le informazioni relative ai sample server da aggregare</w:t>
      </w:r>
      <w:r w:rsidR="001C482F">
        <w:rPr>
          <w:rFonts w:ascii="Georgia" w:hAnsi="Georgia"/>
          <w:sz w:val="24"/>
          <w:szCs w:val="24"/>
        </w:rPr>
        <w:t xml:space="preserve">, </w:t>
      </w:r>
      <w:r w:rsidR="0026729B">
        <w:rPr>
          <w:rFonts w:ascii="Georgia" w:hAnsi="Georgia"/>
          <w:sz w:val="24"/>
          <w:szCs w:val="24"/>
        </w:rPr>
        <w:t>e che quindi il modulo client deve raggiungere</w:t>
      </w:r>
      <w:r w:rsidR="001C482F">
        <w:rPr>
          <w:rFonts w:ascii="Georgia" w:hAnsi="Georgia"/>
          <w:sz w:val="24"/>
          <w:szCs w:val="24"/>
        </w:rPr>
        <w:t xml:space="preserve">, </w:t>
      </w:r>
      <w:r w:rsidR="0026729B">
        <w:rPr>
          <w:rFonts w:ascii="Georgia" w:hAnsi="Georgia"/>
          <w:sz w:val="24"/>
          <w:szCs w:val="24"/>
        </w:rPr>
        <w:t>sono contenuti all’interno di</w:t>
      </w:r>
      <w:r w:rsidR="005E5C7F">
        <w:rPr>
          <w:rFonts w:ascii="Georgia" w:hAnsi="Georgia"/>
          <w:sz w:val="24"/>
          <w:szCs w:val="24"/>
        </w:rPr>
        <w:t xml:space="preserve"> un file di configurazione in f</w:t>
      </w:r>
      <w:r w:rsidR="0026729B">
        <w:rPr>
          <w:rFonts w:ascii="Georgia" w:hAnsi="Georgia"/>
          <w:sz w:val="24"/>
          <w:szCs w:val="24"/>
        </w:rPr>
        <w:t>o</w:t>
      </w:r>
      <w:r w:rsidR="005E5C7F">
        <w:rPr>
          <w:rFonts w:ascii="Georgia" w:hAnsi="Georgia"/>
          <w:sz w:val="24"/>
          <w:szCs w:val="24"/>
        </w:rPr>
        <w:t>r</w:t>
      </w:r>
      <w:r w:rsidR="0026729B">
        <w:rPr>
          <w:rFonts w:ascii="Georgia" w:hAnsi="Georgia"/>
          <w:sz w:val="24"/>
          <w:szCs w:val="24"/>
        </w:rPr>
        <w:t xml:space="preserve">mato </w:t>
      </w:r>
      <w:proofErr w:type="spellStart"/>
      <w:r w:rsidR="005E5C7F">
        <w:rPr>
          <w:rFonts w:ascii="Georgia" w:hAnsi="Georgia"/>
          <w:i/>
          <w:sz w:val="24"/>
          <w:szCs w:val="24"/>
        </w:rPr>
        <w:t>json</w:t>
      </w:r>
      <w:proofErr w:type="spellEnd"/>
      <w:r w:rsidR="003A5D1B">
        <w:rPr>
          <w:rFonts w:ascii="Georgia" w:hAnsi="Georgia"/>
          <w:i/>
          <w:sz w:val="24"/>
          <w:szCs w:val="24"/>
        </w:rPr>
        <w:t xml:space="preserve"> </w:t>
      </w:r>
      <w:r w:rsidR="003A5D1B">
        <w:rPr>
          <w:rFonts w:ascii="Georgia" w:hAnsi="Georgia"/>
          <w:sz w:val="24"/>
          <w:szCs w:val="24"/>
        </w:rPr>
        <w:t>(tale file verrà discusso in dettaglio in seguito)</w:t>
      </w:r>
      <w:r w:rsidR="00096352">
        <w:rPr>
          <w:rFonts w:ascii="Georgia" w:hAnsi="Georgia"/>
          <w:sz w:val="24"/>
          <w:szCs w:val="24"/>
        </w:rPr>
        <w:t xml:space="preserve"> in cui sono anche indicati i </w:t>
      </w:r>
      <w:proofErr w:type="spellStart"/>
      <w:r w:rsidR="00855A09">
        <w:rPr>
          <w:rFonts w:ascii="Georgia" w:hAnsi="Georgia"/>
          <w:sz w:val="24"/>
          <w:szCs w:val="24"/>
        </w:rPr>
        <w:t>nodeI</w:t>
      </w:r>
      <w:r w:rsidR="00096352">
        <w:rPr>
          <w:rFonts w:ascii="Georgia" w:hAnsi="Georgia"/>
          <w:sz w:val="24"/>
          <w:szCs w:val="24"/>
        </w:rPr>
        <w:t>d</w:t>
      </w:r>
      <w:proofErr w:type="spellEnd"/>
      <w:r w:rsidR="00096352">
        <w:rPr>
          <w:rFonts w:ascii="Georgia" w:hAnsi="Georgia"/>
          <w:sz w:val="24"/>
          <w:szCs w:val="24"/>
        </w:rPr>
        <w:t xml:space="preserve"> delle informazioni da recuperare e le modalità di recupero cioè tramite </w:t>
      </w:r>
      <w:proofErr w:type="spellStart"/>
      <w:r w:rsidR="00096352">
        <w:rPr>
          <w:rFonts w:ascii="Georgia" w:hAnsi="Georgia"/>
          <w:sz w:val="24"/>
          <w:szCs w:val="24"/>
        </w:rPr>
        <w:t>subscription</w:t>
      </w:r>
      <w:proofErr w:type="spellEnd"/>
      <w:r w:rsidR="00096352">
        <w:rPr>
          <w:rFonts w:ascii="Georgia" w:hAnsi="Georgia"/>
          <w:sz w:val="24"/>
          <w:szCs w:val="24"/>
        </w:rPr>
        <w:t xml:space="preserve"> o polling (</w:t>
      </w:r>
      <w:proofErr w:type="spellStart"/>
      <w:r w:rsidR="00096352">
        <w:rPr>
          <w:rFonts w:ascii="Georgia" w:hAnsi="Georgia"/>
          <w:sz w:val="24"/>
          <w:szCs w:val="24"/>
        </w:rPr>
        <w:t>read</w:t>
      </w:r>
      <w:proofErr w:type="spellEnd"/>
      <w:r w:rsidR="00096352">
        <w:rPr>
          <w:rFonts w:ascii="Georgia" w:hAnsi="Georgia"/>
          <w:sz w:val="24"/>
          <w:szCs w:val="24"/>
        </w:rPr>
        <w:t>/</w:t>
      </w:r>
      <w:proofErr w:type="spellStart"/>
      <w:r w:rsidR="00096352">
        <w:rPr>
          <w:rFonts w:ascii="Georgia" w:hAnsi="Georgia"/>
          <w:sz w:val="24"/>
          <w:szCs w:val="24"/>
        </w:rPr>
        <w:t>write</w:t>
      </w:r>
      <w:proofErr w:type="spellEnd"/>
      <w:r w:rsidR="00096352">
        <w:rPr>
          <w:rFonts w:ascii="Georgia" w:hAnsi="Georgia"/>
          <w:sz w:val="24"/>
          <w:szCs w:val="24"/>
        </w:rPr>
        <w:t>).</w:t>
      </w:r>
    </w:p>
    <w:p w14:paraId="347DE654" w14:textId="52285D3A" w:rsidR="00225DC2" w:rsidRDefault="00225DC2" w:rsidP="0050398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valori prelevati dal modulo client devono essere sincronizzati con le copie locali dell’</w:t>
      </w:r>
      <w:proofErr w:type="spellStart"/>
      <w:r>
        <w:rPr>
          <w:rFonts w:ascii="Georgia" w:hAnsi="Georgia"/>
          <w:sz w:val="24"/>
          <w:szCs w:val="24"/>
        </w:rPr>
        <w:t>aggregation</w:t>
      </w:r>
      <w:proofErr w:type="spellEnd"/>
      <w:r>
        <w:rPr>
          <w:rFonts w:ascii="Georgia" w:hAnsi="Georgia"/>
          <w:sz w:val="24"/>
          <w:szCs w:val="24"/>
        </w:rPr>
        <w:t xml:space="preserve"> server</w:t>
      </w:r>
      <w:r w:rsidR="00CF473F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cioè le variab</w:t>
      </w:r>
      <w:r w:rsidR="00CF473F">
        <w:rPr>
          <w:rFonts w:ascii="Georgia" w:hAnsi="Georgia"/>
          <w:sz w:val="24"/>
          <w:szCs w:val="24"/>
        </w:rPr>
        <w:t>ili</w:t>
      </w:r>
      <w:r>
        <w:rPr>
          <w:rFonts w:ascii="Georgia" w:hAnsi="Georgia"/>
          <w:sz w:val="24"/>
          <w:szCs w:val="24"/>
        </w:rPr>
        <w:t xml:space="preserve"> degli </w:t>
      </w:r>
      <w:proofErr w:type="spellStart"/>
      <w:r>
        <w:rPr>
          <w:rFonts w:ascii="Georgia" w:hAnsi="Georgia"/>
          <w:sz w:val="24"/>
          <w:szCs w:val="24"/>
        </w:rPr>
        <w:t>AggregatedServe</w:t>
      </w:r>
      <w:r w:rsidR="00480F54">
        <w:rPr>
          <w:rFonts w:ascii="Georgia" w:hAnsi="Georgia"/>
          <w:sz w:val="24"/>
          <w:szCs w:val="24"/>
        </w:rPr>
        <w:t>r</w:t>
      </w:r>
      <w:proofErr w:type="spellEnd"/>
      <w:r w:rsidR="00CF473F">
        <w:rPr>
          <w:rFonts w:ascii="Georgia" w:hAnsi="Georgia"/>
          <w:sz w:val="24"/>
          <w:szCs w:val="24"/>
        </w:rPr>
        <w:t>.</w:t>
      </w:r>
      <w:r w:rsidR="008D1AFE">
        <w:rPr>
          <w:rFonts w:ascii="Georgia" w:hAnsi="Georgia"/>
          <w:sz w:val="24"/>
          <w:szCs w:val="24"/>
        </w:rPr>
        <w:t xml:space="preserve"> </w:t>
      </w:r>
      <w:r w:rsidR="00CF473F">
        <w:rPr>
          <w:rFonts w:ascii="Georgia" w:hAnsi="Georgia"/>
          <w:sz w:val="24"/>
          <w:szCs w:val="24"/>
        </w:rPr>
        <w:t xml:space="preserve">Tali variabili </w:t>
      </w:r>
      <w:r w:rsidR="003E19D4">
        <w:rPr>
          <w:rFonts w:ascii="Georgia" w:hAnsi="Georgia"/>
          <w:sz w:val="24"/>
          <w:szCs w:val="24"/>
        </w:rPr>
        <w:t>devono</w:t>
      </w:r>
      <w:r w:rsidR="00CF473F">
        <w:rPr>
          <w:rFonts w:ascii="Georgia" w:hAnsi="Georgia"/>
          <w:sz w:val="24"/>
          <w:szCs w:val="24"/>
        </w:rPr>
        <w:t xml:space="preserve"> </w:t>
      </w:r>
      <w:proofErr w:type="gramStart"/>
      <w:r w:rsidR="00CF473F">
        <w:rPr>
          <w:rFonts w:ascii="Georgia" w:hAnsi="Georgia"/>
          <w:sz w:val="24"/>
          <w:szCs w:val="24"/>
        </w:rPr>
        <w:t xml:space="preserve">quindi </w:t>
      </w:r>
      <w:r w:rsidR="003E19D4">
        <w:rPr>
          <w:rFonts w:ascii="Georgia" w:hAnsi="Georgia"/>
          <w:sz w:val="24"/>
          <w:szCs w:val="24"/>
        </w:rPr>
        <w:t xml:space="preserve"> mantenere</w:t>
      </w:r>
      <w:proofErr w:type="gramEnd"/>
      <w:r w:rsidR="003E19D4">
        <w:rPr>
          <w:rFonts w:ascii="Georgia" w:hAnsi="Georgia"/>
          <w:sz w:val="24"/>
          <w:szCs w:val="24"/>
        </w:rPr>
        <w:t xml:space="preserve"> come</w:t>
      </w:r>
      <w:r w:rsidR="008D1AFE">
        <w:rPr>
          <w:rFonts w:ascii="Georgia" w:hAnsi="Georgia"/>
          <w:sz w:val="24"/>
          <w:szCs w:val="24"/>
        </w:rPr>
        <w:t xml:space="preserve"> source </w:t>
      </w:r>
      <w:proofErr w:type="spellStart"/>
      <w:r w:rsidR="00855A09">
        <w:rPr>
          <w:rFonts w:ascii="Georgia" w:hAnsi="Georgia"/>
          <w:sz w:val="24"/>
          <w:szCs w:val="24"/>
        </w:rPr>
        <w:t>ti</w:t>
      </w:r>
      <w:r w:rsidR="00B94F2A">
        <w:rPr>
          <w:rFonts w:ascii="Georgia" w:hAnsi="Georgia"/>
          <w:sz w:val="24"/>
          <w:szCs w:val="24"/>
        </w:rPr>
        <w:t>m</w:t>
      </w:r>
      <w:r w:rsidR="00855A09">
        <w:rPr>
          <w:rFonts w:ascii="Georgia" w:hAnsi="Georgia"/>
          <w:sz w:val="24"/>
          <w:szCs w:val="24"/>
        </w:rPr>
        <w:t>e</w:t>
      </w:r>
      <w:r w:rsidR="00B94F2A">
        <w:rPr>
          <w:rFonts w:ascii="Georgia" w:hAnsi="Georgia"/>
          <w:sz w:val="24"/>
          <w:szCs w:val="24"/>
        </w:rPr>
        <w:t>stamp</w:t>
      </w:r>
      <w:proofErr w:type="spellEnd"/>
      <w:r w:rsidR="00B94F2A">
        <w:rPr>
          <w:rFonts w:ascii="Georgia" w:hAnsi="Georgia"/>
          <w:sz w:val="24"/>
          <w:szCs w:val="24"/>
        </w:rPr>
        <w:t xml:space="preserve"> quello del sample server</w:t>
      </w:r>
      <w:r>
        <w:rPr>
          <w:rFonts w:ascii="Georgia" w:hAnsi="Georgia"/>
          <w:sz w:val="24"/>
          <w:szCs w:val="24"/>
        </w:rPr>
        <w:t>.</w:t>
      </w:r>
    </w:p>
    <w:p w14:paraId="5CF9E45A" w14:textId="77777777" w:rsidR="00A7735F" w:rsidRDefault="00A7735F" w:rsidP="00A7735F">
      <w:pPr>
        <w:pStyle w:val="Titolo1"/>
      </w:pPr>
      <w:bookmarkStart w:id="1" w:name="_Toc42365926"/>
      <w:r>
        <w:t>File di Configurazione</w:t>
      </w:r>
      <w:bookmarkEnd w:id="1"/>
    </w:p>
    <w:p w14:paraId="79BA479A" w14:textId="77777777" w:rsidR="00055DC2" w:rsidRPr="00055DC2" w:rsidRDefault="00055DC2" w:rsidP="00055DC2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questa sezione verranno descritti i file di configurazione </w:t>
      </w:r>
      <w:proofErr w:type="spellStart"/>
      <w:r>
        <w:rPr>
          <w:rFonts w:ascii="Georgia" w:hAnsi="Georgia"/>
          <w:sz w:val="24"/>
          <w:szCs w:val="24"/>
        </w:rPr>
        <w:t>json</w:t>
      </w:r>
      <w:proofErr w:type="spellEnd"/>
      <w:r>
        <w:rPr>
          <w:rFonts w:ascii="Georgia" w:hAnsi="Georgia"/>
          <w:sz w:val="24"/>
          <w:szCs w:val="24"/>
        </w:rPr>
        <w:t xml:space="preserve"> utilizzati per il passaggio delle informazioni di configurazione e per la creazione dei certificati x509v3.</w:t>
      </w:r>
    </w:p>
    <w:p w14:paraId="7A59E942" w14:textId="77777777" w:rsidR="00191799" w:rsidRDefault="009D65CE" w:rsidP="00191799">
      <w:pPr>
        <w:pStyle w:val="Titolo2"/>
      </w:pPr>
      <w:bookmarkStart w:id="2" w:name="_Toc42365927"/>
      <w:proofErr w:type="spellStart"/>
      <w:r>
        <w:lastRenderedPageBreak/>
        <w:t>C</w:t>
      </w:r>
      <w:r w:rsidR="00191799">
        <w:t>onfig.json</w:t>
      </w:r>
      <w:bookmarkEnd w:id="2"/>
      <w:proofErr w:type="spellEnd"/>
    </w:p>
    <w:p w14:paraId="6656952A" w14:textId="11993C7C" w:rsidR="000568DF" w:rsidRPr="000568DF" w:rsidRDefault="000568DF" w:rsidP="000568DF">
      <w:pPr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Q</w:t>
      </w:r>
      <w:r w:rsidRPr="000568DF">
        <w:rPr>
          <w:rFonts w:ascii="Georgia" w:hAnsi="Georgia"/>
          <w:sz w:val="24"/>
        </w:rPr>
        <w:t>uesto file contiene un elemento sample server per ogni server che si vuole aggregare</w:t>
      </w:r>
      <w:r w:rsidR="00CF473F">
        <w:rPr>
          <w:rFonts w:ascii="Georgia" w:hAnsi="Georgia"/>
          <w:sz w:val="24"/>
        </w:rPr>
        <w:t>. P</w:t>
      </w:r>
      <w:r w:rsidRPr="000568DF">
        <w:rPr>
          <w:rFonts w:ascii="Georgia" w:hAnsi="Georgia"/>
          <w:sz w:val="24"/>
        </w:rPr>
        <w:t xml:space="preserve">er ogni elemento sono previsti </w:t>
      </w:r>
      <w:r w:rsidR="00CF473F">
        <w:rPr>
          <w:rFonts w:ascii="Georgia" w:hAnsi="Georgia"/>
          <w:sz w:val="24"/>
        </w:rPr>
        <w:t>sei</w:t>
      </w:r>
      <w:r w:rsidRPr="000568DF">
        <w:rPr>
          <w:rFonts w:ascii="Georgia" w:hAnsi="Georgia"/>
          <w:sz w:val="24"/>
        </w:rPr>
        <w:t xml:space="preserve"> ca</w:t>
      </w:r>
      <w:r w:rsidR="00CF473F">
        <w:rPr>
          <w:rFonts w:ascii="Georgia" w:hAnsi="Georgia"/>
          <w:sz w:val="24"/>
        </w:rPr>
        <w:t>m</w:t>
      </w:r>
      <w:r w:rsidRPr="000568DF">
        <w:rPr>
          <w:rFonts w:ascii="Georgia" w:hAnsi="Georgia"/>
          <w:sz w:val="24"/>
        </w:rPr>
        <w:t>pi da configurare opportunamente per settare le informazioni relative al server e ai dati da tracciare. Di seguito vengono descritti tali campi</w:t>
      </w:r>
      <w:r w:rsidR="00CF473F">
        <w:rPr>
          <w:rFonts w:ascii="Georgia" w:hAnsi="Georgia"/>
          <w:sz w:val="24"/>
        </w:rPr>
        <w:t xml:space="preserve"> e</w:t>
      </w:r>
      <w:r w:rsidRPr="000568DF">
        <w:rPr>
          <w:rFonts w:ascii="Georgia" w:hAnsi="Georgia"/>
          <w:sz w:val="24"/>
        </w:rPr>
        <w:t xml:space="preserve"> per ognuno di essi sarà presentato in basso un esempio di valore</w:t>
      </w:r>
      <w:r w:rsidR="00CF473F">
        <w:rPr>
          <w:rFonts w:ascii="Georgia" w:hAnsi="Georgia"/>
          <w:sz w:val="24"/>
        </w:rPr>
        <w:t xml:space="preserve"> ammissibile</w:t>
      </w:r>
      <w:r w:rsidRPr="000568DF">
        <w:rPr>
          <w:rFonts w:ascii="Georgia" w:hAnsi="Georgia"/>
          <w:sz w:val="24"/>
        </w:rPr>
        <w:t>:</w:t>
      </w:r>
    </w:p>
    <w:p w14:paraId="22A566C5" w14:textId="014BE350" w:rsidR="000568DF" w:rsidRP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r w:rsidRPr="000568DF">
        <w:rPr>
          <w:rFonts w:ascii="Georgia" w:hAnsi="Georgia"/>
          <w:b/>
          <w:sz w:val="24"/>
        </w:rPr>
        <w:t>Endpoint</w:t>
      </w:r>
      <w:r w:rsidRPr="000568DF">
        <w:rPr>
          <w:rFonts w:ascii="Georgia" w:hAnsi="Georgia"/>
          <w:sz w:val="24"/>
        </w:rPr>
        <w:t xml:space="preserve">: deve contenere </w:t>
      </w:r>
      <w:proofErr w:type="spellStart"/>
      <w:r w:rsidRPr="000568DF">
        <w:rPr>
          <w:rFonts w:ascii="Georgia" w:hAnsi="Georgia"/>
          <w:sz w:val="24"/>
        </w:rPr>
        <w:t>l'url</w:t>
      </w:r>
      <w:proofErr w:type="spellEnd"/>
      <w:r w:rsidRPr="000568DF">
        <w:rPr>
          <w:rFonts w:ascii="Georgia" w:hAnsi="Georgia"/>
          <w:sz w:val="24"/>
        </w:rPr>
        <w:t xml:space="preserve"> del server che si vuole aggregare</w:t>
      </w:r>
      <w:r w:rsidR="00CF473F">
        <w:rPr>
          <w:rFonts w:ascii="Georgia" w:hAnsi="Georgia"/>
          <w:sz w:val="24"/>
        </w:rPr>
        <w:t>;</w:t>
      </w:r>
    </w:p>
    <w:p w14:paraId="3E64465E" w14:textId="057CA9C6" w:rsidR="000568DF" w:rsidRP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security_policy</w:t>
      </w:r>
      <w:proofErr w:type="spellEnd"/>
      <w:r w:rsidRPr="000568DF">
        <w:rPr>
          <w:rFonts w:ascii="Georgia" w:hAnsi="Georgia"/>
          <w:sz w:val="24"/>
        </w:rPr>
        <w:t>: deve contenere una stringa che rappresenti l'algoritmo utilizzato per le operazioni di sicurezza ove previste, in accordo al campo security mode</w:t>
      </w:r>
      <w:r w:rsidR="00CF473F">
        <w:rPr>
          <w:rFonts w:ascii="Georgia" w:hAnsi="Georgia"/>
          <w:sz w:val="24"/>
        </w:rPr>
        <w:t>;</w:t>
      </w:r>
    </w:p>
    <w:p w14:paraId="27EC63D5" w14:textId="656BBD6A" w:rsidR="000568DF" w:rsidRP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security_mode</w:t>
      </w:r>
      <w:proofErr w:type="spellEnd"/>
      <w:r w:rsidRPr="000568DF">
        <w:rPr>
          <w:rFonts w:ascii="Georgia" w:hAnsi="Georgia"/>
          <w:sz w:val="24"/>
        </w:rPr>
        <w:t xml:space="preserve">: deve </w:t>
      </w:r>
      <w:r w:rsidR="00755E1D" w:rsidRPr="000568DF">
        <w:rPr>
          <w:rFonts w:ascii="Georgia" w:hAnsi="Georgia"/>
          <w:sz w:val="24"/>
        </w:rPr>
        <w:t>contenere</w:t>
      </w:r>
      <w:r w:rsidRPr="000568DF">
        <w:rPr>
          <w:rFonts w:ascii="Georgia" w:hAnsi="Georgia"/>
          <w:sz w:val="24"/>
        </w:rPr>
        <w:t xml:space="preserve"> una stringa contente la modalità di sicurezza richiesta</w:t>
      </w:r>
      <w:r w:rsidR="00CF473F">
        <w:rPr>
          <w:rFonts w:ascii="Georgia" w:hAnsi="Georgia"/>
          <w:sz w:val="24"/>
        </w:rPr>
        <w:t>;</w:t>
      </w:r>
      <w:r w:rsidRPr="000568DF">
        <w:rPr>
          <w:rFonts w:ascii="Georgia" w:hAnsi="Georgia"/>
          <w:sz w:val="24"/>
        </w:rPr>
        <w:t xml:space="preserve"> i valori ammissibili sono</w:t>
      </w:r>
      <w:r w:rsidR="00CF473F">
        <w:rPr>
          <w:rFonts w:ascii="Georgia" w:hAnsi="Georgia"/>
          <w:sz w:val="24"/>
        </w:rPr>
        <w:t>:</w:t>
      </w:r>
      <w:r w:rsidRPr="000568DF">
        <w:rPr>
          <w:rFonts w:ascii="Georgia" w:hAnsi="Georgia"/>
          <w:sz w:val="24"/>
        </w:rPr>
        <w:t xml:space="preserve"> None, </w:t>
      </w:r>
      <w:proofErr w:type="spellStart"/>
      <w:r w:rsidRPr="000568DF">
        <w:rPr>
          <w:rFonts w:ascii="Georgia" w:hAnsi="Georgia"/>
          <w:sz w:val="24"/>
        </w:rPr>
        <w:t>Sign</w:t>
      </w:r>
      <w:proofErr w:type="spellEnd"/>
      <w:r w:rsidRPr="000568DF">
        <w:rPr>
          <w:rFonts w:ascii="Georgia" w:hAnsi="Georgia"/>
          <w:sz w:val="24"/>
        </w:rPr>
        <w:t xml:space="preserve"> e </w:t>
      </w:r>
      <w:proofErr w:type="spellStart"/>
      <w:r w:rsidRPr="000568DF">
        <w:rPr>
          <w:rFonts w:ascii="Georgia" w:hAnsi="Georgia"/>
          <w:sz w:val="24"/>
        </w:rPr>
        <w:t>SignAndEncrypt</w:t>
      </w:r>
      <w:proofErr w:type="spellEnd"/>
      <w:r w:rsidR="00CF473F">
        <w:rPr>
          <w:rFonts w:ascii="Georgia" w:hAnsi="Georgia"/>
          <w:sz w:val="24"/>
        </w:rPr>
        <w:t>;</w:t>
      </w:r>
      <w:r w:rsidRPr="000568DF">
        <w:rPr>
          <w:rFonts w:ascii="Georgia" w:hAnsi="Georgia"/>
          <w:sz w:val="24"/>
        </w:rPr>
        <w:t xml:space="preserve"> </w:t>
      </w:r>
    </w:p>
    <w:p w14:paraId="32BEBA7F" w14:textId="16BEEC49" w:rsidR="000568DF" w:rsidRP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node_id</w:t>
      </w:r>
      <w:proofErr w:type="spellEnd"/>
      <w:r w:rsidRPr="000568DF">
        <w:rPr>
          <w:rFonts w:ascii="Georgia" w:hAnsi="Georgia"/>
          <w:sz w:val="24"/>
        </w:rPr>
        <w:t xml:space="preserve">: deve contenere il </w:t>
      </w:r>
      <w:proofErr w:type="spellStart"/>
      <w:r w:rsidRPr="000568DF">
        <w:rPr>
          <w:rFonts w:ascii="Georgia" w:hAnsi="Georgia"/>
          <w:sz w:val="24"/>
        </w:rPr>
        <w:t>node</w:t>
      </w:r>
      <w:proofErr w:type="spellEnd"/>
      <w:r w:rsidRPr="000568DF">
        <w:rPr>
          <w:rFonts w:ascii="Georgia" w:hAnsi="Georgia"/>
          <w:sz w:val="24"/>
        </w:rPr>
        <w:t xml:space="preserve"> id della variabile di cui si vogliono ottenere i valori so</w:t>
      </w:r>
      <w:r w:rsidR="00CF473F">
        <w:rPr>
          <w:rFonts w:ascii="Georgia" w:hAnsi="Georgia"/>
          <w:sz w:val="24"/>
        </w:rPr>
        <w:t>t</w:t>
      </w:r>
      <w:r w:rsidRPr="000568DF">
        <w:rPr>
          <w:rFonts w:ascii="Georgia" w:hAnsi="Georgia"/>
          <w:sz w:val="24"/>
        </w:rPr>
        <w:t>to forma di stringa formattata nel seguente modo</w:t>
      </w:r>
      <w:r w:rsidR="00CF473F">
        <w:rPr>
          <w:rFonts w:ascii="Georgia" w:hAnsi="Georgia"/>
          <w:sz w:val="24"/>
        </w:rPr>
        <w:t>:</w:t>
      </w:r>
      <w:r w:rsidRPr="000568DF">
        <w:rPr>
          <w:rFonts w:ascii="Georgia" w:hAnsi="Georgia"/>
          <w:sz w:val="24"/>
        </w:rPr>
        <w:t xml:space="preserve"> </w:t>
      </w:r>
      <w:r w:rsidR="00CF473F">
        <w:rPr>
          <w:rFonts w:ascii="Georgia" w:hAnsi="Georgia"/>
          <w:sz w:val="24"/>
        </w:rPr>
        <w:t>‘</w:t>
      </w:r>
      <w:r w:rsidRPr="000568DF">
        <w:rPr>
          <w:rFonts w:ascii="Georgia" w:hAnsi="Georgia"/>
          <w:sz w:val="24"/>
        </w:rPr>
        <w:t>ns=</w:t>
      </w:r>
      <w:proofErr w:type="spellStart"/>
      <w:proofErr w:type="gramStart"/>
      <w:r w:rsidRPr="000568DF">
        <w:rPr>
          <w:rFonts w:ascii="Georgia" w:hAnsi="Georgia"/>
          <w:sz w:val="24"/>
        </w:rPr>
        <w:t>valore;i</w:t>
      </w:r>
      <w:proofErr w:type="spellEnd"/>
      <w:proofErr w:type="gramEnd"/>
      <w:r w:rsidRPr="000568DF">
        <w:rPr>
          <w:rFonts w:ascii="Georgia" w:hAnsi="Georgia"/>
          <w:sz w:val="24"/>
        </w:rPr>
        <w:t>=valore</w:t>
      </w:r>
      <w:r w:rsidR="00CF473F">
        <w:rPr>
          <w:rFonts w:ascii="Georgia" w:hAnsi="Georgia"/>
          <w:sz w:val="24"/>
        </w:rPr>
        <w:t>’;</w:t>
      </w:r>
    </w:p>
    <w:p w14:paraId="5A0564FD" w14:textId="02298C1A" w:rsidR="000568DF" w:rsidRP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variable_type</w:t>
      </w:r>
      <w:proofErr w:type="spellEnd"/>
      <w:r w:rsidRPr="000568DF">
        <w:rPr>
          <w:rFonts w:ascii="Georgia" w:hAnsi="Georgia"/>
          <w:sz w:val="24"/>
        </w:rPr>
        <w:t>: deve contenere il tipo della variabile da leggere</w:t>
      </w:r>
      <w:r w:rsidR="00DA6513">
        <w:rPr>
          <w:rFonts w:ascii="Georgia" w:hAnsi="Georgia"/>
          <w:sz w:val="24"/>
        </w:rPr>
        <w:t>;</w:t>
      </w:r>
    </w:p>
    <w:p w14:paraId="1C00295C" w14:textId="0F1E34F0" w:rsidR="000568DF" w:rsidRDefault="000568DF" w:rsidP="00925703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service_req</w:t>
      </w:r>
      <w:proofErr w:type="spellEnd"/>
      <w:r w:rsidRPr="000568DF">
        <w:rPr>
          <w:rFonts w:ascii="Georgia" w:hAnsi="Georgia"/>
          <w:sz w:val="24"/>
        </w:rPr>
        <w:t xml:space="preserve">: </w:t>
      </w:r>
      <w:r w:rsidR="00925703" w:rsidRPr="00925703">
        <w:rPr>
          <w:rFonts w:ascii="Georgia" w:hAnsi="Georgia"/>
          <w:sz w:val="24"/>
        </w:rPr>
        <w:t xml:space="preserve">definisce il tipo di servizio per </w:t>
      </w:r>
      <w:proofErr w:type="spellStart"/>
      <w:r w:rsidR="00925703" w:rsidRPr="00925703">
        <w:rPr>
          <w:rFonts w:ascii="Georgia" w:hAnsi="Georgia"/>
          <w:sz w:val="24"/>
        </w:rPr>
        <w:t>otternere</w:t>
      </w:r>
      <w:proofErr w:type="spellEnd"/>
      <w:r w:rsidR="00925703" w:rsidRPr="00925703">
        <w:rPr>
          <w:rFonts w:ascii="Georgia" w:hAnsi="Georgia"/>
          <w:sz w:val="24"/>
        </w:rPr>
        <w:t xml:space="preserve"> i dati</w:t>
      </w:r>
      <w:r w:rsidR="00DA6513">
        <w:rPr>
          <w:rFonts w:ascii="Georgia" w:hAnsi="Georgia"/>
          <w:sz w:val="24"/>
        </w:rPr>
        <w:t>;</w:t>
      </w:r>
      <w:r w:rsidR="00925703" w:rsidRPr="00925703">
        <w:rPr>
          <w:rFonts w:ascii="Georgia" w:hAnsi="Georgia"/>
          <w:sz w:val="24"/>
        </w:rPr>
        <w:t xml:space="preserve"> i valo</w:t>
      </w:r>
      <w:r w:rsidR="00925703">
        <w:rPr>
          <w:rFonts w:ascii="Georgia" w:hAnsi="Georgia"/>
          <w:sz w:val="24"/>
        </w:rPr>
        <w:t>ri ammissibili sono tre</w:t>
      </w:r>
      <w:r w:rsidR="00DA6513">
        <w:rPr>
          <w:rFonts w:ascii="Georgia" w:hAnsi="Georgia"/>
          <w:sz w:val="24"/>
        </w:rPr>
        <w:t>:</w:t>
      </w:r>
      <w:r w:rsidR="00925703">
        <w:rPr>
          <w:rFonts w:ascii="Georgia" w:hAnsi="Georgia"/>
          <w:sz w:val="24"/>
        </w:rPr>
        <w:t xml:space="preserve"> </w:t>
      </w:r>
      <w:proofErr w:type="spellStart"/>
      <w:r w:rsidR="00925703">
        <w:rPr>
          <w:rFonts w:ascii="Georgia" w:hAnsi="Georgia"/>
          <w:sz w:val="24"/>
        </w:rPr>
        <w:t>read</w:t>
      </w:r>
      <w:proofErr w:type="spellEnd"/>
      <w:r w:rsidR="00925703">
        <w:rPr>
          <w:rFonts w:ascii="Georgia" w:hAnsi="Georgia"/>
          <w:sz w:val="24"/>
        </w:rPr>
        <w:t xml:space="preserve">, </w:t>
      </w:r>
      <w:proofErr w:type="spellStart"/>
      <w:r w:rsidR="00925703">
        <w:rPr>
          <w:rFonts w:ascii="Georgia" w:hAnsi="Georgia"/>
          <w:sz w:val="24"/>
        </w:rPr>
        <w:t>write</w:t>
      </w:r>
      <w:proofErr w:type="spellEnd"/>
      <w:r w:rsidR="00925703">
        <w:rPr>
          <w:rFonts w:ascii="Georgia" w:hAnsi="Georgia"/>
          <w:sz w:val="24"/>
        </w:rPr>
        <w:t xml:space="preserve">, </w:t>
      </w:r>
      <w:proofErr w:type="spellStart"/>
      <w:r w:rsidR="00925703">
        <w:rPr>
          <w:rFonts w:ascii="Georgia" w:hAnsi="Georgia"/>
          <w:sz w:val="24"/>
        </w:rPr>
        <w:t>subscribe</w:t>
      </w:r>
      <w:proofErr w:type="spellEnd"/>
      <w:r w:rsidR="00DA6513">
        <w:rPr>
          <w:rFonts w:ascii="Georgia" w:hAnsi="Georgia"/>
          <w:sz w:val="24"/>
        </w:rPr>
        <w:t>;</w:t>
      </w:r>
    </w:p>
    <w:p w14:paraId="4D3F7408" w14:textId="3F073323" w:rsidR="005A215E" w:rsidRPr="000568DF" w:rsidRDefault="005A215E" w:rsidP="0053650A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>
        <w:rPr>
          <w:rFonts w:ascii="Georgia" w:hAnsi="Georgia"/>
          <w:b/>
          <w:sz w:val="24"/>
        </w:rPr>
        <w:t>new_value</w:t>
      </w:r>
      <w:proofErr w:type="spellEnd"/>
      <w:r w:rsidRPr="005A215E">
        <w:rPr>
          <w:rFonts w:ascii="Georgia" w:hAnsi="Georgia"/>
          <w:sz w:val="24"/>
        </w:rPr>
        <w:t>:</w:t>
      </w:r>
      <w:r>
        <w:rPr>
          <w:rFonts w:ascii="Georgia" w:hAnsi="Georgia"/>
          <w:sz w:val="24"/>
        </w:rPr>
        <w:t xml:space="preserve"> </w:t>
      </w:r>
      <w:r w:rsidR="00DA6513">
        <w:rPr>
          <w:rFonts w:ascii="Georgia" w:hAnsi="Georgia"/>
          <w:sz w:val="24"/>
        </w:rPr>
        <w:t>definisce</w:t>
      </w:r>
      <w:r w:rsidR="0053650A" w:rsidRPr="0053650A">
        <w:rPr>
          <w:rFonts w:ascii="Georgia" w:hAnsi="Georgia"/>
          <w:sz w:val="24"/>
        </w:rPr>
        <w:t xml:space="preserve"> il nuovo valore che si vuole scrivere</w:t>
      </w:r>
      <w:r w:rsidR="00DA6513">
        <w:rPr>
          <w:rFonts w:ascii="Georgia" w:hAnsi="Georgia"/>
          <w:sz w:val="24"/>
        </w:rPr>
        <w:t xml:space="preserve"> (da settare solamente se si sceglie </w:t>
      </w:r>
      <w:proofErr w:type="spellStart"/>
      <w:r w:rsidR="00DA6513">
        <w:rPr>
          <w:rFonts w:ascii="Georgia" w:hAnsi="Georgia"/>
          <w:sz w:val="24"/>
        </w:rPr>
        <w:t>service_req</w:t>
      </w:r>
      <w:proofErr w:type="spellEnd"/>
      <w:r w:rsidR="00DA6513">
        <w:rPr>
          <w:rFonts w:ascii="Georgia" w:hAnsi="Georgia"/>
          <w:sz w:val="24"/>
        </w:rPr>
        <w:t xml:space="preserve">: </w:t>
      </w:r>
      <w:proofErr w:type="spellStart"/>
      <w:r w:rsidR="00DA6513" w:rsidRPr="00DA6513">
        <w:rPr>
          <w:rFonts w:ascii="Georgia" w:hAnsi="Georgia"/>
          <w:i/>
          <w:iCs/>
          <w:sz w:val="24"/>
        </w:rPr>
        <w:t>write</w:t>
      </w:r>
      <w:proofErr w:type="spellEnd"/>
      <w:r w:rsidR="00DA6513">
        <w:rPr>
          <w:rFonts w:ascii="Georgia" w:hAnsi="Georgia"/>
          <w:sz w:val="24"/>
        </w:rPr>
        <w:t>);</w:t>
      </w:r>
    </w:p>
    <w:p w14:paraId="165326EF" w14:textId="64A5ED70" w:rsidR="000568DF" w:rsidRDefault="000568DF" w:rsidP="000568DF">
      <w:pPr>
        <w:pStyle w:val="Paragrafoelenco"/>
        <w:numPr>
          <w:ilvl w:val="0"/>
          <w:numId w:val="2"/>
        </w:numPr>
        <w:jc w:val="both"/>
        <w:rPr>
          <w:rFonts w:ascii="Georgia" w:hAnsi="Georgia"/>
          <w:sz w:val="24"/>
        </w:rPr>
      </w:pPr>
      <w:proofErr w:type="spellStart"/>
      <w:r w:rsidRPr="000568DF">
        <w:rPr>
          <w:rFonts w:ascii="Georgia" w:hAnsi="Georgia"/>
          <w:b/>
          <w:sz w:val="24"/>
        </w:rPr>
        <w:t>publish_interva</w:t>
      </w:r>
      <w:r w:rsidR="00CF473F">
        <w:rPr>
          <w:rFonts w:ascii="Georgia" w:hAnsi="Georgia"/>
          <w:b/>
          <w:sz w:val="24"/>
        </w:rPr>
        <w:t>l</w:t>
      </w:r>
      <w:proofErr w:type="spellEnd"/>
      <w:r w:rsidRPr="000568DF">
        <w:rPr>
          <w:rFonts w:ascii="Georgia" w:hAnsi="Georgia"/>
          <w:sz w:val="24"/>
        </w:rPr>
        <w:t>:</w:t>
      </w:r>
      <w:r w:rsidR="00DA6513">
        <w:rPr>
          <w:rFonts w:ascii="Georgia" w:hAnsi="Georgia"/>
          <w:sz w:val="24"/>
        </w:rPr>
        <w:t xml:space="preserve"> definisce il </w:t>
      </w:r>
      <w:proofErr w:type="spellStart"/>
      <w:r w:rsidR="00DA6513">
        <w:rPr>
          <w:rFonts w:ascii="Georgia" w:hAnsi="Georgia"/>
          <w:sz w:val="24"/>
        </w:rPr>
        <w:t>publish</w:t>
      </w:r>
      <w:proofErr w:type="spellEnd"/>
      <w:r w:rsidR="00DA6513">
        <w:rPr>
          <w:rFonts w:ascii="Georgia" w:hAnsi="Georgia"/>
          <w:sz w:val="24"/>
        </w:rPr>
        <w:t xml:space="preserve"> </w:t>
      </w:r>
      <w:proofErr w:type="spellStart"/>
      <w:r w:rsidR="00DA6513">
        <w:rPr>
          <w:rFonts w:ascii="Georgia" w:hAnsi="Georgia"/>
          <w:sz w:val="24"/>
        </w:rPr>
        <w:t>interval</w:t>
      </w:r>
      <w:proofErr w:type="spellEnd"/>
      <w:r w:rsidR="00DA6513">
        <w:rPr>
          <w:rFonts w:ascii="Georgia" w:hAnsi="Georgia"/>
          <w:sz w:val="24"/>
        </w:rPr>
        <w:t xml:space="preserve"> in millisecondi come intero senza segno (</w:t>
      </w:r>
      <w:r w:rsidR="00DA6513" w:rsidRPr="000568DF">
        <w:rPr>
          <w:rFonts w:ascii="Georgia" w:hAnsi="Georgia"/>
          <w:sz w:val="24"/>
        </w:rPr>
        <w:t>da settare sol</w:t>
      </w:r>
      <w:r w:rsidR="00DA6513">
        <w:rPr>
          <w:rFonts w:ascii="Georgia" w:hAnsi="Georgia"/>
          <w:sz w:val="24"/>
        </w:rPr>
        <w:t>amente</w:t>
      </w:r>
      <w:r w:rsidR="00DA6513" w:rsidRPr="000568DF">
        <w:rPr>
          <w:rFonts w:ascii="Georgia" w:hAnsi="Georgia"/>
          <w:sz w:val="24"/>
        </w:rPr>
        <w:t xml:space="preserve"> se si </w:t>
      </w:r>
      <w:r w:rsidR="00DA6513">
        <w:rPr>
          <w:rFonts w:ascii="Georgia" w:hAnsi="Georgia"/>
          <w:sz w:val="24"/>
        </w:rPr>
        <w:t xml:space="preserve">sceglie </w:t>
      </w:r>
      <w:proofErr w:type="spellStart"/>
      <w:r w:rsidR="00DA6513">
        <w:rPr>
          <w:rFonts w:ascii="Georgia" w:hAnsi="Georgia"/>
          <w:sz w:val="24"/>
        </w:rPr>
        <w:t>service_req</w:t>
      </w:r>
      <w:proofErr w:type="spellEnd"/>
      <w:r w:rsidR="00DA6513">
        <w:rPr>
          <w:rFonts w:ascii="Georgia" w:hAnsi="Georgia"/>
          <w:sz w:val="24"/>
        </w:rPr>
        <w:t xml:space="preserve">: </w:t>
      </w:r>
      <w:proofErr w:type="spellStart"/>
      <w:r w:rsidR="00DA6513" w:rsidRPr="000568DF">
        <w:rPr>
          <w:rFonts w:ascii="Georgia" w:hAnsi="Georgia"/>
          <w:i/>
          <w:sz w:val="24"/>
        </w:rPr>
        <w:t>subscribe</w:t>
      </w:r>
      <w:proofErr w:type="spellEnd"/>
      <w:r w:rsidR="00DA6513">
        <w:rPr>
          <w:rFonts w:ascii="Georgia" w:hAnsi="Georgia"/>
          <w:i/>
          <w:sz w:val="24"/>
        </w:rPr>
        <w:t>)</w:t>
      </w:r>
      <w:r w:rsidRPr="000568DF">
        <w:rPr>
          <w:rFonts w:ascii="Georgia" w:hAnsi="Georgia"/>
          <w:sz w:val="24"/>
        </w:rPr>
        <w:t>.</w:t>
      </w:r>
    </w:p>
    <w:p w14:paraId="0F095201" w14:textId="77777777" w:rsidR="00750C15" w:rsidRPr="000568DF" w:rsidRDefault="00750C15" w:rsidP="000568DF">
      <w:pPr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  <w:szCs w:val="24"/>
        </w:rPr>
        <w:t>In basso viene riportato un esempio di come riempire i campi del suddetto file.</w:t>
      </w:r>
    </w:p>
    <w:p w14:paraId="739BA629" w14:textId="77777777" w:rsidR="000568DF" w:rsidRPr="000568DF" w:rsidRDefault="000568DF" w:rsidP="000568DF">
      <w:r w:rsidRPr="000568DF">
        <w:rPr>
          <w:rFonts w:ascii="Courier New" w:hAnsi="Courier New" w:cs="Courier New"/>
          <w:sz w:val="20"/>
        </w:rPr>
        <w:t>{</w:t>
      </w:r>
    </w:p>
    <w:p w14:paraId="35425CC5" w14:textId="4C92D933"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"sample_server1": {</w:t>
      </w:r>
    </w:p>
    <w:p w14:paraId="4DEDBE5E" w14:textId="77777777"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"endpoint":"</w:t>
      </w:r>
      <w:proofErr w:type="spellStart"/>
      <w:r w:rsidRPr="000568DF">
        <w:rPr>
          <w:rFonts w:ascii="Courier New" w:hAnsi="Courier New" w:cs="Courier New"/>
          <w:sz w:val="20"/>
        </w:rPr>
        <w:t>opc.tcp</w:t>
      </w:r>
      <w:proofErr w:type="spellEnd"/>
      <w:r w:rsidRPr="000568DF">
        <w:rPr>
          <w:rFonts w:ascii="Courier New" w:hAnsi="Courier New" w:cs="Courier New"/>
          <w:sz w:val="20"/>
        </w:rPr>
        <w:t>://pc-mario:51210/UA/</w:t>
      </w:r>
      <w:proofErr w:type="spellStart"/>
      <w:r w:rsidRPr="000568DF">
        <w:rPr>
          <w:rFonts w:ascii="Courier New" w:hAnsi="Courier New" w:cs="Courier New"/>
          <w:sz w:val="20"/>
        </w:rPr>
        <w:t>SampleServer</w:t>
      </w:r>
      <w:proofErr w:type="spellEnd"/>
      <w:r w:rsidRPr="000568DF">
        <w:rPr>
          <w:rFonts w:ascii="Courier New" w:hAnsi="Courier New" w:cs="Courier New"/>
          <w:sz w:val="20"/>
        </w:rPr>
        <w:t>",</w:t>
      </w:r>
    </w:p>
    <w:p w14:paraId="34ACFCF5" w14:textId="77777777"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</w:t>
      </w:r>
      <w:proofErr w:type="spellStart"/>
      <w:r w:rsidRPr="000568DF">
        <w:rPr>
          <w:rFonts w:ascii="Courier New" w:hAnsi="Courier New" w:cs="Courier New"/>
          <w:sz w:val="20"/>
        </w:rPr>
        <w:t>security_policy":"None</w:t>
      </w:r>
      <w:proofErr w:type="spellEnd"/>
      <w:r w:rsidRPr="000568DF">
        <w:rPr>
          <w:rFonts w:ascii="Courier New" w:hAnsi="Courier New" w:cs="Courier New"/>
          <w:sz w:val="20"/>
        </w:rPr>
        <w:t>",</w:t>
      </w:r>
    </w:p>
    <w:p w14:paraId="6B71108D" w14:textId="77777777"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</w:t>
      </w:r>
      <w:proofErr w:type="spellStart"/>
      <w:r w:rsidRPr="000568DF">
        <w:rPr>
          <w:rFonts w:ascii="Courier New" w:hAnsi="Courier New" w:cs="Courier New"/>
          <w:sz w:val="20"/>
        </w:rPr>
        <w:t>security_mode":"None</w:t>
      </w:r>
      <w:proofErr w:type="spellEnd"/>
      <w:r w:rsidRPr="000568DF">
        <w:rPr>
          <w:rFonts w:ascii="Courier New" w:hAnsi="Courier New" w:cs="Courier New"/>
          <w:sz w:val="20"/>
        </w:rPr>
        <w:t>",</w:t>
      </w:r>
    </w:p>
    <w:p w14:paraId="6B94F159" w14:textId="77777777"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</w:t>
      </w:r>
      <w:proofErr w:type="spellStart"/>
      <w:r w:rsidRPr="000568DF">
        <w:rPr>
          <w:rFonts w:ascii="Courier New" w:hAnsi="Courier New" w:cs="Courier New"/>
          <w:sz w:val="20"/>
        </w:rPr>
        <w:t>node_id":"ns</w:t>
      </w:r>
      <w:proofErr w:type="spellEnd"/>
      <w:r w:rsidRPr="000568DF">
        <w:rPr>
          <w:rFonts w:ascii="Courier New" w:hAnsi="Courier New" w:cs="Courier New"/>
          <w:sz w:val="20"/>
        </w:rPr>
        <w:t>=</w:t>
      </w:r>
      <w:proofErr w:type="gramStart"/>
      <w:r w:rsidRPr="000568DF">
        <w:rPr>
          <w:rFonts w:ascii="Courier New" w:hAnsi="Courier New" w:cs="Courier New"/>
          <w:sz w:val="20"/>
        </w:rPr>
        <w:t>2;i</w:t>
      </w:r>
      <w:proofErr w:type="gramEnd"/>
      <w:r w:rsidRPr="000568DF">
        <w:rPr>
          <w:rFonts w:ascii="Courier New" w:hAnsi="Courier New" w:cs="Courier New"/>
          <w:sz w:val="20"/>
        </w:rPr>
        <w:t>=10852",</w:t>
      </w:r>
    </w:p>
    <w:p w14:paraId="4BFBD48C" w14:textId="77777777"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"variable_</w:t>
      </w:r>
      <w:proofErr w:type="spellStart"/>
      <w:r w:rsidRPr="000568DF">
        <w:rPr>
          <w:rFonts w:ascii="Courier New" w:hAnsi="Courier New" w:cs="Courier New"/>
          <w:sz w:val="20"/>
        </w:rPr>
        <w:t>type</w:t>
      </w:r>
      <w:proofErr w:type="spellEnd"/>
      <w:r w:rsidRPr="000568DF">
        <w:rPr>
          <w:rFonts w:ascii="Courier New" w:hAnsi="Courier New" w:cs="Courier New"/>
          <w:sz w:val="20"/>
        </w:rPr>
        <w:t>":"</w:t>
      </w:r>
      <w:proofErr w:type="spellStart"/>
      <w:r w:rsidRPr="000568DF">
        <w:rPr>
          <w:rFonts w:ascii="Courier New" w:hAnsi="Courier New" w:cs="Courier New"/>
          <w:sz w:val="20"/>
        </w:rPr>
        <w:t>DataValue</w:t>
      </w:r>
      <w:proofErr w:type="spellEnd"/>
      <w:r w:rsidRPr="000568DF">
        <w:rPr>
          <w:rFonts w:ascii="Courier New" w:hAnsi="Courier New" w:cs="Courier New"/>
          <w:sz w:val="20"/>
        </w:rPr>
        <w:t>",</w:t>
      </w:r>
    </w:p>
    <w:p w14:paraId="1715EA62" w14:textId="77777777" w:rsid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"service_</w:t>
      </w:r>
      <w:proofErr w:type="spellStart"/>
      <w:r w:rsidRPr="000568DF">
        <w:rPr>
          <w:rFonts w:ascii="Courier New" w:hAnsi="Courier New" w:cs="Courier New"/>
          <w:sz w:val="20"/>
        </w:rPr>
        <w:t>req</w:t>
      </w:r>
      <w:proofErr w:type="spellEnd"/>
      <w:r w:rsidRPr="000568DF">
        <w:rPr>
          <w:rFonts w:ascii="Courier New" w:hAnsi="Courier New" w:cs="Courier New"/>
          <w:sz w:val="20"/>
        </w:rPr>
        <w:t>":"</w:t>
      </w:r>
      <w:proofErr w:type="spellStart"/>
      <w:r w:rsidR="00867A87">
        <w:rPr>
          <w:rFonts w:ascii="Courier New" w:hAnsi="Courier New" w:cs="Courier New"/>
          <w:sz w:val="20"/>
        </w:rPr>
        <w:t>read</w:t>
      </w:r>
      <w:proofErr w:type="spellEnd"/>
      <w:r w:rsidRPr="000568DF">
        <w:rPr>
          <w:rFonts w:ascii="Courier New" w:hAnsi="Courier New" w:cs="Courier New"/>
          <w:sz w:val="20"/>
        </w:rPr>
        <w:t>",</w:t>
      </w:r>
    </w:p>
    <w:p w14:paraId="3ECD7E2E" w14:textId="77777777" w:rsidR="00FB0D7D" w:rsidRPr="00FB0D7D" w:rsidRDefault="00FB0D7D" w:rsidP="000568D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“</w:t>
      </w:r>
      <w:proofErr w:type="spellStart"/>
      <w:r>
        <w:rPr>
          <w:rFonts w:ascii="Courier New" w:hAnsi="Courier New" w:cs="Courier New"/>
          <w:sz w:val="20"/>
        </w:rPr>
        <w:t>new_value</w:t>
      </w:r>
      <w:proofErr w:type="spellEnd"/>
      <w:r>
        <w:rPr>
          <w:rFonts w:ascii="Courier New" w:hAnsi="Courier New" w:cs="Courier New"/>
          <w:sz w:val="20"/>
        </w:rPr>
        <w:t>”: “”,</w:t>
      </w:r>
    </w:p>
    <w:p w14:paraId="6C6E769C" w14:textId="77777777"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    "</w:t>
      </w:r>
      <w:proofErr w:type="spellStart"/>
      <w:r w:rsidRPr="000568DF">
        <w:rPr>
          <w:rFonts w:ascii="Courier New" w:hAnsi="Courier New" w:cs="Courier New"/>
          <w:sz w:val="20"/>
        </w:rPr>
        <w:t>publish_interval</w:t>
      </w:r>
      <w:proofErr w:type="spellEnd"/>
      <w:r w:rsidRPr="000568DF">
        <w:rPr>
          <w:rFonts w:ascii="Courier New" w:hAnsi="Courier New" w:cs="Courier New"/>
          <w:sz w:val="20"/>
        </w:rPr>
        <w:t>": ""</w:t>
      </w:r>
    </w:p>
    <w:p w14:paraId="64C93EF2" w14:textId="77777777" w:rsidR="000568DF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 xml:space="preserve">    },</w:t>
      </w:r>
    </w:p>
    <w:p w14:paraId="1780C8EC" w14:textId="77777777" w:rsidR="003E4A06" w:rsidRPr="000568DF" w:rsidRDefault="000568DF" w:rsidP="000568DF">
      <w:pPr>
        <w:rPr>
          <w:rFonts w:ascii="Courier New" w:hAnsi="Courier New" w:cs="Courier New"/>
          <w:sz w:val="20"/>
        </w:rPr>
      </w:pPr>
      <w:r w:rsidRPr="000568DF">
        <w:rPr>
          <w:rFonts w:ascii="Courier New" w:hAnsi="Courier New" w:cs="Courier New"/>
          <w:sz w:val="20"/>
        </w:rPr>
        <w:t>}</w:t>
      </w:r>
    </w:p>
    <w:p w14:paraId="42A8B4A4" w14:textId="77777777" w:rsidR="00606A1B" w:rsidRDefault="00606A1B" w:rsidP="00606A1B">
      <w:pPr>
        <w:pStyle w:val="Titolo2"/>
      </w:pPr>
      <w:bookmarkStart w:id="3" w:name="_Toc42365928"/>
      <w:proofErr w:type="spellStart"/>
      <w:r>
        <w:t>Openssl_conf.json</w:t>
      </w:r>
      <w:bookmarkEnd w:id="3"/>
      <w:proofErr w:type="spellEnd"/>
    </w:p>
    <w:p w14:paraId="5D26C62D" w14:textId="43C42577" w:rsidR="003E4A06" w:rsidRDefault="003E4A06" w:rsidP="003E4A06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</w:t>
      </w:r>
      <w:r w:rsidRPr="003E4A06">
        <w:rPr>
          <w:rFonts w:ascii="Georgia" w:hAnsi="Georgia"/>
          <w:sz w:val="24"/>
          <w:szCs w:val="24"/>
        </w:rPr>
        <w:t>n questo file sono presenti due campi da settare opportunamente per la cor</w:t>
      </w:r>
      <w:r>
        <w:rPr>
          <w:rFonts w:ascii="Georgia" w:hAnsi="Georgia"/>
          <w:sz w:val="24"/>
          <w:szCs w:val="24"/>
        </w:rPr>
        <w:t xml:space="preserve">retta esecuzione del programma, utilizzati per la creazione dei certificati. Anche questo file è in formato </w:t>
      </w:r>
      <w:proofErr w:type="spellStart"/>
      <w:r w:rsidRPr="003E4A06">
        <w:rPr>
          <w:rFonts w:ascii="Georgia" w:hAnsi="Georgia"/>
          <w:i/>
          <w:sz w:val="24"/>
          <w:szCs w:val="24"/>
        </w:rPr>
        <w:t>json</w:t>
      </w:r>
      <w:proofErr w:type="spellEnd"/>
      <w:r w:rsidR="00DA6513">
        <w:rPr>
          <w:rFonts w:ascii="Georgia" w:hAnsi="Georgia"/>
          <w:i/>
          <w:sz w:val="24"/>
          <w:szCs w:val="24"/>
        </w:rPr>
        <w:t xml:space="preserve"> </w:t>
      </w:r>
      <w:proofErr w:type="gramStart"/>
      <w:r w:rsidR="00DA6513">
        <w:rPr>
          <w:rFonts w:ascii="Georgia" w:hAnsi="Georgia"/>
          <w:iCs/>
          <w:sz w:val="24"/>
          <w:szCs w:val="24"/>
        </w:rPr>
        <w:t xml:space="preserve">ed </w:t>
      </w:r>
      <w:r>
        <w:rPr>
          <w:rFonts w:ascii="Georgia" w:hAnsi="Georgia"/>
          <w:i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è</w:t>
      </w:r>
      <w:proofErr w:type="gramEnd"/>
      <w:r>
        <w:rPr>
          <w:rFonts w:ascii="Georgia" w:hAnsi="Georgia"/>
          <w:sz w:val="24"/>
          <w:szCs w:val="24"/>
        </w:rPr>
        <w:t xml:space="preserve"> composto da due campi:</w:t>
      </w:r>
    </w:p>
    <w:p w14:paraId="338D9AF1" w14:textId="7CDDE329" w:rsidR="003E4A06" w:rsidRPr="003E4A06" w:rsidRDefault="003E4A06" w:rsidP="003E4A06">
      <w:pPr>
        <w:pStyle w:val="Paragrafoelenco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3E4A06">
        <w:rPr>
          <w:rFonts w:ascii="Georgia" w:hAnsi="Georgia"/>
          <w:b/>
          <w:sz w:val="24"/>
          <w:szCs w:val="24"/>
        </w:rPr>
        <w:lastRenderedPageBreak/>
        <w:t>ssl_installation_path</w:t>
      </w:r>
      <w:proofErr w:type="spellEnd"/>
      <w:r w:rsidR="00DA6513">
        <w:rPr>
          <w:rFonts w:ascii="Georgia" w:hAnsi="Georgia"/>
          <w:b/>
          <w:sz w:val="24"/>
          <w:szCs w:val="24"/>
        </w:rPr>
        <w:t xml:space="preserve">: </w:t>
      </w:r>
      <w:r w:rsidRPr="003E4A06">
        <w:rPr>
          <w:rFonts w:ascii="Georgia" w:hAnsi="Georgia"/>
          <w:sz w:val="24"/>
          <w:szCs w:val="24"/>
        </w:rPr>
        <w:t xml:space="preserve">in questo campo va inserito il proprio </w:t>
      </w:r>
      <w:proofErr w:type="spellStart"/>
      <w:r w:rsidRPr="003E4A06">
        <w:rPr>
          <w:rFonts w:ascii="Georgia" w:hAnsi="Georgia"/>
          <w:sz w:val="24"/>
          <w:szCs w:val="24"/>
        </w:rPr>
        <w:t>path</w:t>
      </w:r>
      <w:proofErr w:type="spellEnd"/>
      <w:r w:rsidRPr="003E4A06">
        <w:rPr>
          <w:rFonts w:ascii="Georgia" w:hAnsi="Georgia"/>
          <w:sz w:val="24"/>
          <w:szCs w:val="24"/>
        </w:rPr>
        <w:t xml:space="preserve"> di installazione di </w:t>
      </w:r>
      <w:proofErr w:type="spellStart"/>
      <w:r w:rsidRPr="003E4A06">
        <w:rPr>
          <w:rFonts w:ascii="Georgia" w:hAnsi="Georgia"/>
          <w:sz w:val="24"/>
          <w:szCs w:val="24"/>
        </w:rPr>
        <w:t>openssl</w:t>
      </w:r>
      <w:proofErr w:type="spellEnd"/>
      <w:r w:rsidRPr="003E4A06">
        <w:rPr>
          <w:rFonts w:ascii="Georgia" w:hAnsi="Georgia"/>
          <w:sz w:val="24"/>
          <w:szCs w:val="24"/>
        </w:rPr>
        <w:t xml:space="preserve">. </w:t>
      </w:r>
    </w:p>
    <w:p w14:paraId="5A7DED49" w14:textId="34F99A54" w:rsidR="003E4A06" w:rsidRDefault="003E4A06" w:rsidP="003E4A06">
      <w:pPr>
        <w:pStyle w:val="Paragrafoelenco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proofErr w:type="spellStart"/>
      <w:r w:rsidRPr="003E4A06">
        <w:rPr>
          <w:rFonts w:ascii="Georgia" w:hAnsi="Georgia"/>
          <w:b/>
          <w:sz w:val="24"/>
          <w:szCs w:val="24"/>
        </w:rPr>
        <w:t>ssl_confing_file_name</w:t>
      </w:r>
      <w:proofErr w:type="spellEnd"/>
      <w:r w:rsidR="00DA6513">
        <w:rPr>
          <w:rFonts w:ascii="Georgia" w:hAnsi="Georgia"/>
          <w:b/>
          <w:sz w:val="24"/>
          <w:szCs w:val="24"/>
        </w:rPr>
        <w:t>:</w:t>
      </w:r>
      <w:r>
        <w:rPr>
          <w:rFonts w:ascii="Georgia" w:hAnsi="Georgia"/>
          <w:sz w:val="24"/>
          <w:szCs w:val="24"/>
        </w:rPr>
        <w:t xml:space="preserve"> </w:t>
      </w:r>
      <w:r w:rsidRPr="003E4A06">
        <w:rPr>
          <w:rFonts w:ascii="Georgia" w:hAnsi="Georgia"/>
          <w:sz w:val="24"/>
          <w:szCs w:val="24"/>
        </w:rPr>
        <w:t xml:space="preserve">va inserito il nome del file di configurazione di </w:t>
      </w:r>
      <w:proofErr w:type="spellStart"/>
      <w:r w:rsidRPr="003E4A06">
        <w:rPr>
          <w:rFonts w:ascii="Georgia" w:hAnsi="Georgia"/>
          <w:sz w:val="24"/>
          <w:szCs w:val="24"/>
        </w:rPr>
        <w:t>openssl</w:t>
      </w:r>
      <w:proofErr w:type="spellEnd"/>
      <w:r w:rsidRPr="003E4A06">
        <w:rPr>
          <w:rFonts w:ascii="Georgia" w:hAnsi="Georgia"/>
          <w:sz w:val="24"/>
          <w:szCs w:val="24"/>
        </w:rPr>
        <w:t xml:space="preserve">. </w:t>
      </w:r>
    </w:p>
    <w:p w14:paraId="2C04EC47" w14:textId="77777777" w:rsidR="003E4A06" w:rsidRDefault="003E4A06" w:rsidP="003E4A06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basso viene riportato un esempio di come riempire i campi del suddetto file.</w:t>
      </w:r>
    </w:p>
    <w:p w14:paraId="53E922B4" w14:textId="77777777" w:rsidR="003E4A06" w:rsidRPr="006C423D" w:rsidRDefault="003E4A06" w:rsidP="003E4A06">
      <w:pPr>
        <w:jc w:val="both"/>
        <w:rPr>
          <w:rFonts w:ascii="Courier New" w:hAnsi="Courier New" w:cs="Courier New"/>
          <w:sz w:val="20"/>
          <w:szCs w:val="20"/>
        </w:rPr>
      </w:pPr>
      <w:r w:rsidRPr="006C423D">
        <w:rPr>
          <w:rFonts w:ascii="Courier New" w:hAnsi="Courier New" w:cs="Courier New"/>
          <w:sz w:val="20"/>
          <w:szCs w:val="20"/>
        </w:rPr>
        <w:t>{</w:t>
      </w:r>
    </w:p>
    <w:p w14:paraId="31E53519" w14:textId="77777777" w:rsidR="003E4A06" w:rsidRPr="006C423D" w:rsidRDefault="003E4A06" w:rsidP="003E4A06">
      <w:pPr>
        <w:jc w:val="both"/>
        <w:rPr>
          <w:rFonts w:ascii="Courier New" w:hAnsi="Courier New" w:cs="Courier New"/>
          <w:sz w:val="20"/>
          <w:szCs w:val="20"/>
        </w:rPr>
      </w:pPr>
      <w:r w:rsidRPr="006C423D">
        <w:rPr>
          <w:rFonts w:ascii="Courier New" w:hAnsi="Courier New" w:cs="Courier New"/>
          <w:sz w:val="20"/>
          <w:szCs w:val="20"/>
        </w:rPr>
        <w:t xml:space="preserve">    "ssl_installation_</w:t>
      </w:r>
      <w:proofErr w:type="spellStart"/>
      <w:r w:rsidRPr="006C423D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6C423D">
        <w:rPr>
          <w:rFonts w:ascii="Courier New" w:hAnsi="Courier New" w:cs="Courier New"/>
          <w:sz w:val="20"/>
          <w:szCs w:val="20"/>
        </w:rPr>
        <w:t>":"C:\Program Files\OpenSSL-Win64\bin\</w:t>
      </w:r>
      <w:proofErr w:type="spellStart"/>
      <w:r w:rsidRPr="006C423D">
        <w:rPr>
          <w:rFonts w:ascii="Courier New" w:hAnsi="Courier New" w:cs="Courier New"/>
          <w:sz w:val="20"/>
          <w:szCs w:val="20"/>
        </w:rPr>
        <w:t>openssl.cfg</w:t>
      </w:r>
      <w:proofErr w:type="spellEnd"/>
      <w:r w:rsidRPr="006C423D">
        <w:rPr>
          <w:rFonts w:ascii="Courier New" w:hAnsi="Courier New" w:cs="Courier New"/>
          <w:sz w:val="20"/>
          <w:szCs w:val="20"/>
        </w:rPr>
        <w:t>",</w:t>
      </w:r>
    </w:p>
    <w:p w14:paraId="4132D487" w14:textId="77777777" w:rsidR="003E4A06" w:rsidRPr="006C423D" w:rsidRDefault="003E4A06" w:rsidP="003E4A06">
      <w:pPr>
        <w:jc w:val="both"/>
        <w:rPr>
          <w:rFonts w:ascii="Courier New" w:hAnsi="Courier New" w:cs="Courier New"/>
          <w:sz w:val="20"/>
          <w:szCs w:val="20"/>
        </w:rPr>
      </w:pPr>
      <w:r w:rsidRPr="006C423D">
        <w:rPr>
          <w:rFonts w:ascii="Courier New" w:hAnsi="Courier New" w:cs="Courier New"/>
          <w:sz w:val="20"/>
          <w:szCs w:val="20"/>
        </w:rPr>
        <w:t xml:space="preserve">    "ssl_confing_file_name":"</w:t>
      </w:r>
      <w:proofErr w:type="spellStart"/>
      <w:r w:rsidRPr="006C423D">
        <w:rPr>
          <w:rFonts w:ascii="Courier New" w:hAnsi="Courier New" w:cs="Courier New"/>
          <w:sz w:val="20"/>
          <w:szCs w:val="20"/>
        </w:rPr>
        <w:t>openssl.cfg</w:t>
      </w:r>
      <w:proofErr w:type="spellEnd"/>
      <w:r w:rsidRPr="006C423D">
        <w:rPr>
          <w:rFonts w:ascii="Courier New" w:hAnsi="Courier New" w:cs="Courier New"/>
          <w:sz w:val="20"/>
          <w:szCs w:val="20"/>
        </w:rPr>
        <w:t>"</w:t>
      </w:r>
    </w:p>
    <w:p w14:paraId="56100DB7" w14:textId="77777777" w:rsidR="003E4A06" w:rsidRPr="006C423D" w:rsidRDefault="003E4A06" w:rsidP="003E4A06">
      <w:pPr>
        <w:jc w:val="both"/>
        <w:rPr>
          <w:rFonts w:ascii="Courier New" w:hAnsi="Courier New" w:cs="Courier New"/>
          <w:sz w:val="20"/>
          <w:szCs w:val="20"/>
        </w:rPr>
      </w:pPr>
      <w:r w:rsidRPr="006C423D">
        <w:rPr>
          <w:rFonts w:ascii="Courier New" w:hAnsi="Courier New" w:cs="Courier New"/>
          <w:sz w:val="20"/>
          <w:szCs w:val="20"/>
        </w:rPr>
        <w:t>}</w:t>
      </w:r>
    </w:p>
    <w:p w14:paraId="40EB1B0B" w14:textId="77777777" w:rsidR="00A7735F" w:rsidRDefault="00A7735F" w:rsidP="00A7735F">
      <w:pPr>
        <w:pStyle w:val="Titolo1"/>
      </w:pPr>
      <w:bookmarkStart w:id="4" w:name="_Toc42365929"/>
      <w:r>
        <w:t>Implementazione</w:t>
      </w:r>
      <w:bookmarkEnd w:id="4"/>
    </w:p>
    <w:p w14:paraId="16794E9D" w14:textId="2A172B90" w:rsidR="00704DCD" w:rsidRPr="005B0795" w:rsidRDefault="00704DCD" w:rsidP="005B079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questa sezione saranno mostrati i dettagli implementativi</w:t>
      </w:r>
      <w:r w:rsidR="00923EEB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 xml:space="preserve">discusse le scelte progettuali e le funzionalità sviluppate nei file </w:t>
      </w:r>
      <w:r w:rsidRPr="00704DCD">
        <w:rPr>
          <w:rFonts w:ascii="Georgia" w:hAnsi="Georgia"/>
          <w:i/>
          <w:sz w:val="24"/>
          <w:szCs w:val="24"/>
        </w:rPr>
        <w:t>aggregationServer.py</w:t>
      </w:r>
      <w:r w:rsidR="003E2374">
        <w:rPr>
          <w:rFonts w:ascii="Georgia" w:hAnsi="Georgia"/>
          <w:sz w:val="24"/>
          <w:szCs w:val="24"/>
        </w:rPr>
        <w:t xml:space="preserve">, </w:t>
      </w:r>
      <w:r w:rsidRPr="00704DCD">
        <w:rPr>
          <w:rFonts w:ascii="Georgia" w:hAnsi="Georgia"/>
          <w:i/>
          <w:sz w:val="24"/>
          <w:szCs w:val="24"/>
        </w:rPr>
        <w:t>C</w:t>
      </w:r>
      <w:r w:rsidR="00FA0AB3">
        <w:rPr>
          <w:rFonts w:ascii="Georgia" w:hAnsi="Georgia"/>
          <w:i/>
          <w:sz w:val="24"/>
          <w:szCs w:val="24"/>
        </w:rPr>
        <w:t>lient.py</w:t>
      </w:r>
      <w:r w:rsidR="005B0795">
        <w:rPr>
          <w:rFonts w:ascii="Georgia" w:hAnsi="Georgia"/>
          <w:sz w:val="24"/>
          <w:szCs w:val="24"/>
        </w:rPr>
        <w:t xml:space="preserve">, </w:t>
      </w:r>
      <w:r w:rsidR="005B0795" w:rsidRPr="005B0795">
        <w:rPr>
          <w:rFonts w:ascii="Georgia" w:hAnsi="Georgia"/>
          <w:i/>
          <w:sz w:val="24"/>
          <w:szCs w:val="24"/>
        </w:rPr>
        <w:t>Thread_client.py</w:t>
      </w:r>
      <w:r w:rsidR="00FA0AB3">
        <w:rPr>
          <w:rFonts w:ascii="Georgia" w:hAnsi="Georgia"/>
          <w:i/>
          <w:sz w:val="24"/>
          <w:szCs w:val="24"/>
        </w:rPr>
        <w:t>.</w:t>
      </w:r>
    </w:p>
    <w:p w14:paraId="46C999CD" w14:textId="726315E6" w:rsidR="00FA0AB3" w:rsidRDefault="003A021C" w:rsidP="00704DCD">
      <w:pPr>
        <w:jc w:val="both"/>
        <w:rPr>
          <w:rFonts w:ascii="Georgia" w:hAnsi="Georgia"/>
          <w:sz w:val="24"/>
          <w:szCs w:val="24"/>
        </w:rPr>
      </w:pPr>
      <w:r w:rsidRPr="003A021C">
        <w:rPr>
          <w:rFonts w:ascii="Georgia" w:hAnsi="Georgia"/>
          <w:sz w:val="24"/>
          <w:szCs w:val="24"/>
        </w:rPr>
        <w:t xml:space="preserve">L'elaborato è stato sviluppato in ambiente Windows </w:t>
      </w:r>
      <w:r w:rsidR="00E764E1">
        <w:rPr>
          <w:rFonts w:ascii="Georgia" w:hAnsi="Georgia"/>
          <w:sz w:val="24"/>
          <w:szCs w:val="24"/>
        </w:rPr>
        <w:t>(Windows 10 Professional)</w:t>
      </w:r>
      <w:r w:rsidRPr="003A021C">
        <w:rPr>
          <w:rFonts w:ascii="Georgia" w:hAnsi="Georgia"/>
          <w:sz w:val="24"/>
          <w:szCs w:val="24"/>
        </w:rPr>
        <w:t xml:space="preserve">, per tale motivo le scelte implementative sono mirate all'esecuzione su tale piattaforma (gestione dei </w:t>
      </w:r>
      <w:proofErr w:type="spellStart"/>
      <w:r w:rsidRPr="003A021C">
        <w:rPr>
          <w:rFonts w:ascii="Georgia" w:hAnsi="Georgia"/>
          <w:sz w:val="24"/>
          <w:szCs w:val="24"/>
        </w:rPr>
        <w:t>path</w:t>
      </w:r>
      <w:proofErr w:type="spellEnd"/>
      <w:r w:rsidRPr="003A021C">
        <w:rPr>
          <w:rFonts w:ascii="Georgia" w:hAnsi="Georgia"/>
          <w:sz w:val="24"/>
          <w:szCs w:val="24"/>
        </w:rPr>
        <w:t>)</w:t>
      </w:r>
      <w:r w:rsidR="00F268AB">
        <w:rPr>
          <w:rFonts w:ascii="Georgia" w:hAnsi="Georgia"/>
          <w:sz w:val="24"/>
          <w:szCs w:val="24"/>
        </w:rPr>
        <w:t>. D</w:t>
      </w:r>
      <w:r w:rsidRPr="003A021C">
        <w:rPr>
          <w:rFonts w:ascii="Georgia" w:hAnsi="Georgia"/>
          <w:sz w:val="24"/>
          <w:szCs w:val="24"/>
        </w:rPr>
        <w:t>a ciò ne consegue che potrebbero incorrere errori durante l'esecuzione su altre piattaforme diverse da quella presa in co</w:t>
      </w:r>
      <w:r>
        <w:rPr>
          <w:rFonts w:ascii="Georgia" w:hAnsi="Georgia"/>
          <w:sz w:val="24"/>
          <w:szCs w:val="24"/>
        </w:rPr>
        <w:t>n</w:t>
      </w:r>
      <w:r w:rsidRPr="003A021C">
        <w:rPr>
          <w:rFonts w:ascii="Georgia" w:hAnsi="Georgia"/>
          <w:sz w:val="24"/>
          <w:szCs w:val="24"/>
        </w:rPr>
        <w:t>siderazione.</w:t>
      </w:r>
    </w:p>
    <w:p w14:paraId="3F1E333A" w14:textId="77777777" w:rsidR="00FA0AB3" w:rsidRPr="00704DCD" w:rsidRDefault="00FC3055" w:rsidP="00704DCD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Il codice è stato sviluppato utilizzando l’ultima versione di </w:t>
      </w:r>
      <w:proofErr w:type="spellStart"/>
      <w:r>
        <w:rPr>
          <w:rFonts w:ascii="Georgia" w:hAnsi="Georgia"/>
          <w:sz w:val="24"/>
          <w:szCs w:val="24"/>
        </w:rPr>
        <w:t>python</w:t>
      </w:r>
      <w:proofErr w:type="spellEnd"/>
      <w:r>
        <w:rPr>
          <w:rFonts w:ascii="Georgia" w:hAnsi="Georgia"/>
          <w:sz w:val="24"/>
          <w:szCs w:val="24"/>
        </w:rPr>
        <w:t xml:space="preserve"> cioè la 3.8. Come editor è stato utilizzato </w:t>
      </w:r>
      <w:proofErr w:type="spellStart"/>
      <w:r w:rsidRPr="00FC3055">
        <w:rPr>
          <w:rFonts w:ascii="Georgia" w:hAnsi="Georgia"/>
          <w:i/>
          <w:sz w:val="24"/>
          <w:szCs w:val="24"/>
        </w:rPr>
        <w:t>VScod</w:t>
      </w:r>
      <w:r>
        <w:rPr>
          <w:rFonts w:ascii="Georgia" w:hAnsi="Georgia"/>
          <w:sz w:val="24"/>
          <w:szCs w:val="24"/>
        </w:rPr>
        <w:t>e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04A0052D" w14:textId="77777777" w:rsidR="00A7735F" w:rsidRDefault="00AA6E19" w:rsidP="00A7735F">
      <w:pPr>
        <w:pStyle w:val="Titolo2"/>
      </w:pPr>
      <w:bookmarkStart w:id="5" w:name="_Toc42365930"/>
      <w:r>
        <w:t>aggregation</w:t>
      </w:r>
      <w:r w:rsidR="00A7735F">
        <w:t>Server</w:t>
      </w:r>
      <w:r>
        <w:t>.py</w:t>
      </w:r>
      <w:bookmarkEnd w:id="5"/>
    </w:p>
    <w:p w14:paraId="09F33F4E" w14:textId="24EC23DA" w:rsidR="00571DDE" w:rsidRPr="00571DDE" w:rsidRDefault="00571DDE" w:rsidP="00571DDE">
      <w:r>
        <w:t>(Descrivere in maniera dettagliata il file aggragtionServer.py)</w:t>
      </w:r>
    </w:p>
    <w:p w14:paraId="53D05067" w14:textId="77777777" w:rsidR="00A7735F" w:rsidRDefault="00A7735F" w:rsidP="00A7735F">
      <w:pPr>
        <w:pStyle w:val="Titolo2"/>
      </w:pPr>
      <w:bookmarkStart w:id="6" w:name="_Toc42365931"/>
      <w:r>
        <w:t>Client</w:t>
      </w:r>
      <w:r w:rsidR="00AA6E19">
        <w:t>.py</w:t>
      </w:r>
      <w:bookmarkEnd w:id="6"/>
    </w:p>
    <w:p w14:paraId="79A95AAD" w14:textId="2C631924" w:rsidR="00BC55A5" w:rsidRDefault="00BC55A5" w:rsidP="00BC55A5">
      <w:r>
        <w:t>(Descrivere in maniera dettagliata il file Client.py)</w:t>
      </w:r>
    </w:p>
    <w:p w14:paraId="7108A830" w14:textId="77777777" w:rsidR="00AA6E19" w:rsidRDefault="00AA6E19" w:rsidP="00AA6E19">
      <w:pPr>
        <w:pStyle w:val="Titolo2"/>
        <w:rPr>
          <w:rFonts w:ascii="Georgia" w:hAnsi="Georgia"/>
          <w:sz w:val="24"/>
          <w:szCs w:val="24"/>
        </w:rPr>
      </w:pPr>
      <w:bookmarkStart w:id="7" w:name="_Toc42365932"/>
      <w:r w:rsidRPr="00AA6E19">
        <w:rPr>
          <w:rFonts w:ascii="Georgia" w:hAnsi="Georgia"/>
          <w:sz w:val="24"/>
          <w:szCs w:val="24"/>
        </w:rPr>
        <w:t>Thread_client.py</w:t>
      </w:r>
      <w:bookmarkEnd w:id="7"/>
    </w:p>
    <w:p w14:paraId="742937B0" w14:textId="4F371C54" w:rsidR="006365FB" w:rsidRPr="003E78D3" w:rsidRDefault="006365FB" w:rsidP="006365FB">
      <w:r>
        <w:t>(Descrivere in maniera dettagliata il file Client.py)</w:t>
      </w:r>
    </w:p>
    <w:p w14:paraId="6C4A5DAF" w14:textId="77777777" w:rsidR="00AD38AF" w:rsidRDefault="00AD38AF" w:rsidP="00AD38AF">
      <w:pPr>
        <w:pStyle w:val="Titolo1"/>
      </w:pPr>
      <w:bookmarkStart w:id="8" w:name="_Toc42365933"/>
      <w:r>
        <w:t>Risultati</w:t>
      </w:r>
      <w:bookmarkEnd w:id="8"/>
    </w:p>
    <w:p w14:paraId="7BF9016D" w14:textId="010893CD" w:rsidR="00722E62" w:rsidRDefault="00722E62" w:rsidP="00722E62">
      <w:r>
        <w:t>(</w:t>
      </w:r>
      <w:r w:rsidR="002A4465">
        <w:t>Qui potremmo discutere i risul</w:t>
      </w:r>
      <w:r>
        <w:t>tati delle esecuzioni con screen)</w:t>
      </w:r>
    </w:p>
    <w:p w14:paraId="1AB8A05F" w14:textId="77777777" w:rsidR="00265F62" w:rsidRDefault="00265F62" w:rsidP="00265F62">
      <w:pPr>
        <w:pStyle w:val="Titolo1"/>
      </w:pPr>
      <w:bookmarkStart w:id="9" w:name="_Toc42365934"/>
      <w:r>
        <w:t xml:space="preserve">Note sulle funzioni dello </w:t>
      </w:r>
      <w:proofErr w:type="spellStart"/>
      <w:r>
        <w:t>stack</w:t>
      </w:r>
      <w:bookmarkEnd w:id="9"/>
      <w:proofErr w:type="spellEnd"/>
    </w:p>
    <w:p w14:paraId="349BE4FD" w14:textId="1EB7C23C" w:rsidR="0086659D" w:rsidRPr="00637564" w:rsidRDefault="0086659D" w:rsidP="00265F62">
      <w:pPr>
        <w:rPr>
          <w:rFonts w:ascii="Georgia" w:hAnsi="Georgia"/>
          <w:sz w:val="24"/>
          <w:szCs w:val="24"/>
        </w:rPr>
      </w:pPr>
      <w:r w:rsidRPr="00637564">
        <w:rPr>
          <w:rFonts w:ascii="Georgia" w:hAnsi="Georgia"/>
          <w:sz w:val="24"/>
          <w:szCs w:val="24"/>
        </w:rPr>
        <w:t xml:space="preserve">Il modulo Client viene istanziato tramite la chiamata al costruttore della classe ‘Client’ importata dallo </w:t>
      </w:r>
      <w:proofErr w:type="spellStart"/>
      <w:r w:rsidRPr="00637564">
        <w:rPr>
          <w:rFonts w:ascii="Georgia" w:hAnsi="Georgia"/>
          <w:sz w:val="24"/>
          <w:szCs w:val="24"/>
        </w:rPr>
        <w:t>stack</w:t>
      </w:r>
      <w:proofErr w:type="spellEnd"/>
      <w:r w:rsidRPr="00637564">
        <w:rPr>
          <w:rFonts w:ascii="Georgia" w:hAnsi="Georgia"/>
          <w:sz w:val="24"/>
          <w:szCs w:val="24"/>
        </w:rPr>
        <w:t xml:space="preserve"> </w:t>
      </w:r>
      <w:proofErr w:type="spellStart"/>
      <w:r w:rsidRPr="00637564">
        <w:rPr>
          <w:rFonts w:ascii="Georgia" w:hAnsi="Georgia"/>
          <w:sz w:val="24"/>
          <w:szCs w:val="24"/>
        </w:rPr>
        <w:t>opc</w:t>
      </w:r>
      <w:proofErr w:type="spellEnd"/>
      <w:r w:rsidRPr="00637564">
        <w:rPr>
          <w:rFonts w:ascii="Georgia" w:hAnsi="Georgia"/>
          <w:sz w:val="24"/>
          <w:szCs w:val="24"/>
        </w:rPr>
        <w:t xml:space="preserve"> </w:t>
      </w:r>
      <w:proofErr w:type="spellStart"/>
      <w:r w:rsidRPr="00637564">
        <w:rPr>
          <w:rFonts w:ascii="Georgia" w:hAnsi="Georgia"/>
          <w:sz w:val="24"/>
          <w:szCs w:val="24"/>
        </w:rPr>
        <w:t>ua</w:t>
      </w:r>
      <w:proofErr w:type="spellEnd"/>
      <w:r w:rsidRPr="00637564">
        <w:rPr>
          <w:rFonts w:ascii="Georgia" w:hAnsi="Georgia"/>
          <w:sz w:val="24"/>
          <w:szCs w:val="24"/>
        </w:rPr>
        <w:t xml:space="preserve"> per </w:t>
      </w:r>
      <w:proofErr w:type="spellStart"/>
      <w:r w:rsidRPr="00637564">
        <w:rPr>
          <w:rFonts w:ascii="Georgia" w:hAnsi="Georgia"/>
          <w:sz w:val="24"/>
          <w:szCs w:val="24"/>
        </w:rPr>
        <w:t>python</w:t>
      </w:r>
      <w:proofErr w:type="spellEnd"/>
      <w:r w:rsidRPr="00637564">
        <w:rPr>
          <w:rFonts w:ascii="Georgia" w:hAnsi="Georgia"/>
          <w:sz w:val="24"/>
          <w:szCs w:val="24"/>
        </w:rPr>
        <w:t xml:space="preserve"> utilizzato in questo progetto. La chiamata effettuata è Client(</w:t>
      </w:r>
      <w:proofErr w:type="spellStart"/>
      <w:r w:rsidRPr="00637564">
        <w:rPr>
          <w:rFonts w:ascii="Georgia" w:hAnsi="Georgia"/>
          <w:sz w:val="24"/>
          <w:szCs w:val="24"/>
        </w:rPr>
        <w:t>server_path</w:t>
      </w:r>
      <w:proofErr w:type="spellEnd"/>
      <w:r w:rsidRPr="00637564">
        <w:rPr>
          <w:rFonts w:ascii="Georgia" w:hAnsi="Georgia"/>
          <w:sz w:val="24"/>
          <w:szCs w:val="24"/>
        </w:rPr>
        <w:t xml:space="preserve">), dove </w:t>
      </w:r>
      <w:proofErr w:type="spellStart"/>
      <w:r w:rsidRPr="00637564">
        <w:rPr>
          <w:rFonts w:ascii="Georgia" w:hAnsi="Georgia"/>
          <w:i/>
          <w:iCs/>
          <w:sz w:val="24"/>
          <w:szCs w:val="24"/>
        </w:rPr>
        <w:t>server_path</w:t>
      </w:r>
      <w:proofErr w:type="spellEnd"/>
      <w:r w:rsidRPr="00637564">
        <w:rPr>
          <w:rFonts w:ascii="Georgia" w:hAnsi="Georgia"/>
          <w:sz w:val="24"/>
          <w:szCs w:val="24"/>
        </w:rPr>
        <w:t xml:space="preserve"> è </w:t>
      </w:r>
      <w:proofErr w:type="spellStart"/>
      <w:r w:rsidRPr="00637564">
        <w:rPr>
          <w:rFonts w:ascii="Georgia" w:hAnsi="Georgia"/>
          <w:sz w:val="24"/>
          <w:szCs w:val="24"/>
        </w:rPr>
        <w:t>l’url</w:t>
      </w:r>
      <w:proofErr w:type="spellEnd"/>
      <w:r w:rsidRPr="00637564">
        <w:rPr>
          <w:rFonts w:ascii="Georgia" w:hAnsi="Georgia"/>
          <w:sz w:val="24"/>
          <w:szCs w:val="24"/>
        </w:rPr>
        <w:t xml:space="preserve"> del sample server alla quale vogliamo che si colleghi il nostro modulo Client. </w:t>
      </w:r>
    </w:p>
    <w:p w14:paraId="18B6AC5D" w14:textId="02FEF175" w:rsidR="0086659D" w:rsidRPr="00637564" w:rsidRDefault="0086659D" w:rsidP="00265F62">
      <w:pPr>
        <w:rPr>
          <w:rFonts w:ascii="Georgia" w:hAnsi="Georgia"/>
          <w:sz w:val="24"/>
          <w:szCs w:val="24"/>
        </w:rPr>
      </w:pPr>
      <w:r w:rsidRPr="00637564">
        <w:rPr>
          <w:rFonts w:ascii="Georgia" w:hAnsi="Georgia"/>
          <w:sz w:val="24"/>
          <w:szCs w:val="24"/>
        </w:rPr>
        <w:t xml:space="preserve">Dopo aver istanziato il Client, dobbiamo caricare il certificato, la private key e settare eventuali security policy e security mode: questo viene fatto tramite la funzione </w:t>
      </w:r>
      <w:proofErr w:type="spellStart"/>
      <w:r w:rsidRPr="00637564">
        <w:rPr>
          <w:rFonts w:ascii="Georgia" w:hAnsi="Georgia"/>
          <w:i/>
          <w:iCs/>
          <w:sz w:val="24"/>
          <w:szCs w:val="24"/>
        </w:rPr>
        <w:t>set_security_string</w:t>
      </w:r>
      <w:proofErr w:type="spellEnd"/>
      <w:r w:rsidRPr="00637564">
        <w:rPr>
          <w:rFonts w:ascii="Georgia" w:hAnsi="Georgia"/>
          <w:i/>
          <w:iCs/>
          <w:sz w:val="24"/>
          <w:szCs w:val="24"/>
        </w:rPr>
        <w:t xml:space="preserve"> </w:t>
      </w:r>
      <w:r w:rsidRPr="00637564">
        <w:rPr>
          <w:rFonts w:ascii="Georgia" w:hAnsi="Georgia"/>
          <w:sz w:val="24"/>
          <w:szCs w:val="24"/>
        </w:rPr>
        <w:t xml:space="preserve">della classe Client dello </w:t>
      </w:r>
      <w:proofErr w:type="spellStart"/>
      <w:r w:rsidRPr="00637564">
        <w:rPr>
          <w:rFonts w:ascii="Georgia" w:hAnsi="Georgia"/>
          <w:sz w:val="24"/>
          <w:szCs w:val="24"/>
        </w:rPr>
        <w:t>stack</w:t>
      </w:r>
      <w:proofErr w:type="spellEnd"/>
      <w:r w:rsidRPr="00637564">
        <w:rPr>
          <w:rFonts w:ascii="Georgia" w:hAnsi="Georgia"/>
          <w:sz w:val="24"/>
          <w:szCs w:val="24"/>
        </w:rPr>
        <w:t xml:space="preserve">, che prende come parametro una stringa </w:t>
      </w:r>
      <w:r w:rsidRPr="00637564">
        <w:rPr>
          <w:rFonts w:ascii="Georgia" w:hAnsi="Georgia"/>
          <w:sz w:val="24"/>
          <w:szCs w:val="24"/>
        </w:rPr>
        <w:lastRenderedPageBreak/>
        <w:t xml:space="preserve">che ha tutte le informazioni sopra citate. Questo ci permetterà di connetterci all’endpoint consono con le politiche di sicurezza scelte. </w:t>
      </w:r>
    </w:p>
    <w:p w14:paraId="0981D439" w14:textId="3F200B23" w:rsidR="0065347E" w:rsidRPr="00637564" w:rsidRDefault="0065347E" w:rsidP="00265F62">
      <w:pPr>
        <w:rPr>
          <w:rFonts w:ascii="Georgia" w:hAnsi="Georgia"/>
          <w:sz w:val="24"/>
          <w:szCs w:val="24"/>
        </w:rPr>
      </w:pPr>
      <w:r w:rsidRPr="00637564">
        <w:rPr>
          <w:rFonts w:ascii="Georgia" w:hAnsi="Georgia"/>
          <w:sz w:val="24"/>
          <w:szCs w:val="24"/>
        </w:rPr>
        <w:t xml:space="preserve">Per connetterci all’endpoint, viene usata la funzione </w:t>
      </w:r>
      <w:proofErr w:type="spellStart"/>
      <w:r w:rsidRPr="00637564">
        <w:rPr>
          <w:rFonts w:ascii="Georgia" w:hAnsi="Georgia"/>
          <w:i/>
          <w:iCs/>
          <w:sz w:val="24"/>
          <w:szCs w:val="24"/>
        </w:rPr>
        <w:t>connect</w:t>
      </w:r>
      <w:proofErr w:type="spellEnd"/>
      <w:r w:rsidRPr="00637564">
        <w:rPr>
          <w:rFonts w:ascii="Georgia" w:hAnsi="Georgia"/>
          <w:i/>
          <w:iCs/>
          <w:sz w:val="24"/>
          <w:szCs w:val="24"/>
        </w:rPr>
        <w:t xml:space="preserve"> </w:t>
      </w:r>
      <w:r w:rsidRPr="00637564">
        <w:rPr>
          <w:rFonts w:ascii="Georgia" w:hAnsi="Georgia"/>
          <w:sz w:val="24"/>
          <w:szCs w:val="24"/>
        </w:rPr>
        <w:t xml:space="preserve">dello </w:t>
      </w:r>
      <w:proofErr w:type="spellStart"/>
      <w:r w:rsidRPr="00637564">
        <w:rPr>
          <w:rFonts w:ascii="Georgia" w:hAnsi="Georgia"/>
          <w:sz w:val="24"/>
          <w:szCs w:val="24"/>
        </w:rPr>
        <w:t>stack</w:t>
      </w:r>
      <w:proofErr w:type="spellEnd"/>
      <w:r w:rsidRPr="00637564">
        <w:rPr>
          <w:rFonts w:ascii="Georgia" w:hAnsi="Georgia"/>
          <w:sz w:val="24"/>
          <w:szCs w:val="24"/>
        </w:rPr>
        <w:t xml:space="preserve">, che maschera le varie sequenze di azioni da intraprendere per connettere un client ad un endpoint. Infatti, questa funzione dello </w:t>
      </w:r>
      <w:proofErr w:type="spellStart"/>
      <w:r w:rsidRPr="00637564">
        <w:rPr>
          <w:rFonts w:ascii="Georgia" w:hAnsi="Georgia"/>
          <w:sz w:val="24"/>
          <w:szCs w:val="24"/>
        </w:rPr>
        <w:t>stack</w:t>
      </w:r>
      <w:proofErr w:type="spellEnd"/>
      <w:r w:rsidRPr="00637564">
        <w:rPr>
          <w:rFonts w:ascii="Georgia" w:hAnsi="Georgia"/>
          <w:sz w:val="24"/>
          <w:szCs w:val="24"/>
        </w:rPr>
        <w:t xml:space="preserve">, chiamerà al suo interno altre funzioni innestate per la </w:t>
      </w:r>
      <w:r w:rsidRPr="00637564">
        <w:rPr>
          <w:rFonts w:ascii="Georgia" w:hAnsi="Georgia"/>
          <w:i/>
          <w:iCs/>
          <w:sz w:val="24"/>
          <w:szCs w:val="24"/>
        </w:rPr>
        <w:t>creazione del canale sicuro</w:t>
      </w:r>
      <w:r w:rsidRPr="00637564">
        <w:rPr>
          <w:rFonts w:ascii="Georgia" w:hAnsi="Georgia"/>
          <w:sz w:val="24"/>
          <w:szCs w:val="24"/>
        </w:rPr>
        <w:t xml:space="preserve">, </w:t>
      </w:r>
      <w:r w:rsidRPr="00637564">
        <w:rPr>
          <w:rFonts w:ascii="Georgia" w:hAnsi="Georgia"/>
          <w:i/>
          <w:iCs/>
          <w:sz w:val="24"/>
          <w:szCs w:val="24"/>
        </w:rPr>
        <w:t>creazione della sessione</w:t>
      </w:r>
      <w:r w:rsidRPr="00637564">
        <w:rPr>
          <w:rFonts w:ascii="Georgia" w:hAnsi="Georgia"/>
          <w:sz w:val="24"/>
          <w:szCs w:val="24"/>
        </w:rPr>
        <w:t xml:space="preserve"> e </w:t>
      </w:r>
      <w:r w:rsidRPr="00637564">
        <w:rPr>
          <w:rFonts w:ascii="Georgia" w:hAnsi="Georgia"/>
          <w:i/>
          <w:iCs/>
          <w:sz w:val="24"/>
          <w:szCs w:val="24"/>
        </w:rPr>
        <w:t>attivazione</w:t>
      </w:r>
      <w:r w:rsidRPr="00637564">
        <w:rPr>
          <w:rFonts w:ascii="Georgia" w:hAnsi="Georgia"/>
          <w:sz w:val="24"/>
          <w:szCs w:val="24"/>
        </w:rPr>
        <w:t xml:space="preserve"> della stessa.</w:t>
      </w:r>
    </w:p>
    <w:p w14:paraId="4B581CBA" w14:textId="61C519B4" w:rsidR="0065347E" w:rsidRPr="00637564" w:rsidRDefault="0065347E" w:rsidP="00265F62">
      <w:pPr>
        <w:rPr>
          <w:rFonts w:ascii="Georgia" w:hAnsi="Georgia"/>
          <w:sz w:val="24"/>
          <w:szCs w:val="24"/>
        </w:rPr>
      </w:pPr>
      <w:r w:rsidRPr="00637564">
        <w:rPr>
          <w:rFonts w:ascii="Georgia" w:hAnsi="Georgia"/>
          <w:sz w:val="24"/>
          <w:szCs w:val="24"/>
        </w:rPr>
        <w:t xml:space="preserve">Come controparte della </w:t>
      </w:r>
      <w:proofErr w:type="spellStart"/>
      <w:r w:rsidRPr="00637564">
        <w:rPr>
          <w:rFonts w:ascii="Georgia" w:hAnsi="Georgia"/>
          <w:i/>
          <w:iCs/>
          <w:sz w:val="24"/>
          <w:szCs w:val="24"/>
        </w:rPr>
        <w:t>connect</w:t>
      </w:r>
      <w:proofErr w:type="spellEnd"/>
      <w:r w:rsidRPr="00637564">
        <w:rPr>
          <w:rFonts w:ascii="Georgia" w:hAnsi="Georgia"/>
          <w:sz w:val="24"/>
          <w:szCs w:val="24"/>
        </w:rPr>
        <w:t xml:space="preserve">, la funzione </w:t>
      </w:r>
      <w:proofErr w:type="spellStart"/>
      <w:r w:rsidRPr="00637564">
        <w:rPr>
          <w:rFonts w:ascii="Georgia" w:hAnsi="Georgia"/>
          <w:i/>
          <w:iCs/>
          <w:sz w:val="24"/>
          <w:szCs w:val="24"/>
        </w:rPr>
        <w:t>disconnect</w:t>
      </w:r>
      <w:proofErr w:type="spellEnd"/>
      <w:r w:rsidRPr="00637564">
        <w:rPr>
          <w:rFonts w:ascii="Georgia" w:hAnsi="Georgia"/>
          <w:sz w:val="24"/>
          <w:szCs w:val="24"/>
        </w:rPr>
        <w:t xml:space="preserve"> dello </w:t>
      </w:r>
      <w:proofErr w:type="spellStart"/>
      <w:r w:rsidRPr="00637564">
        <w:rPr>
          <w:rFonts w:ascii="Georgia" w:hAnsi="Georgia"/>
          <w:sz w:val="24"/>
          <w:szCs w:val="24"/>
        </w:rPr>
        <w:t>stack</w:t>
      </w:r>
      <w:proofErr w:type="spellEnd"/>
      <w:r w:rsidRPr="00637564">
        <w:rPr>
          <w:rFonts w:ascii="Georgia" w:hAnsi="Georgia"/>
          <w:sz w:val="24"/>
          <w:szCs w:val="24"/>
        </w:rPr>
        <w:t>, maschera le varie sequenze di azioni per disconnettere un client ad un endpoint.</w:t>
      </w:r>
    </w:p>
    <w:p w14:paraId="6177F976" w14:textId="1E380483" w:rsidR="0065347E" w:rsidRPr="00637564" w:rsidRDefault="0065347E" w:rsidP="00265F62">
      <w:pPr>
        <w:rPr>
          <w:rFonts w:ascii="Georgia" w:hAnsi="Georgia"/>
          <w:sz w:val="24"/>
          <w:szCs w:val="24"/>
        </w:rPr>
      </w:pPr>
      <w:r w:rsidRPr="00637564">
        <w:rPr>
          <w:rFonts w:ascii="Georgia" w:hAnsi="Georgia"/>
          <w:sz w:val="24"/>
          <w:szCs w:val="24"/>
        </w:rPr>
        <w:t xml:space="preserve">Per leggere un qualsiasi valore dato un </w:t>
      </w:r>
      <w:proofErr w:type="spellStart"/>
      <w:r w:rsidRPr="00637564">
        <w:rPr>
          <w:rFonts w:ascii="Georgia" w:hAnsi="Georgia"/>
          <w:sz w:val="24"/>
          <w:szCs w:val="24"/>
        </w:rPr>
        <w:t>node</w:t>
      </w:r>
      <w:proofErr w:type="spellEnd"/>
      <w:r w:rsidRPr="00637564">
        <w:rPr>
          <w:rFonts w:ascii="Georgia" w:hAnsi="Georgia"/>
          <w:sz w:val="24"/>
          <w:szCs w:val="24"/>
        </w:rPr>
        <w:t xml:space="preserve"> id, ciò che bisogna fare è ottenere innanzi tutto il nodo tramite il </w:t>
      </w:r>
      <w:proofErr w:type="spellStart"/>
      <w:r w:rsidRPr="00637564">
        <w:rPr>
          <w:rFonts w:ascii="Georgia" w:hAnsi="Georgia"/>
          <w:sz w:val="24"/>
          <w:szCs w:val="24"/>
        </w:rPr>
        <w:t>node</w:t>
      </w:r>
      <w:proofErr w:type="spellEnd"/>
      <w:r w:rsidRPr="00637564">
        <w:rPr>
          <w:rFonts w:ascii="Georgia" w:hAnsi="Georgia"/>
          <w:sz w:val="24"/>
          <w:szCs w:val="24"/>
        </w:rPr>
        <w:t xml:space="preserve"> id ed in seguito leggerne il valore. Queste due azioni vengono eseguite tramite la funzione </w:t>
      </w:r>
      <w:proofErr w:type="spellStart"/>
      <w:r w:rsidRPr="00637564">
        <w:rPr>
          <w:rFonts w:ascii="Georgia" w:hAnsi="Georgia"/>
          <w:i/>
          <w:iCs/>
          <w:sz w:val="24"/>
          <w:szCs w:val="24"/>
        </w:rPr>
        <w:t>get_node</w:t>
      </w:r>
      <w:proofErr w:type="spellEnd"/>
      <w:r w:rsidRPr="00637564">
        <w:rPr>
          <w:rFonts w:ascii="Georgia" w:hAnsi="Georgia"/>
          <w:sz w:val="24"/>
          <w:szCs w:val="24"/>
        </w:rPr>
        <w:t xml:space="preserve"> del</w:t>
      </w:r>
      <w:r w:rsidR="00D23B6E" w:rsidRPr="00637564">
        <w:rPr>
          <w:rFonts w:ascii="Georgia" w:hAnsi="Georgia"/>
          <w:sz w:val="24"/>
          <w:szCs w:val="24"/>
        </w:rPr>
        <w:t>la classe</w:t>
      </w:r>
      <w:r w:rsidRPr="00637564">
        <w:rPr>
          <w:rFonts w:ascii="Georgia" w:hAnsi="Georgia"/>
          <w:sz w:val="24"/>
          <w:szCs w:val="24"/>
        </w:rPr>
        <w:t xml:space="preserve"> Client e la funzione </w:t>
      </w:r>
      <w:proofErr w:type="spellStart"/>
      <w:r w:rsidRPr="00637564">
        <w:rPr>
          <w:rFonts w:ascii="Georgia" w:hAnsi="Georgia"/>
          <w:i/>
          <w:iCs/>
          <w:sz w:val="24"/>
          <w:szCs w:val="24"/>
        </w:rPr>
        <w:t>get_data_value</w:t>
      </w:r>
      <w:proofErr w:type="spellEnd"/>
      <w:r w:rsidRPr="00637564">
        <w:rPr>
          <w:rFonts w:ascii="Georgia" w:hAnsi="Georgia"/>
          <w:i/>
          <w:iCs/>
          <w:sz w:val="24"/>
          <w:szCs w:val="24"/>
        </w:rPr>
        <w:t xml:space="preserve"> </w:t>
      </w:r>
      <w:r w:rsidRPr="00637564">
        <w:rPr>
          <w:rFonts w:ascii="Georgia" w:hAnsi="Georgia"/>
          <w:sz w:val="24"/>
          <w:szCs w:val="24"/>
        </w:rPr>
        <w:t xml:space="preserve">della classe Node dello </w:t>
      </w:r>
      <w:proofErr w:type="spellStart"/>
      <w:r w:rsidRPr="00637564">
        <w:rPr>
          <w:rFonts w:ascii="Georgia" w:hAnsi="Georgia"/>
          <w:sz w:val="24"/>
          <w:szCs w:val="24"/>
        </w:rPr>
        <w:t>stack</w:t>
      </w:r>
      <w:proofErr w:type="spellEnd"/>
      <w:r w:rsidRPr="00637564">
        <w:rPr>
          <w:rFonts w:ascii="Georgia" w:hAnsi="Georgia"/>
          <w:sz w:val="24"/>
          <w:szCs w:val="24"/>
        </w:rPr>
        <w:t xml:space="preserve"> </w:t>
      </w:r>
      <w:proofErr w:type="spellStart"/>
      <w:r w:rsidRPr="00637564">
        <w:rPr>
          <w:rFonts w:ascii="Georgia" w:hAnsi="Georgia"/>
          <w:sz w:val="24"/>
          <w:szCs w:val="24"/>
        </w:rPr>
        <w:t>opc</w:t>
      </w:r>
      <w:proofErr w:type="spellEnd"/>
      <w:r w:rsidRPr="00637564">
        <w:rPr>
          <w:rFonts w:ascii="Georgia" w:hAnsi="Georgia"/>
          <w:sz w:val="24"/>
          <w:szCs w:val="24"/>
        </w:rPr>
        <w:t xml:space="preserve"> </w:t>
      </w:r>
      <w:proofErr w:type="spellStart"/>
      <w:r w:rsidRPr="00637564">
        <w:rPr>
          <w:rFonts w:ascii="Georgia" w:hAnsi="Georgia"/>
          <w:sz w:val="24"/>
          <w:szCs w:val="24"/>
        </w:rPr>
        <w:t>ua</w:t>
      </w:r>
      <w:proofErr w:type="spellEnd"/>
      <w:r w:rsidRPr="00637564">
        <w:rPr>
          <w:rFonts w:ascii="Georgia" w:hAnsi="Georgia"/>
          <w:sz w:val="24"/>
          <w:szCs w:val="24"/>
        </w:rPr>
        <w:t xml:space="preserve">. </w:t>
      </w:r>
    </w:p>
    <w:p w14:paraId="6611D640" w14:textId="5A558537" w:rsidR="00D23B6E" w:rsidRPr="00637564" w:rsidRDefault="00D23B6E" w:rsidP="00265F62">
      <w:pPr>
        <w:rPr>
          <w:rFonts w:ascii="Georgia" w:hAnsi="Georgia"/>
          <w:sz w:val="24"/>
          <w:szCs w:val="24"/>
        </w:rPr>
      </w:pPr>
      <w:r w:rsidRPr="00637564">
        <w:rPr>
          <w:rFonts w:ascii="Georgia" w:hAnsi="Georgia"/>
          <w:sz w:val="24"/>
          <w:szCs w:val="24"/>
        </w:rPr>
        <w:t xml:space="preserve">Per scrivere un valore dato un </w:t>
      </w:r>
      <w:proofErr w:type="spellStart"/>
      <w:r w:rsidRPr="00637564">
        <w:rPr>
          <w:rFonts w:ascii="Georgia" w:hAnsi="Georgia"/>
          <w:sz w:val="24"/>
          <w:szCs w:val="24"/>
        </w:rPr>
        <w:t>node</w:t>
      </w:r>
      <w:proofErr w:type="spellEnd"/>
      <w:r w:rsidRPr="00637564">
        <w:rPr>
          <w:rFonts w:ascii="Georgia" w:hAnsi="Georgia"/>
          <w:sz w:val="24"/>
          <w:szCs w:val="24"/>
        </w:rPr>
        <w:t xml:space="preserve"> id, la sequenza di azioni è identica della </w:t>
      </w:r>
      <w:proofErr w:type="spellStart"/>
      <w:r w:rsidRPr="00637564">
        <w:rPr>
          <w:rFonts w:ascii="Georgia" w:hAnsi="Georgia"/>
          <w:sz w:val="24"/>
          <w:szCs w:val="24"/>
        </w:rPr>
        <w:t>read</w:t>
      </w:r>
      <w:proofErr w:type="spellEnd"/>
      <w:r w:rsidRPr="00637564">
        <w:rPr>
          <w:rFonts w:ascii="Georgia" w:hAnsi="Georgia"/>
          <w:sz w:val="24"/>
          <w:szCs w:val="24"/>
        </w:rPr>
        <w:t xml:space="preserve">, eccetto che viene utilizzata la funzione </w:t>
      </w:r>
      <w:proofErr w:type="spellStart"/>
      <w:r w:rsidRPr="00637564">
        <w:rPr>
          <w:rFonts w:ascii="Georgia" w:hAnsi="Georgia"/>
          <w:i/>
          <w:iCs/>
          <w:sz w:val="24"/>
          <w:szCs w:val="24"/>
        </w:rPr>
        <w:t>set_value</w:t>
      </w:r>
      <w:proofErr w:type="spellEnd"/>
      <w:r w:rsidRPr="00637564">
        <w:rPr>
          <w:rFonts w:ascii="Georgia" w:hAnsi="Georgia"/>
          <w:i/>
          <w:iCs/>
          <w:sz w:val="24"/>
          <w:szCs w:val="24"/>
        </w:rPr>
        <w:t xml:space="preserve"> </w:t>
      </w:r>
      <w:r w:rsidRPr="00637564">
        <w:rPr>
          <w:rFonts w:ascii="Georgia" w:hAnsi="Georgia"/>
          <w:sz w:val="24"/>
          <w:szCs w:val="24"/>
        </w:rPr>
        <w:t xml:space="preserve">della classe Node dello </w:t>
      </w:r>
      <w:proofErr w:type="spellStart"/>
      <w:r w:rsidRPr="00637564">
        <w:rPr>
          <w:rFonts w:ascii="Georgia" w:hAnsi="Georgia"/>
          <w:sz w:val="24"/>
          <w:szCs w:val="24"/>
        </w:rPr>
        <w:t>stack</w:t>
      </w:r>
      <w:proofErr w:type="spellEnd"/>
      <w:r w:rsidRPr="00637564">
        <w:rPr>
          <w:rFonts w:ascii="Georgia" w:hAnsi="Georgia"/>
          <w:sz w:val="24"/>
          <w:szCs w:val="24"/>
        </w:rPr>
        <w:t xml:space="preserve"> piuttosto che la </w:t>
      </w:r>
      <w:proofErr w:type="spellStart"/>
      <w:r w:rsidRPr="00637564">
        <w:rPr>
          <w:rFonts w:ascii="Georgia" w:hAnsi="Georgia"/>
          <w:sz w:val="24"/>
          <w:szCs w:val="24"/>
        </w:rPr>
        <w:t>get_data_value</w:t>
      </w:r>
      <w:proofErr w:type="spellEnd"/>
      <w:r w:rsidRPr="00637564">
        <w:rPr>
          <w:rFonts w:ascii="Georgia" w:hAnsi="Georgia"/>
          <w:sz w:val="24"/>
          <w:szCs w:val="24"/>
        </w:rPr>
        <w:t xml:space="preserve">. </w:t>
      </w:r>
    </w:p>
    <w:p w14:paraId="143794EB" w14:textId="690FF1F7" w:rsidR="00D23B6E" w:rsidRPr="00637564" w:rsidRDefault="00D23B6E" w:rsidP="00265F62">
      <w:pPr>
        <w:rPr>
          <w:rFonts w:ascii="Georgia" w:hAnsi="Georgia"/>
          <w:sz w:val="24"/>
          <w:szCs w:val="24"/>
        </w:rPr>
      </w:pPr>
      <w:r w:rsidRPr="00637564">
        <w:rPr>
          <w:rFonts w:ascii="Georgia" w:hAnsi="Georgia"/>
          <w:sz w:val="24"/>
          <w:szCs w:val="24"/>
        </w:rPr>
        <w:t xml:space="preserve">Per effettuare una sottoscrizione e creare i </w:t>
      </w:r>
      <w:proofErr w:type="spellStart"/>
      <w:r w:rsidRPr="00637564">
        <w:rPr>
          <w:rFonts w:ascii="Georgia" w:hAnsi="Georgia"/>
          <w:sz w:val="24"/>
          <w:szCs w:val="24"/>
        </w:rPr>
        <w:t>monitored</w:t>
      </w:r>
      <w:proofErr w:type="spellEnd"/>
      <w:r w:rsidRPr="00637564">
        <w:rPr>
          <w:rFonts w:ascii="Georgia" w:hAnsi="Georgia"/>
          <w:sz w:val="24"/>
          <w:szCs w:val="24"/>
        </w:rPr>
        <w:t xml:space="preserve"> items data una lista di </w:t>
      </w:r>
      <w:proofErr w:type="spellStart"/>
      <w:r w:rsidRPr="00637564">
        <w:rPr>
          <w:rFonts w:ascii="Georgia" w:hAnsi="Georgia"/>
          <w:sz w:val="24"/>
          <w:szCs w:val="24"/>
        </w:rPr>
        <w:t>node</w:t>
      </w:r>
      <w:proofErr w:type="spellEnd"/>
      <w:r w:rsidRPr="00637564">
        <w:rPr>
          <w:rFonts w:ascii="Georgia" w:hAnsi="Georgia"/>
          <w:sz w:val="24"/>
          <w:szCs w:val="24"/>
        </w:rPr>
        <w:t xml:space="preserve"> id, vengono utilizzate due funzioni dello </w:t>
      </w:r>
      <w:proofErr w:type="spellStart"/>
      <w:r w:rsidRPr="00637564">
        <w:rPr>
          <w:rFonts w:ascii="Georgia" w:hAnsi="Georgia"/>
          <w:sz w:val="24"/>
          <w:szCs w:val="24"/>
        </w:rPr>
        <w:t>stack</w:t>
      </w:r>
      <w:proofErr w:type="spellEnd"/>
      <w:r w:rsidRPr="00637564">
        <w:rPr>
          <w:rFonts w:ascii="Georgia" w:hAnsi="Georgia"/>
          <w:sz w:val="24"/>
          <w:szCs w:val="24"/>
        </w:rPr>
        <w:t xml:space="preserve">: </w:t>
      </w:r>
      <w:proofErr w:type="spellStart"/>
      <w:r w:rsidRPr="00637564">
        <w:rPr>
          <w:rFonts w:ascii="Georgia" w:hAnsi="Georgia"/>
          <w:i/>
          <w:iCs/>
          <w:sz w:val="24"/>
          <w:szCs w:val="24"/>
        </w:rPr>
        <w:t>create_subscription</w:t>
      </w:r>
      <w:proofErr w:type="spellEnd"/>
      <w:r w:rsidRPr="00637564">
        <w:rPr>
          <w:rFonts w:ascii="Georgia" w:hAnsi="Georgia"/>
          <w:i/>
          <w:iCs/>
          <w:sz w:val="24"/>
          <w:szCs w:val="24"/>
        </w:rPr>
        <w:t xml:space="preserve">, </w:t>
      </w:r>
      <w:r w:rsidRPr="00637564">
        <w:rPr>
          <w:rFonts w:ascii="Georgia" w:hAnsi="Georgia"/>
          <w:sz w:val="24"/>
          <w:szCs w:val="24"/>
        </w:rPr>
        <w:t xml:space="preserve">chiamata sulla classe Client e </w:t>
      </w:r>
      <w:proofErr w:type="spellStart"/>
      <w:r w:rsidRPr="00637564">
        <w:rPr>
          <w:rFonts w:ascii="Georgia" w:hAnsi="Georgia"/>
          <w:i/>
          <w:iCs/>
          <w:sz w:val="24"/>
          <w:szCs w:val="24"/>
        </w:rPr>
        <w:t>subscribe_data_change</w:t>
      </w:r>
      <w:proofErr w:type="spellEnd"/>
      <w:r w:rsidRPr="00637564">
        <w:rPr>
          <w:rFonts w:ascii="Georgia" w:hAnsi="Georgia"/>
          <w:i/>
          <w:iCs/>
          <w:sz w:val="24"/>
          <w:szCs w:val="24"/>
        </w:rPr>
        <w:t xml:space="preserve">, </w:t>
      </w:r>
      <w:r w:rsidRPr="00637564">
        <w:rPr>
          <w:rFonts w:ascii="Georgia" w:hAnsi="Georgia"/>
          <w:sz w:val="24"/>
          <w:szCs w:val="24"/>
        </w:rPr>
        <w:t xml:space="preserve">chiamata sulla sottoscrizione appena creata che appartiene alla classe Subscription dello </w:t>
      </w:r>
      <w:proofErr w:type="spellStart"/>
      <w:r w:rsidRPr="00637564">
        <w:rPr>
          <w:rFonts w:ascii="Georgia" w:hAnsi="Georgia"/>
          <w:sz w:val="24"/>
          <w:szCs w:val="24"/>
        </w:rPr>
        <w:t>stack</w:t>
      </w:r>
      <w:proofErr w:type="spellEnd"/>
      <w:r w:rsidRPr="00637564">
        <w:rPr>
          <w:rFonts w:ascii="Georgia" w:hAnsi="Georgia"/>
          <w:sz w:val="24"/>
          <w:szCs w:val="24"/>
        </w:rPr>
        <w:t xml:space="preserve">. </w:t>
      </w:r>
      <w:proofErr w:type="spellStart"/>
      <w:r w:rsidRPr="00637564">
        <w:rPr>
          <w:rFonts w:ascii="Georgia" w:hAnsi="Georgia"/>
          <w:i/>
          <w:iCs/>
          <w:sz w:val="24"/>
          <w:szCs w:val="24"/>
        </w:rPr>
        <w:t>create_subscription</w:t>
      </w:r>
      <w:proofErr w:type="spellEnd"/>
      <w:r w:rsidRPr="00637564">
        <w:rPr>
          <w:rFonts w:ascii="Georgia" w:hAnsi="Georgia"/>
          <w:i/>
          <w:iCs/>
          <w:sz w:val="24"/>
          <w:szCs w:val="24"/>
        </w:rPr>
        <w:t xml:space="preserve"> </w:t>
      </w:r>
      <w:r w:rsidRPr="00637564">
        <w:rPr>
          <w:rFonts w:ascii="Georgia" w:hAnsi="Georgia"/>
          <w:sz w:val="24"/>
          <w:szCs w:val="24"/>
        </w:rPr>
        <w:t xml:space="preserve">ha come parametri di ingresso il </w:t>
      </w:r>
      <w:proofErr w:type="spellStart"/>
      <w:r w:rsidRPr="00637564">
        <w:rPr>
          <w:rFonts w:ascii="Georgia" w:hAnsi="Georgia"/>
          <w:sz w:val="24"/>
          <w:szCs w:val="24"/>
        </w:rPr>
        <w:t>publish_interval</w:t>
      </w:r>
      <w:proofErr w:type="spellEnd"/>
      <w:r w:rsidRPr="00637564">
        <w:rPr>
          <w:rFonts w:ascii="Georgia" w:hAnsi="Georgia"/>
          <w:sz w:val="24"/>
          <w:szCs w:val="24"/>
        </w:rPr>
        <w:t xml:space="preserve"> e un </w:t>
      </w:r>
      <w:proofErr w:type="spellStart"/>
      <w:r w:rsidRPr="00637564">
        <w:rPr>
          <w:rFonts w:ascii="Georgia" w:hAnsi="Georgia"/>
          <w:sz w:val="24"/>
          <w:szCs w:val="24"/>
        </w:rPr>
        <w:t>handler</w:t>
      </w:r>
      <w:proofErr w:type="spellEnd"/>
      <w:r w:rsidRPr="00637564">
        <w:rPr>
          <w:rFonts w:ascii="Georgia" w:hAnsi="Georgia"/>
          <w:sz w:val="24"/>
          <w:szCs w:val="24"/>
        </w:rPr>
        <w:t xml:space="preserve"> che viene istanziato tramite la classe </w:t>
      </w:r>
      <w:proofErr w:type="spellStart"/>
      <w:r w:rsidRPr="00637564">
        <w:rPr>
          <w:rFonts w:ascii="Georgia" w:hAnsi="Georgia"/>
          <w:sz w:val="24"/>
          <w:szCs w:val="24"/>
        </w:rPr>
        <w:t>SubHandler</w:t>
      </w:r>
      <w:proofErr w:type="spellEnd"/>
      <w:r w:rsidRPr="00637564">
        <w:rPr>
          <w:rFonts w:ascii="Georgia" w:hAnsi="Georgia"/>
          <w:sz w:val="24"/>
          <w:szCs w:val="24"/>
        </w:rPr>
        <w:t xml:space="preserve"> creata nel nostro progetto,</w:t>
      </w:r>
      <w:r w:rsidR="00467FD0" w:rsidRPr="00637564">
        <w:rPr>
          <w:rFonts w:ascii="Georgia" w:hAnsi="Georgia"/>
          <w:sz w:val="24"/>
          <w:szCs w:val="24"/>
        </w:rPr>
        <w:t xml:space="preserve"> ma</w:t>
      </w:r>
      <w:r w:rsidRPr="00637564">
        <w:rPr>
          <w:rFonts w:ascii="Georgia" w:hAnsi="Georgia"/>
          <w:sz w:val="24"/>
          <w:szCs w:val="24"/>
        </w:rPr>
        <w:t xml:space="preserve"> che deve possedere le funzioni </w:t>
      </w:r>
      <w:proofErr w:type="spellStart"/>
      <w:r w:rsidR="00467FD0" w:rsidRPr="00637564">
        <w:rPr>
          <w:rFonts w:ascii="Georgia" w:hAnsi="Georgia"/>
          <w:i/>
          <w:iCs/>
          <w:sz w:val="24"/>
          <w:szCs w:val="24"/>
        </w:rPr>
        <w:t>datachange_notifications</w:t>
      </w:r>
      <w:proofErr w:type="spellEnd"/>
      <w:r w:rsidR="00467FD0" w:rsidRPr="00637564">
        <w:rPr>
          <w:rFonts w:ascii="Georgia" w:hAnsi="Georgia"/>
          <w:i/>
          <w:iCs/>
          <w:sz w:val="24"/>
          <w:szCs w:val="24"/>
        </w:rPr>
        <w:t xml:space="preserve"> </w:t>
      </w:r>
      <w:r w:rsidR="00467FD0" w:rsidRPr="00637564">
        <w:rPr>
          <w:rFonts w:ascii="Georgia" w:hAnsi="Georgia"/>
          <w:sz w:val="24"/>
          <w:szCs w:val="24"/>
        </w:rPr>
        <w:t>e</w:t>
      </w:r>
      <w:r w:rsidR="005A5FCD" w:rsidRPr="00637564">
        <w:rPr>
          <w:rFonts w:ascii="Georgia" w:hAnsi="Georgia"/>
          <w:sz w:val="24"/>
          <w:szCs w:val="24"/>
        </w:rPr>
        <w:t>d</w:t>
      </w:r>
      <w:r w:rsidR="00467FD0" w:rsidRPr="00637564">
        <w:rPr>
          <w:rFonts w:ascii="Georgia" w:hAnsi="Georgia"/>
          <w:sz w:val="24"/>
          <w:szCs w:val="24"/>
        </w:rPr>
        <w:t xml:space="preserve"> </w:t>
      </w:r>
      <w:proofErr w:type="spellStart"/>
      <w:r w:rsidR="00467FD0" w:rsidRPr="00637564">
        <w:rPr>
          <w:rFonts w:ascii="Georgia" w:hAnsi="Georgia"/>
          <w:i/>
          <w:iCs/>
          <w:sz w:val="24"/>
          <w:szCs w:val="24"/>
        </w:rPr>
        <w:t>event_notifications</w:t>
      </w:r>
      <w:proofErr w:type="spellEnd"/>
      <w:r w:rsidR="00467FD0" w:rsidRPr="00637564">
        <w:rPr>
          <w:rFonts w:ascii="Georgia" w:hAnsi="Georgia"/>
          <w:i/>
          <w:iCs/>
          <w:sz w:val="24"/>
          <w:szCs w:val="24"/>
        </w:rPr>
        <w:t xml:space="preserve"> </w:t>
      </w:r>
      <w:r w:rsidR="00467FD0" w:rsidRPr="00637564">
        <w:rPr>
          <w:rFonts w:ascii="Georgia" w:hAnsi="Georgia"/>
          <w:sz w:val="24"/>
          <w:szCs w:val="24"/>
        </w:rPr>
        <w:t xml:space="preserve">specificate dallo </w:t>
      </w:r>
      <w:proofErr w:type="spellStart"/>
      <w:r w:rsidR="00467FD0" w:rsidRPr="00637564">
        <w:rPr>
          <w:rFonts w:ascii="Georgia" w:hAnsi="Georgia"/>
          <w:sz w:val="24"/>
          <w:szCs w:val="24"/>
        </w:rPr>
        <w:t>stack</w:t>
      </w:r>
      <w:proofErr w:type="spellEnd"/>
      <w:r w:rsidR="00467FD0" w:rsidRPr="00637564">
        <w:rPr>
          <w:rFonts w:ascii="Georgia" w:hAnsi="Georgia"/>
          <w:sz w:val="24"/>
          <w:szCs w:val="24"/>
        </w:rPr>
        <w:t xml:space="preserve">. Esse verranno chiamate per notificare un cambiamento dei valori delle variabili. </w:t>
      </w:r>
      <w:proofErr w:type="spellStart"/>
      <w:r w:rsidR="00467FD0" w:rsidRPr="00637564">
        <w:rPr>
          <w:rFonts w:ascii="Georgia" w:hAnsi="Georgia"/>
          <w:i/>
          <w:iCs/>
          <w:sz w:val="24"/>
          <w:szCs w:val="24"/>
        </w:rPr>
        <w:t>subscribe_data_change</w:t>
      </w:r>
      <w:proofErr w:type="spellEnd"/>
      <w:r w:rsidR="00467FD0" w:rsidRPr="00637564">
        <w:rPr>
          <w:rFonts w:ascii="Georgia" w:hAnsi="Georgia"/>
          <w:i/>
          <w:iCs/>
          <w:sz w:val="24"/>
          <w:szCs w:val="24"/>
        </w:rPr>
        <w:t xml:space="preserve"> </w:t>
      </w:r>
      <w:r w:rsidR="00467FD0" w:rsidRPr="00637564">
        <w:rPr>
          <w:rFonts w:ascii="Georgia" w:hAnsi="Georgia"/>
          <w:sz w:val="24"/>
          <w:szCs w:val="24"/>
        </w:rPr>
        <w:t xml:space="preserve">ha come parametro di ingresso una lista di variabili, ottenute tramite la lista dei </w:t>
      </w:r>
      <w:proofErr w:type="spellStart"/>
      <w:r w:rsidR="00467FD0" w:rsidRPr="00637564">
        <w:rPr>
          <w:rFonts w:ascii="Georgia" w:hAnsi="Georgia"/>
          <w:sz w:val="24"/>
          <w:szCs w:val="24"/>
        </w:rPr>
        <w:t>node</w:t>
      </w:r>
      <w:proofErr w:type="spellEnd"/>
      <w:r w:rsidR="00467FD0" w:rsidRPr="00637564">
        <w:rPr>
          <w:rFonts w:ascii="Georgia" w:hAnsi="Georgia"/>
          <w:sz w:val="24"/>
          <w:szCs w:val="24"/>
        </w:rPr>
        <w:t xml:space="preserve"> id di partenza. Questa funzione creerà per noi un </w:t>
      </w:r>
      <w:proofErr w:type="spellStart"/>
      <w:r w:rsidR="00467FD0" w:rsidRPr="00637564">
        <w:rPr>
          <w:rFonts w:ascii="Georgia" w:hAnsi="Georgia"/>
          <w:sz w:val="24"/>
          <w:szCs w:val="24"/>
        </w:rPr>
        <w:t>montored</w:t>
      </w:r>
      <w:proofErr w:type="spellEnd"/>
      <w:r w:rsidR="00467FD0" w:rsidRPr="00637564">
        <w:rPr>
          <w:rFonts w:ascii="Georgia" w:hAnsi="Georgia"/>
          <w:sz w:val="24"/>
          <w:szCs w:val="24"/>
        </w:rPr>
        <w:t xml:space="preserve"> item per ogni variabile della lista e ci tornerà una lista contenente i </w:t>
      </w:r>
      <w:proofErr w:type="spellStart"/>
      <w:r w:rsidR="00467FD0" w:rsidRPr="00637564">
        <w:rPr>
          <w:rFonts w:ascii="Georgia" w:hAnsi="Georgia"/>
          <w:sz w:val="24"/>
          <w:szCs w:val="24"/>
        </w:rPr>
        <w:t>monitored</w:t>
      </w:r>
      <w:proofErr w:type="spellEnd"/>
      <w:r w:rsidR="00467FD0" w:rsidRPr="00637564">
        <w:rPr>
          <w:rFonts w:ascii="Georgia" w:hAnsi="Georgia"/>
          <w:sz w:val="24"/>
          <w:szCs w:val="24"/>
        </w:rPr>
        <w:t xml:space="preserve"> items id dei </w:t>
      </w:r>
      <w:proofErr w:type="spellStart"/>
      <w:r w:rsidR="00467FD0" w:rsidRPr="00637564">
        <w:rPr>
          <w:rFonts w:ascii="Georgia" w:hAnsi="Georgia"/>
          <w:sz w:val="24"/>
          <w:szCs w:val="24"/>
        </w:rPr>
        <w:t>monitored</w:t>
      </w:r>
      <w:proofErr w:type="spellEnd"/>
      <w:r w:rsidR="00467FD0" w:rsidRPr="00637564">
        <w:rPr>
          <w:rFonts w:ascii="Georgia" w:hAnsi="Georgia"/>
          <w:sz w:val="24"/>
          <w:szCs w:val="24"/>
        </w:rPr>
        <w:t xml:space="preserve"> items appena creati.</w:t>
      </w:r>
    </w:p>
    <w:p w14:paraId="714E9071" w14:textId="2D6E7F17" w:rsidR="00467FD0" w:rsidRPr="00637564" w:rsidRDefault="00467FD0" w:rsidP="00265F62">
      <w:pPr>
        <w:rPr>
          <w:rFonts w:ascii="Georgia" w:hAnsi="Georgia"/>
          <w:sz w:val="24"/>
          <w:szCs w:val="24"/>
        </w:rPr>
      </w:pPr>
      <w:r w:rsidRPr="00637564">
        <w:rPr>
          <w:rFonts w:ascii="Georgia" w:hAnsi="Georgia"/>
          <w:sz w:val="24"/>
          <w:szCs w:val="24"/>
        </w:rPr>
        <w:t xml:space="preserve">Se non siamo più interessati ad essere aggiornati sui cambiamenti di valore di una variabile, possiamo passare il </w:t>
      </w:r>
      <w:proofErr w:type="spellStart"/>
      <w:r w:rsidRPr="00637564">
        <w:rPr>
          <w:rFonts w:ascii="Georgia" w:hAnsi="Georgia"/>
          <w:sz w:val="24"/>
          <w:szCs w:val="24"/>
        </w:rPr>
        <w:t>monitored</w:t>
      </w:r>
      <w:proofErr w:type="spellEnd"/>
      <w:r w:rsidRPr="00637564">
        <w:rPr>
          <w:rFonts w:ascii="Georgia" w:hAnsi="Georgia"/>
          <w:sz w:val="24"/>
          <w:szCs w:val="24"/>
        </w:rPr>
        <w:t xml:space="preserve"> item id associato alla variabile come parametro di ingresso alla funzione dello </w:t>
      </w:r>
      <w:proofErr w:type="spellStart"/>
      <w:r w:rsidRPr="00637564">
        <w:rPr>
          <w:rFonts w:ascii="Georgia" w:hAnsi="Georgia"/>
          <w:sz w:val="24"/>
          <w:szCs w:val="24"/>
        </w:rPr>
        <w:t>stack</w:t>
      </w:r>
      <w:proofErr w:type="spellEnd"/>
      <w:r w:rsidRPr="00637564">
        <w:rPr>
          <w:rFonts w:ascii="Georgia" w:hAnsi="Georgia"/>
          <w:sz w:val="24"/>
          <w:szCs w:val="24"/>
        </w:rPr>
        <w:t xml:space="preserve"> </w:t>
      </w:r>
      <w:proofErr w:type="spellStart"/>
      <w:r w:rsidRPr="00637564">
        <w:rPr>
          <w:rFonts w:ascii="Georgia" w:hAnsi="Georgia"/>
          <w:i/>
          <w:iCs/>
          <w:sz w:val="24"/>
          <w:szCs w:val="24"/>
        </w:rPr>
        <w:t>unsubscribe</w:t>
      </w:r>
      <w:proofErr w:type="spellEnd"/>
      <w:r w:rsidRPr="00637564">
        <w:rPr>
          <w:rFonts w:ascii="Georgia" w:hAnsi="Georgia"/>
          <w:i/>
          <w:iCs/>
          <w:sz w:val="24"/>
          <w:szCs w:val="24"/>
        </w:rPr>
        <w:t xml:space="preserve">, </w:t>
      </w:r>
      <w:r w:rsidRPr="00637564">
        <w:rPr>
          <w:rFonts w:ascii="Georgia" w:hAnsi="Georgia"/>
          <w:sz w:val="24"/>
          <w:szCs w:val="24"/>
        </w:rPr>
        <w:t xml:space="preserve">chiamata sulla sottoscrizione </w:t>
      </w:r>
      <w:r w:rsidR="007D2657" w:rsidRPr="00637564">
        <w:rPr>
          <w:rFonts w:ascii="Georgia" w:hAnsi="Georgia"/>
          <w:sz w:val="24"/>
          <w:szCs w:val="24"/>
        </w:rPr>
        <w:t>di interesse</w:t>
      </w:r>
      <w:r w:rsidRPr="00637564">
        <w:rPr>
          <w:rFonts w:ascii="Georgia" w:hAnsi="Georgia"/>
          <w:sz w:val="24"/>
          <w:szCs w:val="24"/>
        </w:rPr>
        <w:t xml:space="preserve">. </w:t>
      </w:r>
      <w:r w:rsidR="007D2657" w:rsidRPr="00637564">
        <w:rPr>
          <w:rFonts w:ascii="Georgia" w:hAnsi="Georgia"/>
          <w:sz w:val="24"/>
          <w:szCs w:val="24"/>
        </w:rPr>
        <w:t xml:space="preserve">Possiamo iterare questo comportamento per tutte le variabili non più di interesse: ciò viene fatto tramite la funzione </w:t>
      </w:r>
      <w:proofErr w:type="spellStart"/>
      <w:r w:rsidR="007D2657" w:rsidRPr="00637564">
        <w:rPr>
          <w:rFonts w:ascii="Georgia" w:hAnsi="Georgia"/>
          <w:i/>
          <w:iCs/>
          <w:sz w:val="24"/>
          <w:szCs w:val="24"/>
        </w:rPr>
        <w:t>unsubscribe</w:t>
      </w:r>
      <w:proofErr w:type="spellEnd"/>
      <w:r w:rsidR="007D2657" w:rsidRPr="00637564">
        <w:rPr>
          <w:rFonts w:ascii="Georgia" w:hAnsi="Georgia"/>
          <w:sz w:val="24"/>
          <w:szCs w:val="24"/>
        </w:rPr>
        <w:t xml:space="preserve"> del modulo Client creato da noi, che prende in ingresso una lista di </w:t>
      </w:r>
      <w:proofErr w:type="spellStart"/>
      <w:r w:rsidR="007D2657" w:rsidRPr="00637564">
        <w:rPr>
          <w:rFonts w:ascii="Georgia" w:hAnsi="Georgia"/>
          <w:sz w:val="24"/>
          <w:szCs w:val="24"/>
        </w:rPr>
        <w:t>monitored</w:t>
      </w:r>
      <w:proofErr w:type="spellEnd"/>
      <w:r w:rsidR="007D2657" w:rsidRPr="00637564">
        <w:rPr>
          <w:rFonts w:ascii="Georgia" w:hAnsi="Georgia"/>
          <w:sz w:val="24"/>
          <w:szCs w:val="24"/>
        </w:rPr>
        <w:t xml:space="preserve"> item </w:t>
      </w:r>
      <w:proofErr w:type="spellStart"/>
      <w:r w:rsidR="007D2657" w:rsidRPr="00637564">
        <w:rPr>
          <w:rFonts w:ascii="Georgia" w:hAnsi="Georgia"/>
          <w:sz w:val="24"/>
          <w:szCs w:val="24"/>
        </w:rPr>
        <w:t>ids</w:t>
      </w:r>
      <w:proofErr w:type="spellEnd"/>
      <w:r w:rsidR="007D2657" w:rsidRPr="00637564">
        <w:rPr>
          <w:rFonts w:ascii="Georgia" w:hAnsi="Georgia"/>
          <w:sz w:val="24"/>
          <w:szCs w:val="24"/>
        </w:rPr>
        <w:t xml:space="preserve"> e chiama per ognuno di essi la funzione </w:t>
      </w:r>
      <w:proofErr w:type="spellStart"/>
      <w:r w:rsidR="007D2657" w:rsidRPr="00637564">
        <w:rPr>
          <w:rFonts w:ascii="Georgia" w:hAnsi="Georgia"/>
          <w:i/>
          <w:iCs/>
          <w:sz w:val="24"/>
          <w:szCs w:val="24"/>
        </w:rPr>
        <w:t>unsubscribe</w:t>
      </w:r>
      <w:proofErr w:type="spellEnd"/>
      <w:r w:rsidR="007D2657" w:rsidRPr="00637564">
        <w:rPr>
          <w:rFonts w:ascii="Georgia" w:hAnsi="Georgia"/>
          <w:sz w:val="24"/>
          <w:szCs w:val="24"/>
        </w:rPr>
        <w:t xml:space="preserve"> dello </w:t>
      </w:r>
      <w:proofErr w:type="spellStart"/>
      <w:r w:rsidR="007D2657" w:rsidRPr="00637564">
        <w:rPr>
          <w:rFonts w:ascii="Georgia" w:hAnsi="Georgia"/>
          <w:sz w:val="24"/>
          <w:szCs w:val="24"/>
        </w:rPr>
        <w:t>stack</w:t>
      </w:r>
      <w:proofErr w:type="spellEnd"/>
      <w:r w:rsidR="007D2657" w:rsidRPr="00637564">
        <w:rPr>
          <w:rFonts w:ascii="Georgia" w:hAnsi="Georgia"/>
          <w:sz w:val="24"/>
          <w:szCs w:val="24"/>
        </w:rPr>
        <w:t xml:space="preserve">. </w:t>
      </w:r>
    </w:p>
    <w:p w14:paraId="030E5952" w14:textId="056A5032" w:rsidR="007D2657" w:rsidRPr="007D2657" w:rsidRDefault="007D2657" w:rsidP="00265F62">
      <w:r w:rsidRPr="00637564">
        <w:rPr>
          <w:rFonts w:ascii="Georgia" w:hAnsi="Georgia"/>
          <w:sz w:val="24"/>
          <w:szCs w:val="24"/>
        </w:rPr>
        <w:t xml:space="preserve">Per eliminare una sottoscrizione, basterà chiamare la funzione </w:t>
      </w:r>
      <w:r w:rsidRPr="00637564">
        <w:rPr>
          <w:rFonts w:ascii="Georgia" w:hAnsi="Georgia"/>
          <w:i/>
          <w:iCs/>
          <w:sz w:val="24"/>
          <w:szCs w:val="24"/>
        </w:rPr>
        <w:t xml:space="preserve">delete </w:t>
      </w:r>
      <w:r w:rsidRPr="00637564">
        <w:rPr>
          <w:rFonts w:ascii="Georgia" w:hAnsi="Georgia"/>
          <w:sz w:val="24"/>
          <w:szCs w:val="24"/>
        </w:rPr>
        <w:t xml:space="preserve">dello </w:t>
      </w:r>
      <w:proofErr w:type="spellStart"/>
      <w:r w:rsidRPr="00637564">
        <w:rPr>
          <w:rFonts w:ascii="Georgia" w:hAnsi="Georgia"/>
          <w:sz w:val="24"/>
          <w:szCs w:val="24"/>
        </w:rPr>
        <w:t>stack</w:t>
      </w:r>
      <w:proofErr w:type="spellEnd"/>
      <w:r w:rsidRPr="00637564">
        <w:rPr>
          <w:rFonts w:ascii="Georgia" w:hAnsi="Georgia"/>
          <w:sz w:val="24"/>
          <w:szCs w:val="24"/>
        </w:rPr>
        <w:t xml:space="preserve"> sulla sottoscrizione che si vuole eliminare. Tale funzione eliminerà anche tutti i </w:t>
      </w:r>
      <w:proofErr w:type="spellStart"/>
      <w:r w:rsidRPr="00637564">
        <w:rPr>
          <w:rFonts w:ascii="Georgia" w:hAnsi="Georgia"/>
          <w:sz w:val="24"/>
          <w:szCs w:val="24"/>
        </w:rPr>
        <w:t>monitored</w:t>
      </w:r>
      <w:proofErr w:type="spellEnd"/>
      <w:r w:rsidRPr="00637564">
        <w:rPr>
          <w:rFonts w:ascii="Georgia" w:hAnsi="Georgia"/>
          <w:sz w:val="24"/>
          <w:szCs w:val="24"/>
        </w:rPr>
        <w:t xml:space="preserve"> items presenti. È preferibile però chiamare la funzione di </w:t>
      </w:r>
      <w:proofErr w:type="spellStart"/>
      <w:r w:rsidRPr="00637564">
        <w:rPr>
          <w:rFonts w:ascii="Georgia" w:hAnsi="Georgia"/>
          <w:i/>
          <w:iCs/>
          <w:sz w:val="24"/>
          <w:szCs w:val="24"/>
        </w:rPr>
        <w:t>unsubscribe</w:t>
      </w:r>
      <w:proofErr w:type="spellEnd"/>
      <w:r w:rsidRPr="00637564">
        <w:rPr>
          <w:rFonts w:ascii="Georgia" w:hAnsi="Georgia"/>
          <w:sz w:val="24"/>
          <w:szCs w:val="24"/>
        </w:rPr>
        <w:t xml:space="preserve"> appena citata su tutti i </w:t>
      </w:r>
      <w:proofErr w:type="spellStart"/>
      <w:r w:rsidRPr="00637564">
        <w:rPr>
          <w:rFonts w:ascii="Georgia" w:hAnsi="Georgia"/>
          <w:sz w:val="24"/>
          <w:szCs w:val="24"/>
        </w:rPr>
        <w:t>monitored</w:t>
      </w:r>
      <w:proofErr w:type="spellEnd"/>
      <w:r w:rsidRPr="00637564">
        <w:rPr>
          <w:rFonts w:ascii="Georgia" w:hAnsi="Georgia"/>
          <w:sz w:val="24"/>
          <w:szCs w:val="24"/>
        </w:rPr>
        <w:t xml:space="preserve"> items prima di effettuare la cancellazione della sottoscrizione</w:t>
      </w:r>
      <w:r w:rsidRPr="00637564">
        <w:rPr>
          <w:sz w:val="24"/>
          <w:szCs w:val="24"/>
        </w:rPr>
        <w:t>.</w:t>
      </w:r>
      <w:r>
        <w:t xml:space="preserve"> </w:t>
      </w:r>
    </w:p>
    <w:p w14:paraId="1D26679A" w14:textId="77777777" w:rsidR="001C19C3" w:rsidRDefault="001C19C3" w:rsidP="001C19C3">
      <w:pPr>
        <w:pStyle w:val="Titolo1"/>
      </w:pPr>
      <w:bookmarkStart w:id="10" w:name="_Toc42365935"/>
      <w:r>
        <w:lastRenderedPageBreak/>
        <w:t>Altri Dettagli</w:t>
      </w:r>
      <w:bookmarkEnd w:id="10"/>
    </w:p>
    <w:p w14:paraId="6561399D" w14:textId="19731CA3" w:rsidR="001C19C3" w:rsidRPr="001C19C3" w:rsidRDefault="001C19C3" w:rsidP="001C19C3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dettagli relativi alla struttura del progetto e all’avvio dell’applicativo sono contenuti all’interno del file </w:t>
      </w:r>
      <w:r w:rsidRPr="00855F1B">
        <w:rPr>
          <w:rFonts w:ascii="Georgia" w:hAnsi="Georgia"/>
          <w:b/>
          <w:i/>
          <w:sz w:val="24"/>
          <w:szCs w:val="24"/>
        </w:rPr>
        <w:t>README</w:t>
      </w:r>
      <w:r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contenuto nel</w:t>
      </w:r>
      <w:r w:rsidR="00F268AB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repository del progetto linkata in alto.</w:t>
      </w:r>
    </w:p>
    <w:p w14:paraId="5DEC1E7D" w14:textId="77777777" w:rsidR="00FA1808" w:rsidRPr="009D2F01" w:rsidRDefault="00FA1808" w:rsidP="00E25712">
      <w:pPr>
        <w:jc w:val="both"/>
        <w:rPr>
          <w:rFonts w:ascii="Georgia" w:hAnsi="Georgia"/>
          <w:sz w:val="20"/>
          <w:szCs w:val="20"/>
        </w:rPr>
      </w:pPr>
    </w:p>
    <w:p w14:paraId="465A952D" w14:textId="77777777" w:rsidR="00E25712" w:rsidRPr="00E25712" w:rsidRDefault="00E25712" w:rsidP="00E25712">
      <w:pPr>
        <w:jc w:val="center"/>
        <w:rPr>
          <w:rFonts w:ascii="Georgia" w:hAnsi="Georgia"/>
          <w:sz w:val="24"/>
          <w:szCs w:val="24"/>
        </w:rPr>
      </w:pPr>
    </w:p>
    <w:p w14:paraId="1C19AB2D" w14:textId="77777777" w:rsidR="00E25712" w:rsidRPr="00E25712" w:rsidRDefault="00E25712" w:rsidP="00E25712">
      <w:pPr>
        <w:jc w:val="center"/>
        <w:rPr>
          <w:rFonts w:ascii="Georgia" w:hAnsi="Georgia"/>
          <w:sz w:val="24"/>
          <w:szCs w:val="24"/>
        </w:rPr>
      </w:pPr>
    </w:p>
    <w:sectPr w:rsidR="00E25712" w:rsidRPr="00E25712" w:rsidSect="00B12657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3B925" w14:textId="77777777" w:rsidR="00CE5D17" w:rsidRDefault="00CE5D17" w:rsidP="00AA409C">
      <w:pPr>
        <w:spacing w:after="0" w:line="240" w:lineRule="auto"/>
      </w:pPr>
      <w:r>
        <w:separator/>
      </w:r>
    </w:p>
  </w:endnote>
  <w:endnote w:type="continuationSeparator" w:id="0">
    <w:p w14:paraId="773EDFBB" w14:textId="77777777" w:rsidR="00CE5D17" w:rsidRDefault="00CE5D17" w:rsidP="00AA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5462680"/>
      <w:docPartObj>
        <w:docPartGallery w:val="Page Numbers (Bottom of Page)"/>
        <w:docPartUnique/>
      </w:docPartObj>
    </w:sdtPr>
    <w:sdtEndPr/>
    <w:sdtContent>
      <w:p w14:paraId="18D36406" w14:textId="77777777" w:rsidR="00AA409C" w:rsidRDefault="00AA409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AC6">
          <w:rPr>
            <w:noProof/>
          </w:rPr>
          <w:t>1</w:t>
        </w:r>
        <w:r>
          <w:fldChar w:fldCharType="end"/>
        </w:r>
      </w:p>
    </w:sdtContent>
  </w:sdt>
  <w:p w14:paraId="00B108EF" w14:textId="77777777" w:rsidR="00AA409C" w:rsidRDefault="00AA40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87792" w14:textId="77777777" w:rsidR="00CE5D17" w:rsidRDefault="00CE5D17" w:rsidP="00AA409C">
      <w:pPr>
        <w:spacing w:after="0" w:line="240" w:lineRule="auto"/>
      </w:pPr>
      <w:r>
        <w:separator/>
      </w:r>
    </w:p>
  </w:footnote>
  <w:footnote w:type="continuationSeparator" w:id="0">
    <w:p w14:paraId="1A876A8C" w14:textId="77777777" w:rsidR="00CE5D17" w:rsidRDefault="00CE5D17" w:rsidP="00AA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14:paraId="69DEDAD1" w14:textId="77777777" w:rsidTr="0031673A">
      <w:trPr>
        <w:tblCellSpacing w:w="15" w:type="dxa"/>
      </w:trPr>
      <w:tc>
        <w:tcPr>
          <w:tcW w:w="0" w:type="auto"/>
          <w:vAlign w:val="center"/>
          <w:hideMark/>
        </w:tcPr>
        <w:p w14:paraId="7A249E6E" w14:textId="77777777"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14:paraId="257D83AE" w14:textId="77777777"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14:paraId="13E62C71" w14:textId="77777777" w:rsidTr="0031673A">
      <w:trPr>
        <w:tblCellSpacing w:w="15" w:type="dxa"/>
      </w:trPr>
      <w:tc>
        <w:tcPr>
          <w:tcW w:w="0" w:type="auto"/>
          <w:vAlign w:val="center"/>
          <w:hideMark/>
        </w:tcPr>
        <w:p w14:paraId="5B31786F" w14:textId="77777777"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  <w:tr w:rsidR="0031673A" w:rsidRPr="0031673A" w14:paraId="40D1686D" w14:textId="77777777" w:rsidTr="0031673A">
      <w:trPr>
        <w:tblCellSpacing w:w="15" w:type="dxa"/>
      </w:trPr>
      <w:tc>
        <w:tcPr>
          <w:tcW w:w="0" w:type="auto"/>
          <w:vAlign w:val="center"/>
          <w:hideMark/>
        </w:tcPr>
        <w:p w14:paraId="0043B708" w14:textId="77777777"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14:paraId="3C9FF21E" w14:textId="77777777"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14:paraId="424C0CBE" w14:textId="77777777" w:rsidTr="0031673A">
      <w:trPr>
        <w:tblCellSpacing w:w="15" w:type="dxa"/>
      </w:trPr>
      <w:tc>
        <w:tcPr>
          <w:tcW w:w="0" w:type="auto"/>
          <w:vAlign w:val="center"/>
          <w:hideMark/>
        </w:tcPr>
        <w:p w14:paraId="5F184CED" w14:textId="77777777"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  <w:tr w:rsidR="0031673A" w:rsidRPr="0031673A" w14:paraId="441BCCDE" w14:textId="77777777" w:rsidTr="0031673A">
      <w:trPr>
        <w:tblCellSpacing w:w="15" w:type="dxa"/>
      </w:trPr>
      <w:tc>
        <w:tcPr>
          <w:tcW w:w="0" w:type="auto"/>
          <w:vAlign w:val="center"/>
          <w:hideMark/>
        </w:tcPr>
        <w:p w14:paraId="7A91BD65" w14:textId="77777777"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14:paraId="798F402E" w14:textId="77777777"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14:paraId="56A231DC" w14:textId="77777777" w:rsidTr="0031673A">
      <w:trPr>
        <w:tblCellSpacing w:w="15" w:type="dxa"/>
      </w:trPr>
      <w:tc>
        <w:tcPr>
          <w:tcW w:w="0" w:type="auto"/>
          <w:vAlign w:val="center"/>
          <w:hideMark/>
        </w:tcPr>
        <w:p w14:paraId="079E1542" w14:textId="77777777"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14:paraId="275F9732" w14:textId="77777777"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931B2"/>
    <w:multiLevelType w:val="hybridMultilevel"/>
    <w:tmpl w:val="DAEE6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113D3"/>
    <w:multiLevelType w:val="hybridMultilevel"/>
    <w:tmpl w:val="09E84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4E8"/>
    <w:rsid w:val="00055DC2"/>
    <w:rsid w:val="000568DF"/>
    <w:rsid w:val="00096352"/>
    <w:rsid w:val="000A37AD"/>
    <w:rsid w:val="000B06C1"/>
    <w:rsid w:val="000E3607"/>
    <w:rsid w:val="00124814"/>
    <w:rsid w:val="0018131F"/>
    <w:rsid w:val="00191799"/>
    <w:rsid w:val="001B3CAF"/>
    <w:rsid w:val="001C19C3"/>
    <w:rsid w:val="001C482F"/>
    <w:rsid w:val="001D147D"/>
    <w:rsid w:val="001E5CE0"/>
    <w:rsid w:val="00225DC2"/>
    <w:rsid w:val="00265F62"/>
    <w:rsid w:val="0026729B"/>
    <w:rsid w:val="00274220"/>
    <w:rsid w:val="002A4465"/>
    <w:rsid w:val="002B1DD9"/>
    <w:rsid w:val="002E450B"/>
    <w:rsid w:val="002F445E"/>
    <w:rsid w:val="0031673A"/>
    <w:rsid w:val="003A021C"/>
    <w:rsid w:val="003A5D1B"/>
    <w:rsid w:val="003E19D4"/>
    <w:rsid w:val="003E2374"/>
    <w:rsid w:val="003E4A06"/>
    <w:rsid w:val="003E78D3"/>
    <w:rsid w:val="00467FD0"/>
    <w:rsid w:val="00480F54"/>
    <w:rsid w:val="0050398B"/>
    <w:rsid w:val="0053650A"/>
    <w:rsid w:val="00571DDE"/>
    <w:rsid w:val="005761C9"/>
    <w:rsid w:val="005851D0"/>
    <w:rsid w:val="00587376"/>
    <w:rsid w:val="00591159"/>
    <w:rsid w:val="005937FD"/>
    <w:rsid w:val="005A215E"/>
    <w:rsid w:val="005A5FCD"/>
    <w:rsid w:val="005B0795"/>
    <w:rsid w:val="005C4A3A"/>
    <w:rsid w:val="005E1C01"/>
    <w:rsid w:val="005E5C7F"/>
    <w:rsid w:val="005E74E4"/>
    <w:rsid w:val="00606A1B"/>
    <w:rsid w:val="00620004"/>
    <w:rsid w:val="0062502B"/>
    <w:rsid w:val="006365FB"/>
    <w:rsid w:val="00637564"/>
    <w:rsid w:val="00637FC3"/>
    <w:rsid w:val="00645152"/>
    <w:rsid w:val="0065347E"/>
    <w:rsid w:val="00663162"/>
    <w:rsid w:val="00681663"/>
    <w:rsid w:val="006C423D"/>
    <w:rsid w:val="006E41F0"/>
    <w:rsid w:val="006E7825"/>
    <w:rsid w:val="00704DCD"/>
    <w:rsid w:val="0070767C"/>
    <w:rsid w:val="00722E62"/>
    <w:rsid w:val="00732C62"/>
    <w:rsid w:val="00750C15"/>
    <w:rsid w:val="00755E1D"/>
    <w:rsid w:val="007A4D14"/>
    <w:rsid w:val="007D2657"/>
    <w:rsid w:val="007E0A33"/>
    <w:rsid w:val="007E5CC0"/>
    <w:rsid w:val="00855A09"/>
    <w:rsid w:val="00855F1B"/>
    <w:rsid w:val="0086659D"/>
    <w:rsid w:val="00867A87"/>
    <w:rsid w:val="008D1AFE"/>
    <w:rsid w:val="008E4A52"/>
    <w:rsid w:val="008F13F9"/>
    <w:rsid w:val="008F6228"/>
    <w:rsid w:val="00900958"/>
    <w:rsid w:val="009044E8"/>
    <w:rsid w:val="00923EEB"/>
    <w:rsid w:val="00925703"/>
    <w:rsid w:val="00982767"/>
    <w:rsid w:val="00991A71"/>
    <w:rsid w:val="009A7EC8"/>
    <w:rsid w:val="009D2F01"/>
    <w:rsid w:val="009D65CE"/>
    <w:rsid w:val="00A16D95"/>
    <w:rsid w:val="00A275EB"/>
    <w:rsid w:val="00A63B25"/>
    <w:rsid w:val="00A7735F"/>
    <w:rsid w:val="00A93A8E"/>
    <w:rsid w:val="00AA409C"/>
    <w:rsid w:val="00AA6E19"/>
    <w:rsid w:val="00AA7BC7"/>
    <w:rsid w:val="00AB1808"/>
    <w:rsid w:val="00AD38AF"/>
    <w:rsid w:val="00AD4F2C"/>
    <w:rsid w:val="00B12657"/>
    <w:rsid w:val="00B1390A"/>
    <w:rsid w:val="00B34D5E"/>
    <w:rsid w:val="00B94F2A"/>
    <w:rsid w:val="00BC49F6"/>
    <w:rsid w:val="00BC55A5"/>
    <w:rsid w:val="00C23E42"/>
    <w:rsid w:val="00C945C0"/>
    <w:rsid w:val="00CA0387"/>
    <w:rsid w:val="00CC0BF4"/>
    <w:rsid w:val="00CE5D17"/>
    <w:rsid w:val="00CF473F"/>
    <w:rsid w:val="00D1131D"/>
    <w:rsid w:val="00D20CFA"/>
    <w:rsid w:val="00D23B6E"/>
    <w:rsid w:val="00D634A1"/>
    <w:rsid w:val="00DA6513"/>
    <w:rsid w:val="00DB23F8"/>
    <w:rsid w:val="00DC4CA6"/>
    <w:rsid w:val="00E027B2"/>
    <w:rsid w:val="00E15AC6"/>
    <w:rsid w:val="00E25712"/>
    <w:rsid w:val="00E52AF1"/>
    <w:rsid w:val="00E57019"/>
    <w:rsid w:val="00E65C76"/>
    <w:rsid w:val="00E764E1"/>
    <w:rsid w:val="00E96362"/>
    <w:rsid w:val="00ED7F49"/>
    <w:rsid w:val="00F268AB"/>
    <w:rsid w:val="00F72779"/>
    <w:rsid w:val="00FA0AB3"/>
    <w:rsid w:val="00FA1808"/>
    <w:rsid w:val="00FB0D7D"/>
    <w:rsid w:val="00FC3055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6348"/>
  <w15:docId w15:val="{B473010D-E747-4DFD-96AA-ABBFBEA6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7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7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25712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1808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409C"/>
  </w:style>
  <w:style w:type="paragraph" w:styleId="Pidipagina">
    <w:name w:val="footer"/>
    <w:basedOn w:val="Normale"/>
    <w:link w:val="Pidipagina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409C"/>
  </w:style>
  <w:style w:type="character" w:customStyle="1" w:styleId="pl-s1">
    <w:name w:val="pl-s1"/>
    <w:basedOn w:val="Carpredefinitoparagrafo"/>
    <w:rsid w:val="0031673A"/>
  </w:style>
  <w:style w:type="character" w:customStyle="1" w:styleId="pl-c1">
    <w:name w:val="pl-c1"/>
    <w:basedOn w:val="Carpredefinitoparagrafo"/>
    <w:rsid w:val="0031673A"/>
  </w:style>
  <w:style w:type="character" w:customStyle="1" w:styleId="pl-en">
    <w:name w:val="pl-en"/>
    <w:basedOn w:val="Carpredefinitoparagrafo"/>
    <w:rsid w:val="0031673A"/>
  </w:style>
  <w:style w:type="character" w:customStyle="1" w:styleId="pl-v">
    <w:name w:val="pl-v"/>
    <w:basedOn w:val="Carpredefinitoparagrafo"/>
    <w:rsid w:val="0031673A"/>
  </w:style>
  <w:style w:type="character" w:customStyle="1" w:styleId="pl-s">
    <w:name w:val="pl-s"/>
    <w:basedOn w:val="Carpredefinitoparagrafo"/>
    <w:rsid w:val="0031673A"/>
  </w:style>
  <w:style w:type="paragraph" w:styleId="Nessunaspaziatura">
    <w:name w:val="No Spacing"/>
    <w:link w:val="NessunaspaziaturaCarattere"/>
    <w:uiPriority w:val="1"/>
    <w:qFormat/>
    <w:rsid w:val="00B1265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12657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D7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D7F4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ED7F49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A77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055DC2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3E4A06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663162"/>
    <w:pPr>
      <w:spacing w:after="100"/>
      <w:ind w:left="440"/>
    </w:pPr>
    <w:rPr>
      <w:rFonts w:eastAsiaTheme="minorEastAs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4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reeOpcUa/python-opcu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02/06/220</PublishDate>
  <Abstract>Scopo dell’elaborato è la realizzazione di un Aggregation Server OPC-UA usando lo stack in python disponibile gratuitamente su github ( https://github.com/FreeOpcUa/python-opcua ).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236E1C-6E1D-4694-8F36-0BB81523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OPC-UA Aggregation Server</vt:lpstr>
    </vt:vector>
  </TitlesOfParts>
  <Company>Università degli studi di Catania</Company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OPC-UA Aggregation Server</dc:title>
  <dc:subject>Industrial Informatics a.a 2019/2020</dc:subject>
  <dc:creator>Raiti MarioO55000434</dc:creator>
  <cp:lastModifiedBy>GABRIELE SALVATORE NARDO</cp:lastModifiedBy>
  <cp:revision>215</cp:revision>
  <cp:lastPrinted>2020-06-07T00:12:00Z</cp:lastPrinted>
  <dcterms:created xsi:type="dcterms:W3CDTF">2020-06-01T09:30:00Z</dcterms:created>
  <dcterms:modified xsi:type="dcterms:W3CDTF">2020-06-07T00:13:00Z</dcterms:modified>
</cp:coreProperties>
</file>